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B0C85" w:rsidR="00086909" w:rsidP="00086909" w:rsidRDefault="00127815" w14:paraId="6F6173D4" w14:textId="61FF6C65">
      <w:pPr>
        <w:spacing w:line="240" w:lineRule="auto"/>
        <w:jc w:val="center"/>
        <w:rPr>
          <w:b/>
          <w:color w:val="2F5496" w:themeColor="accent5" w:themeShade="BF"/>
          <w:sz w:val="48"/>
          <w:szCs w:val="23"/>
        </w:rPr>
      </w:pPr>
      <w:r w:rsidRPr="002B590B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8480" behindDoc="1" locked="0" layoutInCell="1" allowOverlap="1" wp14:editId="11EA8351" wp14:anchorId="1AE0CC40">
            <wp:simplePos x="0" y="0"/>
            <wp:positionH relativeFrom="margin">
              <wp:posOffset>65405</wp:posOffset>
            </wp:positionH>
            <wp:positionV relativeFrom="paragraph">
              <wp:posOffset>60960</wp:posOffset>
            </wp:positionV>
            <wp:extent cx="640080" cy="584200"/>
            <wp:effectExtent l="0" t="0" r="7620" b="6350"/>
            <wp:wrapTight wrapText="bothSides">
              <wp:wrapPolygon edited="0">
                <wp:start x="0" y="0"/>
                <wp:lineTo x="0" y="21130"/>
                <wp:lineTo x="21214" y="21130"/>
                <wp:lineTo x="21214" y="0"/>
                <wp:lineTo x="0" y="0"/>
              </wp:wrapPolygon>
            </wp:wrapTight>
            <wp:docPr id="5" name="Picture 5" descr="Image result for vale of glamor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59900" name="Picture 5" descr="Image result for vale of glamorg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34" r="22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0C85" w:rsidR="00464203">
        <w:rPr>
          <w:noProof/>
          <w:sz w:val="48"/>
          <w:szCs w:val="23"/>
          <w:lang w:eastAsia="en-GB"/>
        </w:rPr>
        <w:drawing>
          <wp:anchor distT="0" distB="0" distL="114300" distR="114300" simplePos="0" relativeHeight="251660288" behindDoc="0" locked="0" layoutInCell="1" allowOverlap="1" wp14:editId="157994AB" wp14:anchorId="72572D81">
            <wp:simplePos x="0" y="0"/>
            <wp:positionH relativeFrom="margin">
              <wp:posOffset>152400</wp:posOffset>
            </wp:positionH>
            <wp:positionV relativeFrom="page">
              <wp:posOffset>673100</wp:posOffset>
            </wp:positionV>
            <wp:extent cx="1718945" cy="1447800"/>
            <wp:effectExtent l="0" t="0" r="0" b="0"/>
            <wp:wrapSquare wrapText="bothSides"/>
            <wp:docPr id="1" name="Picture 1" descr="Sut mae cyfathrebu rhwng rhiant a phlentyn o enedigaeth hyd at 3 oed yn gosod y llwyfa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097872" name="Picture 2" descr="How parent-child communication from birth to age 3 sets the stag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866" b="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4203">
        <w:rPr>
          <w:noProof/>
          <w:sz w:val="24"/>
          <w:szCs w:val="24"/>
        </w:rPr>
        <w:drawing>
          <wp:anchor distT="36576" distB="36576" distL="36576" distR="36576" simplePos="0" relativeHeight="251664384" behindDoc="0" locked="0" layoutInCell="1" allowOverlap="1" wp14:editId="34518C4A" wp14:anchorId="74491FB0">
            <wp:simplePos x="0" y="0"/>
            <wp:positionH relativeFrom="margin">
              <wp:align>right</wp:align>
            </wp:positionH>
            <wp:positionV relativeFrom="paragraph">
              <wp:posOffset>55880</wp:posOffset>
            </wp:positionV>
            <wp:extent cx="504825" cy="562278"/>
            <wp:effectExtent l="0" t="0" r="0" b="9525"/>
            <wp:wrapSquare wrapText="bothSides"/>
            <wp:docPr id="4" name="Picture 4" descr="Cardif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diff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C85">
        <w:rPr>
          <w:rFonts w:ascii="Calibri" w:hAnsi="Calibri" w:eastAsia="Calibri" w:cs="Times New Roman"/>
          <w:b/>
          <w:bCs/>
          <w:color w:val="2F5496"/>
          <w:sz w:val="44"/>
          <w:szCs w:val="23"/>
          <w:lang w:val="cy-GB"/>
        </w:rPr>
        <w:t>CYFATHREBU CYNNAR</w:t>
      </w:r>
    </w:p>
    <w:p w:rsidRPr="009B0C85" w:rsidR="00086909" w:rsidP="00086909" w:rsidRDefault="00086909" w14:paraId="08A58E52" w14:textId="77777777">
      <w:pPr>
        <w:spacing w:line="240" w:lineRule="auto"/>
        <w:rPr>
          <w:rFonts w:eastAsiaTheme="minorEastAsia" w:cstheme="minorHAnsi"/>
          <w:color w:val="000000" w:themeColor="text1"/>
          <w:kern w:val="24"/>
          <w:sz w:val="23"/>
          <w:szCs w:val="23"/>
        </w:rPr>
      </w:pPr>
      <w:r w:rsidRPr="009B0C85">
        <w:rPr>
          <w:rFonts w:ascii="Calibri" w:hAnsi="Calibri" w:eastAsia="Calibri" w:cs="Calibri"/>
          <w:bCs/>
          <w:color w:val="222222"/>
          <w:sz w:val="23"/>
          <w:szCs w:val="23"/>
          <w:shd w:val="clear" w:color="auto" w:fill="FFFFFF"/>
          <w:lang w:val="cy-GB"/>
        </w:rPr>
        <w:t xml:space="preserve">Cyfathrebu yw'r gallu i anfon a derbyn gwybodaeth.  Gall fod yn eiriol, yn </w:t>
      </w:r>
      <w:proofErr w:type="spellStart"/>
      <w:r w:rsidRPr="009B0C85">
        <w:rPr>
          <w:rFonts w:ascii="Calibri" w:hAnsi="Calibri" w:eastAsia="Calibri" w:cs="Calibri"/>
          <w:bCs/>
          <w:color w:val="222222"/>
          <w:sz w:val="23"/>
          <w:szCs w:val="23"/>
          <w:shd w:val="clear" w:color="auto" w:fill="FFFFFF"/>
          <w:lang w:val="cy-GB"/>
        </w:rPr>
        <w:t>aneiriol</w:t>
      </w:r>
      <w:proofErr w:type="spellEnd"/>
      <w:r w:rsidRPr="009B0C85">
        <w:rPr>
          <w:rFonts w:ascii="Calibri" w:hAnsi="Calibri" w:eastAsia="Calibri" w:cs="Calibri"/>
          <w:bCs/>
          <w:color w:val="222222"/>
          <w:sz w:val="23"/>
          <w:szCs w:val="23"/>
          <w:shd w:val="clear" w:color="auto" w:fill="FFFFFF"/>
          <w:lang w:val="cy-GB"/>
        </w:rPr>
        <w:t>, yn artistig ac yn dechnolegol, ymhlith eraill.</w:t>
      </w:r>
      <w:r w:rsidRPr="009B0C85">
        <w:rPr>
          <w:rFonts w:ascii="Calibri" w:hAnsi="Calibri" w:eastAsia="Calibri" w:cs="Times New Roman"/>
          <w:bCs/>
          <w:sz w:val="23"/>
          <w:szCs w:val="23"/>
          <w:lang w:val="cy-GB"/>
        </w:rPr>
        <w:t xml:space="preserve"> </w:t>
      </w:r>
      <w:r w:rsidRPr="009B0C85">
        <w:rPr>
          <w:rFonts w:ascii="Calibri" w:hAnsi="Calibri" w:eastAsia="Calibri" w:cs="Calibri"/>
          <w:bCs/>
          <w:color w:val="222222"/>
          <w:sz w:val="23"/>
          <w:szCs w:val="23"/>
          <w:shd w:val="clear" w:color="auto" w:fill="FFFFFF"/>
          <w:lang w:val="cy-GB"/>
        </w:rPr>
        <w:t xml:space="preserve"> Er mwyn helpu plentyn i feithrin sgiliau hanfodol a theimlo'n hyderus, yn </w:t>
      </w:r>
      <w:proofErr w:type="spellStart"/>
      <w:r w:rsidRPr="009B0C85">
        <w:rPr>
          <w:rFonts w:ascii="Calibri" w:hAnsi="Calibri" w:eastAsia="Calibri" w:cs="Calibri"/>
          <w:bCs/>
          <w:color w:val="222222"/>
          <w:sz w:val="23"/>
          <w:szCs w:val="23"/>
          <w:shd w:val="clear" w:color="auto" w:fill="FFFFFF"/>
          <w:lang w:val="cy-GB"/>
        </w:rPr>
        <w:t>gynta</w:t>
      </w:r>
      <w:proofErr w:type="spellEnd"/>
      <w:r w:rsidRPr="009B0C85">
        <w:rPr>
          <w:rFonts w:ascii="Calibri" w:hAnsi="Calibri" w:eastAsia="Calibri" w:cs="Calibri"/>
          <w:bCs/>
          <w:color w:val="222222"/>
          <w:sz w:val="23"/>
          <w:szCs w:val="23"/>
          <w:shd w:val="clear" w:color="auto" w:fill="FFFFFF"/>
          <w:lang w:val="cy-GB"/>
        </w:rPr>
        <w:t xml:space="preserve"> mae’n rhaid iddo allu cyfathrebu a theimlo'n gadarnhaol yn y rhyngweithio hwnnw.  </w:t>
      </w:r>
      <w:r w:rsidRPr="009B0C85">
        <w:rPr>
          <w:rFonts w:ascii="Calibri" w:hAnsi="Calibri" w:eastAsia="Calibri" w:cs="Calibri"/>
          <w:bCs/>
          <w:color w:val="000000"/>
          <w:sz w:val="23"/>
          <w:szCs w:val="23"/>
          <w:lang w:val="cy-GB"/>
        </w:rPr>
        <w:t>Mae'n bwysig bod strategaethau ar waith i hyrwyddo amgylchedd sy’n gyfoethog o ran cyfathrebu i bob plentyn yn y lleoliad. Dylai'r rhain gael eu gwreiddio'n naturiol mewn arferion bob dydd.</w:t>
      </w:r>
    </w:p>
    <w:p w:rsidRPr="009B0C85" w:rsidR="00086909" w:rsidP="009B0C85" w:rsidRDefault="00086909" w14:paraId="52518E78" w14:textId="77777777">
      <w:pPr>
        <w:pStyle w:val="NormalWeb"/>
        <w:spacing w:before="0" w:beforeAutospacing="0" w:after="0" w:afterAutospacing="0"/>
        <w:rPr>
          <w:rFonts w:asciiTheme="minorHAnsi" w:hAnsiTheme="minorHAnsi" w:eastAsiaTheme="minorEastAsia" w:cstheme="minorHAnsi"/>
          <w:b/>
          <w:kern w:val="24"/>
          <w:sz w:val="23"/>
          <w:szCs w:val="23"/>
        </w:rPr>
      </w:pPr>
      <w:r w:rsidRPr="009B0C85">
        <w:rPr>
          <w:rFonts w:ascii="Calibri" w:hAnsi="Calibri" w:eastAsia="Calibri" w:cs="Calibri"/>
          <w:b/>
          <w:bCs/>
          <w:kern w:val="24"/>
          <w:sz w:val="23"/>
          <w:szCs w:val="23"/>
          <w:lang w:val="cy-GB"/>
        </w:rPr>
        <w:t xml:space="preserve">Mae enghreifftiau o strategaethau cyfathrebu yn cynnwys:- </w:t>
      </w:r>
    </w:p>
    <w:p w:rsidRPr="009B0C85" w:rsidR="00086909" w:rsidP="00086909" w:rsidRDefault="00086909" w14:paraId="1DD371A7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3"/>
          <w:szCs w:val="23"/>
        </w:rPr>
      </w:pPr>
      <w:r w:rsidRPr="009B0C85">
        <w:rPr>
          <w:rFonts w:ascii="Calibri" w:hAnsi="Calibri" w:eastAsia="Calibri" w:cs="Calibri"/>
          <w:b/>
          <w:bCs/>
          <w:color w:val="000000"/>
          <w:kern w:val="24"/>
          <w:sz w:val="23"/>
          <w:szCs w:val="23"/>
          <w:lang w:val="cy-GB"/>
        </w:rPr>
        <w:t xml:space="preserve">Ciwiau gweledol </w:t>
      </w:r>
      <w:r w:rsidRPr="009B0C85">
        <w:rPr>
          <w:rFonts w:ascii="Calibri" w:hAnsi="Calibri" w:eastAsia="Calibri" w:cs="Calibri"/>
          <w:color w:val="000000"/>
          <w:kern w:val="24"/>
          <w:sz w:val="23"/>
          <w:szCs w:val="23"/>
          <w:lang w:val="cy-GB"/>
        </w:rPr>
        <w:t>- pwyntio, ystumiau, mynegiannau wyneb neu wrthrychau cyfeirio.</w:t>
      </w:r>
    </w:p>
    <w:p w:rsidRPr="009B0C85" w:rsidR="00086909" w:rsidP="00086909" w:rsidRDefault="00086909" w14:paraId="53BBE843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3"/>
          <w:szCs w:val="23"/>
        </w:rPr>
      </w:pPr>
      <w:r w:rsidRPr="009B0C85">
        <w:rPr>
          <w:rFonts w:ascii="Calibri" w:hAnsi="Calibri" w:eastAsia="Calibri" w:cs="Calibri"/>
          <w:b/>
          <w:bCs/>
          <w:color w:val="000000"/>
          <w:kern w:val="24"/>
          <w:sz w:val="23"/>
          <w:szCs w:val="23"/>
          <w:lang w:val="cy-GB"/>
        </w:rPr>
        <w:t>Strategaethau gweledol</w:t>
      </w:r>
      <w:r w:rsidRPr="009B0C85">
        <w:rPr>
          <w:rFonts w:ascii="Calibri" w:hAnsi="Calibri" w:eastAsia="Calibri" w:cs="Calibri"/>
          <w:color w:val="000000"/>
          <w:kern w:val="24"/>
          <w:sz w:val="23"/>
          <w:szCs w:val="23"/>
          <w:lang w:val="cy-GB"/>
        </w:rPr>
        <w:t xml:space="preserve"> - byrddau nawr a nesaf, amserlenni gweledol, amseryddion tywod a goleuadau traffig.</w:t>
      </w:r>
    </w:p>
    <w:p w:rsidRPr="009B0C85" w:rsidR="00086909" w:rsidP="00086909" w:rsidRDefault="00086909" w14:paraId="6ACA2EF3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3"/>
          <w:szCs w:val="23"/>
        </w:rPr>
      </w:pPr>
      <w:r w:rsidRPr="009B0C85">
        <w:rPr>
          <w:rFonts w:ascii="Calibri" w:hAnsi="Calibri" w:eastAsia="Calibri" w:cs="Calibri"/>
          <w:b/>
          <w:bCs/>
          <w:color w:val="000000"/>
          <w:kern w:val="24"/>
          <w:sz w:val="23"/>
          <w:szCs w:val="23"/>
          <w:lang w:val="cy-GB"/>
        </w:rPr>
        <w:t xml:space="preserve">Amser prosesu </w:t>
      </w:r>
      <w:r w:rsidRPr="009B0C85">
        <w:rPr>
          <w:rFonts w:ascii="Calibri" w:hAnsi="Calibri" w:eastAsia="Calibri" w:cs="Calibri"/>
          <w:color w:val="000000"/>
          <w:kern w:val="24"/>
          <w:sz w:val="23"/>
          <w:szCs w:val="23"/>
          <w:lang w:val="cy-GB"/>
        </w:rPr>
        <w:t>- gallai hyn fod yn brosesu clywedol (sut maen nhw’n prosesu cyfarwyddiadau geiriol) neu gynllunio eu symudiadau yn gorfforol (h.y. eu lleoliad yn yr ystafell a sut maen nhw’n mynd i gyrraedd y lleoliad nesaf).</w:t>
      </w:r>
    </w:p>
    <w:p w:rsidRPr="009B0C85" w:rsidR="00086909" w:rsidP="00086909" w:rsidRDefault="00086909" w14:paraId="69780D98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3"/>
          <w:szCs w:val="23"/>
        </w:rPr>
      </w:pPr>
      <w:r w:rsidRPr="009B0C85">
        <w:rPr>
          <w:rFonts w:ascii="Calibri" w:hAnsi="Calibri" w:eastAsia="Calibri" w:cs="Calibri"/>
          <w:b/>
          <w:bCs/>
          <w:color w:val="000000"/>
          <w:kern w:val="24"/>
          <w:sz w:val="23"/>
          <w:szCs w:val="23"/>
          <w:lang w:val="cy-GB"/>
        </w:rPr>
        <w:t>Cyfathrebu ar lafar</w:t>
      </w:r>
      <w:r w:rsidRPr="009B0C85">
        <w:rPr>
          <w:rFonts w:ascii="Calibri" w:hAnsi="Calibri" w:eastAsia="Calibri" w:cs="Calibri"/>
          <w:color w:val="000000"/>
          <w:kern w:val="24"/>
          <w:sz w:val="23"/>
          <w:szCs w:val="23"/>
          <w:lang w:val="cy-GB"/>
        </w:rPr>
        <w:t xml:space="preserve">- lleihau cwestiynau, defnyddio geiriau allweddol syml a symleiddio eich iaith.  Fel oedolion rydym yn siarad llawer ac yn defnyddio iaith gymhleth ac aeddfed iawn. Sicrhewch eich bod yn meddwl am lefel iaith a dealltwriaeth y plentyn.   Bydd defnyddio geiriau sy’n cario gwybodaeth allweddol wrth gyfathrebu â'r plentyn yn eu helpu i ddeall – yn hytrach na 'Rydyn ni'n mynd allan, beth am roi dy </w:t>
      </w:r>
      <w:proofErr w:type="spellStart"/>
      <w:r w:rsidRPr="009B0C85">
        <w:rPr>
          <w:rFonts w:ascii="Calibri" w:hAnsi="Calibri" w:eastAsia="Calibri" w:cs="Calibri"/>
          <w:color w:val="000000"/>
          <w:kern w:val="24"/>
          <w:sz w:val="23"/>
          <w:szCs w:val="23"/>
          <w:lang w:val="cy-GB"/>
        </w:rPr>
        <w:t>gôt</w:t>
      </w:r>
      <w:proofErr w:type="spellEnd"/>
      <w:r w:rsidRPr="009B0C85">
        <w:rPr>
          <w:rFonts w:ascii="Calibri" w:hAnsi="Calibri" w:eastAsia="Calibri" w:cs="Calibri"/>
          <w:color w:val="000000"/>
          <w:kern w:val="24"/>
          <w:sz w:val="23"/>
          <w:szCs w:val="23"/>
          <w:lang w:val="cy-GB"/>
        </w:rPr>
        <w:t xml:space="preserve"> amdanat ti gan ei bod yn oer iawn' -dywedwch yn hytrach - 'Tu allan? - Cot amdanat ti’ </w:t>
      </w:r>
    </w:p>
    <w:p w:rsidRPr="009B0C85" w:rsidR="00086909" w:rsidP="00086909" w:rsidRDefault="00086909" w14:paraId="3DAE8105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3"/>
          <w:szCs w:val="23"/>
        </w:rPr>
      </w:pPr>
      <w:r w:rsidRPr="009B0C85">
        <w:rPr>
          <w:rFonts w:ascii="Calibri" w:hAnsi="Calibri" w:eastAsia="Calibri" w:cs="Calibri"/>
          <w:b/>
          <w:bCs/>
          <w:color w:val="000000"/>
          <w:kern w:val="24"/>
          <w:sz w:val="23"/>
          <w:szCs w:val="23"/>
          <w:lang w:val="cy-GB"/>
        </w:rPr>
        <w:t>Cymorth cyfathrebu</w:t>
      </w:r>
      <w:r w:rsidRPr="009B0C85">
        <w:rPr>
          <w:rFonts w:ascii="Calibri" w:hAnsi="Calibri" w:eastAsia="Calibri" w:cs="Calibri"/>
          <w:color w:val="000000"/>
          <w:kern w:val="24"/>
          <w:sz w:val="23"/>
          <w:szCs w:val="23"/>
          <w:lang w:val="cy-GB"/>
        </w:rPr>
        <w:t>- Arwyddo/</w:t>
      </w:r>
      <w:proofErr w:type="spellStart"/>
      <w:r w:rsidRPr="009B0C85">
        <w:rPr>
          <w:rFonts w:ascii="Calibri" w:hAnsi="Calibri" w:eastAsia="Calibri" w:cs="Calibri"/>
          <w:color w:val="000000"/>
          <w:kern w:val="24"/>
          <w:sz w:val="23"/>
          <w:szCs w:val="23"/>
          <w:lang w:val="cy-GB"/>
        </w:rPr>
        <w:t>Makaton</w:t>
      </w:r>
      <w:proofErr w:type="spellEnd"/>
      <w:r w:rsidRPr="009B0C85">
        <w:rPr>
          <w:rFonts w:ascii="Calibri" w:hAnsi="Calibri" w:eastAsia="Calibri" w:cs="Calibri"/>
          <w:color w:val="000000"/>
          <w:kern w:val="24"/>
          <w:sz w:val="23"/>
          <w:szCs w:val="23"/>
          <w:lang w:val="cy-GB"/>
        </w:rPr>
        <w:t xml:space="preserve">, </w:t>
      </w:r>
      <w:proofErr w:type="spellStart"/>
      <w:r w:rsidRPr="009B0C85">
        <w:rPr>
          <w:rFonts w:ascii="Calibri" w:hAnsi="Calibri" w:eastAsia="Calibri" w:cs="Calibri"/>
          <w:color w:val="000000"/>
          <w:kern w:val="24"/>
          <w:sz w:val="23"/>
          <w:szCs w:val="23"/>
          <w:lang w:val="cy-GB"/>
        </w:rPr>
        <w:t>Baby</w:t>
      </w:r>
      <w:proofErr w:type="spellEnd"/>
      <w:r w:rsidRPr="009B0C85">
        <w:rPr>
          <w:rFonts w:ascii="Calibri" w:hAnsi="Calibri" w:eastAsia="Calibri" w:cs="Calibri"/>
          <w:color w:val="000000"/>
          <w:kern w:val="24"/>
          <w:sz w:val="23"/>
          <w:szCs w:val="23"/>
          <w:lang w:val="cy-GB"/>
        </w:rPr>
        <w:t xml:space="preserve"> </w:t>
      </w:r>
      <w:proofErr w:type="spellStart"/>
      <w:r w:rsidRPr="009B0C85">
        <w:rPr>
          <w:rFonts w:ascii="Calibri" w:hAnsi="Calibri" w:eastAsia="Calibri" w:cs="Calibri"/>
          <w:color w:val="000000"/>
          <w:kern w:val="24"/>
          <w:sz w:val="23"/>
          <w:szCs w:val="23"/>
          <w:lang w:val="cy-GB"/>
        </w:rPr>
        <w:t>Sign</w:t>
      </w:r>
      <w:proofErr w:type="spellEnd"/>
      <w:r w:rsidRPr="009B0C85">
        <w:rPr>
          <w:rFonts w:ascii="Calibri" w:hAnsi="Calibri" w:eastAsia="Calibri" w:cs="Calibri"/>
          <w:color w:val="000000"/>
          <w:kern w:val="24"/>
          <w:sz w:val="23"/>
          <w:szCs w:val="23"/>
          <w:lang w:val="cy-GB"/>
        </w:rPr>
        <w:t xml:space="preserve">; mae ystumiau'n cynnig negeseuon gweledol i gefnogi'r hyn rydych chi'n ei ddweud.  Peidiwch â gorchuddio'ch wyneb wrth siarad â phlant. Mae angen iddyn nhw weld eich ceg a darllen mynegiant eich wyneb ac iaith y corff.  </w:t>
      </w:r>
    </w:p>
    <w:p w:rsidRPr="009B0C85" w:rsidR="00086909" w:rsidP="00086909" w:rsidRDefault="00086909" w14:paraId="6A987FDF" w14:textId="77777777">
      <w:pPr>
        <w:pStyle w:val="NormalWeb"/>
        <w:spacing w:before="0" w:beforeAutospacing="0" w:after="0" w:afterAutospacing="0"/>
        <w:rPr>
          <w:rFonts w:asciiTheme="minorHAnsi" w:hAnsiTheme="minorHAnsi" w:eastAsiaTheme="minorEastAsia" w:cstheme="minorHAnsi"/>
          <w:color w:val="000000" w:themeColor="text1"/>
          <w:kern w:val="24"/>
          <w:sz w:val="23"/>
          <w:szCs w:val="23"/>
        </w:rPr>
      </w:pPr>
      <w:r w:rsidRPr="009B0C85">
        <w:rPr>
          <w:rFonts w:ascii="Calibri" w:hAnsi="Calibri" w:eastAsia="Calibri" w:cs="Calibri"/>
          <w:b/>
          <w:bCs/>
          <w:color w:val="000000"/>
          <w:kern w:val="24"/>
          <w:sz w:val="23"/>
          <w:szCs w:val="23"/>
          <w:lang w:val="cy-GB"/>
        </w:rPr>
        <w:t>Cysondeb ac Ailadrodd</w:t>
      </w:r>
      <w:r w:rsidRPr="009B0C85">
        <w:rPr>
          <w:rFonts w:ascii="Calibri" w:hAnsi="Calibri" w:eastAsia="Calibri" w:cs="Calibri"/>
          <w:color w:val="000000"/>
          <w:kern w:val="24"/>
          <w:sz w:val="23"/>
          <w:szCs w:val="23"/>
          <w:lang w:val="cy-GB"/>
        </w:rPr>
        <w:t xml:space="preserve"> - mae rhoi negeseuon cyson i blant yn eu helpu i gyfathrebu. Mae hyn yn cynnwys defnyddio iaith gyffredin yn y lleoliad, dewis ymadroddion y byddwch i gyd yn eu defnyddio – amser stori/amser cylch/amser carped. Mae pob un yn golygu'r un peth ond maent yn gallu  bod yn ddryslyd.  </w:t>
      </w:r>
    </w:p>
    <w:p w:rsidRPr="009B0C85" w:rsidR="00086909" w:rsidP="00086909" w:rsidRDefault="00086909" w14:paraId="776E6CCB" w14:textId="77777777">
      <w:pPr>
        <w:pStyle w:val="NormalWeb"/>
        <w:spacing w:before="0" w:beforeAutospacing="0" w:after="0" w:afterAutospacing="0"/>
        <w:rPr>
          <w:rFonts w:asciiTheme="minorHAnsi" w:hAnsiTheme="minorHAnsi" w:eastAsiaTheme="minorEastAsia" w:cstheme="minorHAnsi"/>
          <w:color w:val="000000" w:themeColor="text1"/>
          <w:kern w:val="24"/>
          <w:sz w:val="23"/>
          <w:szCs w:val="23"/>
        </w:rPr>
      </w:pPr>
    </w:p>
    <w:p w:rsidRPr="009B0C85" w:rsidR="00086909" w:rsidP="00086909" w:rsidRDefault="00086909" w14:paraId="62509F54" w14:textId="77777777">
      <w:pPr>
        <w:pStyle w:val="NormalWeb"/>
        <w:spacing w:before="0" w:beforeAutospacing="0" w:after="0" w:afterAutospacing="0"/>
        <w:rPr>
          <w:rFonts w:asciiTheme="minorHAnsi" w:hAnsiTheme="minorHAnsi" w:eastAsiaTheme="minorEastAsia" w:cstheme="minorHAnsi"/>
          <w:b/>
          <w:kern w:val="24"/>
          <w:sz w:val="23"/>
          <w:szCs w:val="23"/>
        </w:rPr>
      </w:pPr>
      <w:r w:rsidRPr="009B0C85">
        <w:rPr>
          <w:rFonts w:ascii="Calibri" w:hAnsi="Calibri" w:eastAsia="Calibri" w:cs="Calibri"/>
          <w:b/>
          <w:bCs/>
          <w:kern w:val="24"/>
          <w:sz w:val="23"/>
          <w:szCs w:val="23"/>
          <w:lang w:val="cy-GB"/>
        </w:rPr>
        <w:t>Cyngor Da:</w:t>
      </w:r>
    </w:p>
    <w:p w:rsidRPr="009B0C85" w:rsidR="00086909" w:rsidP="009B0C85" w:rsidRDefault="00086909" w14:paraId="49FD55D2" w14:textId="77777777">
      <w:pPr>
        <w:pStyle w:val="ListParagraph"/>
        <w:numPr>
          <w:ilvl w:val="0"/>
          <w:numId w:val="8"/>
        </w:numPr>
        <w:spacing w:line="240" w:lineRule="auto"/>
        <w:ind w:left="426"/>
        <w:rPr>
          <w:sz w:val="23"/>
          <w:szCs w:val="23"/>
        </w:rPr>
      </w:pPr>
      <w:r w:rsidRPr="009B0C85">
        <w:rPr>
          <w:rFonts w:ascii="Calibri" w:hAnsi="Calibri" w:eastAsia="Calibri" w:cs="Times New Roman"/>
          <w:b/>
          <w:bCs/>
          <w:sz w:val="23"/>
          <w:szCs w:val="23"/>
          <w:lang w:val="cy-GB"/>
        </w:rPr>
        <w:t xml:space="preserve">Modelu Iaith </w:t>
      </w:r>
      <w:r w:rsidRPr="009B0C85">
        <w:rPr>
          <w:rFonts w:ascii="Calibri" w:hAnsi="Calibri" w:eastAsia="Calibri" w:cs="Times New Roman"/>
          <w:sz w:val="23"/>
          <w:szCs w:val="23"/>
          <w:lang w:val="cy-GB"/>
        </w:rPr>
        <w:t>- Siarad yn araf, yn syml, ac yn ailadroddus gyda phlant. Defnyddiwch eiriau go iawn bob tro, nid "siarad babi". Cofiwch y bydd angen i'r plentyn glywed y geiriau lawer, lawer gwaith cyn y bydd yn dechrau eu defnyddio.  Labelwch wrthrychau a gweithredoedd mewn bywyd go iawn ac mewn lluniau.</w:t>
      </w:r>
    </w:p>
    <w:p w:rsidRPr="009B0C85" w:rsidR="00086909" w:rsidP="009B0C85" w:rsidRDefault="00086909" w14:paraId="16D2403E" w14:textId="77777777">
      <w:pPr>
        <w:pStyle w:val="ListParagraph"/>
        <w:numPr>
          <w:ilvl w:val="0"/>
          <w:numId w:val="8"/>
        </w:numPr>
        <w:spacing w:line="240" w:lineRule="auto"/>
        <w:ind w:left="426"/>
        <w:rPr>
          <w:sz w:val="23"/>
          <w:szCs w:val="23"/>
        </w:rPr>
      </w:pPr>
      <w:r w:rsidRPr="009B0C85">
        <w:rPr>
          <w:rFonts w:ascii="Calibri" w:hAnsi="Calibri" w:eastAsia="Calibri" w:cs="Times New Roman"/>
          <w:b/>
          <w:bCs/>
          <w:sz w:val="23"/>
          <w:szCs w:val="23"/>
          <w:lang w:val="cy-GB"/>
        </w:rPr>
        <w:t xml:space="preserve">Aros - </w:t>
      </w:r>
      <w:r w:rsidRPr="009B0C85">
        <w:rPr>
          <w:rFonts w:ascii="Calibri" w:hAnsi="Calibri" w:eastAsia="Calibri" w:cs="Times New Roman"/>
          <w:sz w:val="23"/>
          <w:szCs w:val="23"/>
          <w:lang w:val="cy-GB"/>
        </w:rPr>
        <w:t xml:space="preserve">Arhoswch i'r plentyn ofyn, ystumio, neu arwyddo am degan ar silff, yn hytrach na dim ond ei gael iddo/iddi.  Peidiwch â rhagweld angen neu ddymuniadau'r plentyn cyn iddo gael cyfle i'w wneud yn hysbys i chi. Os yw'r plentyn yn cael yr hyn y mae ei eisiau heb gyfathrebu amdano, bydd ganddo llai o gymhelliant i bwyntio, ystumio neu ofyn. </w:t>
      </w:r>
    </w:p>
    <w:p w:rsidRPr="009B0C85" w:rsidR="00086909" w:rsidP="009B0C85" w:rsidRDefault="00086909" w14:paraId="1AF75408" w14:textId="77777777">
      <w:pPr>
        <w:pStyle w:val="ListParagraph"/>
        <w:numPr>
          <w:ilvl w:val="0"/>
          <w:numId w:val="8"/>
        </w:numPr>
        <w:spacing w:line="240" w:lineRule="auto"/>
        <w:ind w:left="426"/>
        <w:rPr>
          <w:sz w:val="23"/>
          <w:szCs w:val="23"/>
        </w:rPr>
      </w:pPr>
      <w:r w:rsidRPr="009B0C85">
        <w:rPr>
          <w:rFonts w:ascii="Calibri" w:hAnsi="Calibri" w:eastAsia="Calibri" w:cs="Times New Roman"/>
          <w:b/>
          <w:bCs/>
          <w:sz w:val="23"/>
          <w:szCs w:val="23"/>
          <w:lang w:val="cy-GB"/>
        </w:rPr>
        <w:t xml:space="preserve">Ymateb </w:t>
      </w:r>
      <w:r w:rsidRPr="009B0C85">
        <w:rPr>
          <w:rFonts w:ascii="Calibri" w:hAnsi="Calibri" w:eastAsia="Calibri" w:cs="Times New Roman"/>
          <w:sz w:val="23"/>
          <w:szCs w:val="23"/>
          <w:lang w:val="cy-GB"/>
        </w:rPr>
        <w:t>Oedwch eich ymatebion i bwyntio, ystumiau neu barablu y plentyn pan fydd ef/hi eisiau pethau. Cymerwch arnoch nad ydych yn deall beth mae’r plentyn eisiau, i weld a fydd yn ceisio cyfathrebu ar lafar. Mae cymryd saib yn rhoi cyfle arall i'r plentyn fynegi ei hun ar lafar.</w:t>
      </w:r>
    </w:p>
    <w:p w:rsidRPr="009B0C85" w:rsidR="00086909" w:rsidP="009B0C85" w:rsidRDefault="00086909" w14:paraId="1D5F71A7" w14:textId="77777777">
      <w:pPr>
        <w:pStyle w:val="ListParagraph"/>
        <w:numPr>
          <w:ilvl w:val="0"/>
          <w:numId w:val="8"/>
        </w:numPr>
        <w:spacing w:line="240" w:lineRule="auto"/>
        <w:ind w:left="426"/>
        <w:rPr>
          <w:sz w:val="23"/>
          <w:szCs w:val="23"/>
        </w:rPr>
      </w:pPr>
      <w:r w:rsidRPr="009B0C85">
        <w:rPr>
          <w:rFonts w:ascii="Calibri" w:hAnsi="Calibri" w:eastAsia="Calibri" w:cs="Times New Roman"/>
          <w:b/>
          <w:bCs/>
          <w:sz w:val="23"/>
          <w:szCs w:val="23"/>
          <w:lang w:val="cy-GB"/>
        </w:rPr>
        <w:t xml:space="preserve">Defnyddio </w:t>
      </w:r>
      <w:proofErr w:type="spellStart"/>
      <w:r w:rsidRPr="009B0C85">
        <w:rPr>
          <w:rFonts w:ascii="Calibri" w:hAnsi="Calibri" w:eastAsia="Calibri" w:cs="Times New Roman"/>
          <w:b/>
          <w:bCs/>
          <w:sz w:val="23"/>
          <w:szCs w:val="23"/>
          <w:lang w:val="cy-GB"/>
        </w:rPr>
        <w:t>Makaton</w:t>
      </w:r>
      <w:proofErr w:type="spellEnd"/>
      <w:r w:rsidRPr="009B0C85">
        <w:rPr>
          <w:rFonts w:ascii="Calibri" w:hAnsi="Calibri" w:eastAsia="Calibri" w:cs="Times New Roman"/>
          <w:sz w:val="23"/>
          <w:szCs w:val="23"/>
          <w:lang w:val="cy-GB"/>
        </w:rPr>
        <w:t xml:space="preserve">.   System cefnogi lleferydd yw </w:t>
      </w:r>
      <w:proofErr w:type="spellStart"/>
      <w:r w:rsidRPr="009B0C85">
        <w:rPr>
          <w:rFonts w:ascii="Calibri" w:hAnsi="Calibri" w:eastAsia="Calibri" w:cs="Times New Roman"/>
          <w:sz w:val="23"/>
          <w:szCs w:val="23"/>
          <w:lang w:val="cy-GB"/>
        </w:rPr>
        <w:t>Makaton</w:t>
      </w:r>
      <w:proofErr w:type="spellEnd"/>
      <w:r w:rsidRPr="009B0C85">
        <w:rPr>
          <w:rFonts w:ascii="Calibri" w:hAnsi="Calibri" w:eastAsia="Calibri" w:cs="Times New Roman"/>
          <w:sz w:val="23"/>
          <w:szCs w:val="23"/>
          <w:lang w:val="cy-GB"/>
        </w:rPr>
        <w:t xml:space="preserve">.   Gall helpu i annog datblygiad iaith, nid yw'n ei lesteirio!  Mae'n helpu plant i ddatblygu sgiliau cyfathrebu hyd yn oed os ydynt yn cael trafferth siarad â geiriau o hyd. </w:t>
      </w:r>
    </w:p>
    <w:p w:rsidRPr="009B0C85" w:rsidR="00086909" w:rsidP="009B0C85" w:rsidRDefault="00086909" w14:paraId="7197D6BA" w14:textId="77777777">
      <w:pPr>
        <w:pStyle w:val="ListParagraph"/>
        <w:numPr>
          <w:ilvl w:val="0"/>
          <w:numId w:val="8"/>
        </w:numPr>
        <w:spacing w:line="240" w:lineRule="auto"/>
        <w:ind w:left="426"/>
        <w:rPr>
          <w:b/>
          <w:sz w:val="23"/>
          <w:szCs w:val="23"/>
        </w:rPr>
      </w:pPr>
      <w:r w:rsidRPr="009B0C85">
        <w:rPr>
          <w:rFonts w:ascii="Calibri" w:hAnsi="Calibri" w:eastAsia="Calibri" w:cs="Times New Roman"/>
          <w:b/>
          <w:bCs/>
          <w:sz w:val="23"/>
          <w:szCs w:val="23"/>
          <w:lang w:val="cy-GB"/>
        </w:rPr>
        <w:t xml:space="preserve">Canu a rhigymau - </w:t>
      </w:r>
      <w:r w:rsidRPr="009B0C85">
        <w:rPr>
          <w:rFonts w:ascii="Calibri" w:hAnsi="Calibri" w:eastAsia="Calibri" w:cs="Times New Roman"/>
          <w:sz w:val="23"/>
          <w:szCs w:val="23"/>
          <w:lang w:val="cy-GB"/>
        </w:rPr>
        <w:t>Mae defnyddio caneuon a rhigymau gyda phenillion ailadroddus i gefnogi cyfathrebu yn annog plant i ragweld gan roi'r hyder iddyn nhw ymuno i mewn.  Rhowch ddigon o gyfle i'r plant ymuno i mewn drwy oedi ar air olaf y gân a gweld os ydyn nhw'n ymateb wrth leisio neu lenwi'r bwlch e.e. 'os ydych chi'n gweld crocodeil, peidiwch ag anghofio...'</w:t>
      </w:r>
    </w:p>
    <w:p w:rsidRPr="009B0C85" w:rsidR="00086909" w:rsidP="005C30CC" w:rsidRDefault="00086909" w14:paraId="69158D36" w14:textId="77777777">
      <w:pPr>
        <w:pStyle w:val="ListParagraph"/>
        <w:numPr>
          <w:ilvl w:val="0"/>
          <w:numId w:val="8"/>
        </w:numPr>
        <w:spacing w:line="240" w:lineRule="auto"/>
        <w:ind w:left="426"/>
        <w:rPr>
          <w:sz w:val="23"/>
          <w:szCs w:val="23"/>
        </w:rPr>
      </w:pPr>
      <w:r w:rsidRPr="009B0C85">
        <w:rPr>
          <w:rFonts w:ascii="Calibri" w:hAnsi="Calibri" w:eastAsia="Calibri" w:cs="Times New Roman"/>
          <w:b/>
          <w:bCs/>
          <w:sz w:val="23"/>
          <w:szCs w:val="23"/>
          <w:lang w:val="cy-GB"/>
        </w:rPr>
        <w:t>Mwynhewch wneud synau</w:t>
      </w:r>
      <w:r w:rsidRPr="009B0C85">
        <w:rPr>
          <w:rFonts w:ascii="Calibri" w:hAnsi="Calibri" w:eastAsia="Calibri" w:cs="Times New Roman"/>
          <w:sz w:val="23"/>
          <w:szCs w:val="23"/>
          <w:lang w:val="cy-GB"/>
        </w:rPr>
        <w:t xml:space="preserve"> – defnyddiwch lawer o leisio a synau wrth chwarae - synau anifeiliaid, synau gwirion (chwythu mafon, tisian), synau cleber ac ati.  Does dim rheolau. Mae hyn yn rhoi hyder i'r plentyn geisio dynwared yr hyn a </w:t>
      </w:r>
      <w:proofErr w:type="spellStart"/>
      <w:r w:rsidRPr="009B0C85">
        <w:rPr>
          <w:rFonts w:ascii="Calibri" w:hAnsi="Calibri" w:eastAsia="Calibri" w:cs="Times New Roman"/>
          <w:sz w:val="23"/>
          <w:szCs w:val="23"/>
          <w:lang w:val="cy-GB"/>
        </w:rPr>
        <w:t>ddywedwch</w:t>
      </w:r>
      <w:proofErr w:type="spellEnd"/>
      <w:r w:rsidRPr="009B0C85">
        <w:rPr>
          <w:rFonts w:ascii="Calibri" w:hAnsi="Calibri" w:eastAsia="Calibri" w:cs="Times New Roman"/>
          <w:sz w:val="23"/>
          <w:szCs w:val="23"/>
          <w:lang w:val="cy-GB"/>
        </w:rPr>
        <w:t xml:space="preserve">. Pan fydd yn gwneud hyn - ailadroddwch ef yn ôl iddo.  Mae hyn yn dilysu eu hymdrechion ac yn eu hannog i geisio eto, sydd wedyn yn annog y camau cynnar o gymryd eu tro wrth siarad.  Yn bwysicaf oll, cofiwch gael hwyl gyda synau! </w:t>
      </w:r>
    </w:p>
    <w:sectPr w:rsidRPr="009B0C85" w:rsidR="00086909" w:rsidSect="00464203">
      <w:headerReference w:type="default" r:id="rId11"/>
      <w:footerReference w:type="default" r:id="rId12"/>
      <w:pgSz w:w="11906" w:h="16838"/>
      <w:pgMar w:top="567" w:right="726" w:bottom="567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2659C" w14:textId="77777777" w:rsidR="00445879" w:rsidRDefault="00445879" w:rsidP="00132C19">
      <w:pPr>
        <w:spacing w:after="0" w:line="240" w:lineRule="auto"/>
      </w:pPr>
      <w:r>
        <w:separator/>
      </w:r>
    </w:p>
  </w:endnote>
  <w:endnote w:type="continuationSeparator" w:id="0">
    <w:p w14:paraId="3477261F" w14:textId="77777777" w:rsidR="00445879" w:rsidRDefault="00445879" w:rsidP="0013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B400" w14:textId="77777777" w:rsidR="00464203" w:rsidRDefault="00464203" w:rsidP="00464203">
    <w:pPr>
      <w:pStyle w:val="Footer"/>
      <w:jc w:val="right"/>
      <w:rPr>
        <w:b/>
        <w:color w:val="0070C0"/>
        <w:szCs w:val="36"/>
      </w:rPr>
    </w:pPr>
    <w:r>
      <w:rPr>
        <w:b/>
        <w:color w:val="0070C0"/>
        <w:szCs w:val="36"/>
      </w:rPr>
      <w:t>Cardiff Early Year’s Inclusion Service – June 2020</w:t>
    </w:r>
  </w:p>
  <w:p w14:paraId="6B93519E" w14:textId="77777777" w:rsidR="009B0C85" w:rsidRDefault="009B0C85">
    <w:pPr>
      <w:pStyle w:val="Footer"/>
    </w:pPr>
    <w:r w:rsidRPr="00146A8C">
      <w:rPr>
        <w:b/>
        <w:color w:val="00B0F0"/>
        <w:sz w:val="36"/>
        <w:szCs w:val="36"/>
      </w:rPr>
      <w:t>__________________________________________________</w:t>
    </w:r>
    <w:r>
      <w:rPr>
        <w:b/>
        <w:color w:val="00B0F0"/>
        <w:sz w:val="36"/>
        <w:szCs w:val="36"/>
      </w:rPr>
      <w:t>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B558" w14:textId="77777777" w:rsidR="00445879" w:rsidRDefault="00445879" w:rsidP="00132C19">
      <w:pPr>
        <w:spacing w:after="0" w:line="240" w:lineRule="auto"/>
      </w:pPr>
      <w:r>
        <w:separator/>
      </w:r>
    </w:p>
  </w:footnote>
  <w:footnote w:type="continuationSeparator" w:id="0">
    <w:p w14:paraId="3886D13E" w14:textId="77777777" w:rsidR="00445879" w:rsidRDefault="00445879" w:rsidP="00132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6BB9" w14:textId="77777777" w:rsidR="00132C19" w:rsidRPr="00132C19" w:rsidRDefault="009B0C85" w:rsidP="00132C19">
    <w:pPr>
      <w:pStyle w:val="Header"/>
    </w:pPr>
    <w:r w:rsidRPr="00146A8C">
      <w:rPr>
        <w:b/>
        <w:color w:val="00B0F0"/>
        <w:sz w:val="36"/>
        <w:szCs w:val="36"/>
      </w:rPr>
      <w:t>__________________________________________________</w:t>
    </w:r>
    <w:r>
      <w:rPr>
        <w:b/>
        <w:color w:val="00B0F0"/>
        <w:sz w:val="36"/>
        <w:szCs w:val="36"/>
      </w:rPr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2572D8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9639"/>
      </v:shape>
    </w:pict>
  </w:numPicBullet>
  <w:abstractNum w:abstractNumId="0" w15:restartNumberingAfterBreak="0">
    <w:nsid w:val="1C9A061D"/>
    <w:multiLevelType w:val="hybridMultilevel"/>
    <w:tmpl w:val="BB9CD81C"/>
    <w:lvl w:ilvl="0" w:tplc="08090007">
      <w:start w:val="1"/>
      <w:numFmt w:val="bullet"/>
      <w:lvlText w:val=""/>
      <w:lvlPicBulletId w:val="0"/>
      <w:lvlJc w:val="left"/>
      <w:pPr>
        <w:ind w:left="4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0685DF4"/>
    <w:multiLevelType w:val="hybridMultilevel"/>
    <w:tmpl w:val="557CF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133FD"/>
    <w:multiLevelType w:val="hybridMultilevel"/>
    <w:tmpl w:val="5208531E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401B0998"/>
    <w:multiLevelType w:val="hybridMultilevel"/>
    <w:tmpl w:val="72BE5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416D3"/>
    <w:multiLevelType w:val="hybridMultilevel"/>
    <w:tmpl w:val="C3B20DF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7184600"/>
    <w:multiLevelType w:val="hybridMultilevel"/>
    <w:tmpl w:val="459A70C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CDD2521"/>
    <w:multiLevelType w:val="hybridMultilevel"/>
    <w:tmpl w:val="5D3A100C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7298098F"/>
    <w:multiLevelType w:val="hybridMultilevel"/>
    <w:tmpl w:val="A65E17F6"/>
    <w:lvl w:ilvl="0" w:tplc="78B2BFFE">
      <w:start w:val="1"/>
      <w:numFmt w:val="bullet"/>
      <w:lvlText w:val="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9766099">
    <w:abstractNumId w:val="1"/>
  </w:num>
  <w:num w:numId="2" w16cid:durableId="1714647619">
    <w:abstractNumId w:val="3"/>
  </w:num>
  <w:num w:numId="3" w16cid:durableId="1632981273">
    <w:abstractNumId w:val="4"/>
  </w:num>
  <w:num w:numId="4" w16cid:durableId="1125152951">
    <w:abstractNumId w:val="0"/>
  </w:num>
  <w:num w:numId="5" w16cid:durableId="374357886">
    <w:abstractNumId w:val="5"/>
  </w:num>
  <w:num w:numId="6" w16cid:durableId="382601314">
    <w:abstractNumId w:val="7"/>
  </w:num>
  <w:num w:numId="7" w16cid:durableId="79983645">
    <w:abstractNumId w:val="6"/>
  </w:num>
  <w:num w:numId="8" w16cid:durableId="1566842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6B"/>
    <w:rsid w:val="00066E31"/>
    <w:rsid w:val="0008229C"/>
    <w:rsid w:val="00086909"/>
    <w:rsid w:val="000B0FEB"/>
    <w:rsid w:val="00127815"/>
    <w:rsid w:val="00132C19"/>
    <w:rsid w:val="00147C39"/>
    <w:rsid w:val="001719BE"/>
    <w:rsid w:val="001B02A6"/>
    <w:rsid w:val="001F166B"/>
    <w:rsid w:val="002B3A03"/>
    <w:rsid w:val="00354673"/>
    <w:rsid w:val="003E0E25"/>
    <w:rsid w:val="00424CC8"/>
    <w:rsid w:val="00445879"/>
    <w:rsid w:val="00464203"/>
    <w:rsid w:val="0048165D"/>
    <w:rsid w:val="004D66EE"/>
    <w:rsid w:val="00521CB2"/>
    <w:rsid w:val="00570E69"/>
    <w:rsid w:val="005B7634"/>
    <w:rsid w:val="00756DB5"/>
    <w:rsid w:val="00834012"/>
    <w:rsid w:val="008B4B6E"/>
    <w:rsid w:val="008C7DC4"/>
    <w:rsid w:val="00925774"/>
    <w:rsid w:val="009904D2"/>
    <w:rsid w:val="009B0C85"/>
    <w:rsid w:val="009B7DA5"/>
    <w:rsid w:val="00A71E98"/>
    <w:rsid w:val="00B83E28"/>
    <w:rsid w:val="00BB668A"/>
    <w:rsid w:val="00D567EB"/>
    <w:rsid w:val="00E23BBF"/>
    <w:rsid w:val="00E80700"/>
    <w:rsid w:val="00EE3784"/>
    <w:rsid w:val="00EE41B6"/>
    <w:rsid w:val="00F301D7"/>
    <w:rsid w:val="00F44700"/>
    <w:rsid w:val="00F5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C1FBC"/>
  <w15:chartTrackingRefBased/>
  <w15:docId w15:val="{EA604711-E97B-4256-BEFF-4EF53E1B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21C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2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C19"/>
  </w:style>
  <w:style w:type="paragraph" w:styleId="Footer">
    <w:name w:val="footer"/>
    <w:basedOn w:val="Normal"/>
    <w:link w:val="FooterChar"/>
    <w:uiPriority w:val="99"/>
    <w:unhideWhenUsed/>
    <w:rsid w:val="00132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5AC98-81D5-4BCE-A002-C70C1A6D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Communication - Cymraeg</dc:title>
  <dc:subject>
  </dc:subject>
  <dc:creator>Cameron Mclean</dc:creator>
  <cp:keywords>
  </cp:keywords>
  <dc:description>
  </dc:description>
  <cp:lastModifiedBy>kbarrett</cp:lastModifiedBy>
  <cp:revision>2</cp:revision>
  <dcterms:created xsi:type="dcterms:W3CDTF">2024-01-19T11:55:00Z</dcterms:created>
  <dcterms:modified xsi:type="dcterms:W3CDTF">2024-01-19T12:36:01Z</dcterms:modified>
</cp:coreProperties>
</file>