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403921" w:rsidR="001A5586" w:rsidP="00403921" w:rsidRDefault="00CA3A4D" w14:paraId="41EA29C6" w14:textId="77777777">
      <w:pPr>
        <w:pStyle w:val="BodyText"/>
        <w:rPr>
          <w:rFonts w:ascii="KazimirText Semibold" w:hAnsi="KazimirText Semibold"/>
          <w:sz w:val="48"/>
          <w:szCs w:val="48"/>
        </w:rPr>
      </w:pPr>
      <w:r>
        <w:rPr>
          <w:rFonts w:ascii="KazimirText Semibold" w:hAnsi="KazimirText Semibold" w:eastAsia="KazimirText Semibold" w:cs="Arial"/>
          <w:sz w:val="48"/>
          <w:szCs w:val="48"/>
          <w:lang w:val="cy-GB"/>
        </w:rPr>
        <w:t>Ehangu Ysgol y Deri – Trosolwg Cynaliadwyedd</w:t>
      </w:r>
    </w:p>
    <w:p w:rsidRPr="00BB5FAF" w:rsidR="00EC129E" w:rsidP="00B979B2" w:rsidRDefault="00CA3A4D" w14:paraId="4F5178BE" w14:textId="77777777">
      <w:pPr>
        <w:pStyle w:val="Line"/>
        <w:jc w:val="both"/>
        <w:rPr>
          <w:sz w:val="16"/>
          <w:szCs w:val="16"/>
        </w:rPr>
      </w:pPr>
      <w:r w:rsidRPr="00BB5FAF">
        <w:rPr>
          <w:sz w:val="16"/>
          <w:szCs w:val="16"/>
        </w:rPr>
        <w:tab/>
      </w:r>
    </w:p>
    <w:p w:rsidRPr="00BB5FAF" w:rsidR="00EC129E" w:rsidP="00B979B2" w:rsidRDefault="00EC129E" w14:paraId="0391F116" w14:textId="77777777">
      <w:pPr>
        <w:pStyle w:val="Line"/>
        <w:jc w:val="both"/>
        <w:rPr>
          <w:sz w:val="16"/>
          <w:szCs w:val="16"/>
        </w:rPr>
        <w:sectPr w:rsidRPr="00BB5FAF" w:rsidR="00EC129E" w:rsidSect="006D7E01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2552" w:right="851" w:bottom="1418" w:left="851" w:header="851" w:footer="567" w:gutter="0"/>
          <w:cols w:space="340"/>
          <w:docGrid w:linePitch="360"/>
        </w:sectPr>
      </w:pPr>
    </w:p>
    <w:p w:rsidR="00016886" w:rsidP="00B979B2" w:rsidRDefault="00CA3A4D" w14:paraId="10DA873A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 xml:space="preserve">Fel rhan o'r Rhaglen Cymunedau Dysgu Cynaliadwy mae ISG yn gweithio gyda Chyngor Bro Morgannwg ar hyn o bryd i </w:t>
      </w:r>
      <w:r>
        <w:rPr>
          <w:rFonts w:ascii="Arial" w:hAnsi="Arial" w:eastAsia="Arial" w:cs="Arial"/>
          <w:sz w:val="16"/>
          <w:szCs w:val="16"/>
          <w:lang w:val="cy-GB"/>
        </w:rPr>
        <w:t>Ehangu Ysgol y Deri ar gyfer cyfleuster ychwanegol i 150 o ddisgyblion i'w leoli ar safle Cosmeston i ateb y galw am addysg arbennig yn y dyfodol.</w:t>
      </w:r>
    </w:p>
    <w:p w:rsidR="00D22F55" w:rsidP="00B979B2" w:rsidRDefault="00CA3A4D" w14:paraId="2A827252" w14:textId="77777777">
      <w:pPr>
        <w:pStyle w:val="BodyText"/>
        <w:jc w:val="both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7D4C8767" wp14:anchorId="27157594">
                <wp:simplePos x="0" y="0"/>
                <wp:positionH relativeFrom="column">
                  <wp:posOffset>3300095</wp:posOffset>
                </wp:positionH>
                <wp:positionV relativeFrom="paragraph">
                  <wp:posOffset>-2540</wp:posOffset>
                </wp:positionV>
                <wp:extent cx="3228975" cy="1786255"/>
                <wp:effectExtent l="0" t="0" r="9525" b="4445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8975" cy="1786255"/>
                          <a:chOff x="0" y="0"/>
                          <a:chExt cx="2508367" cy="12827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0" t="3432" r="11119" b="60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2707" y="0"/>
                            <a:ext cx="83566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659" b="7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" style="width:254.25pt;height:140.65pt;margin-top:-0.2pt;margin-left:259.85pt;mso-height-relative:margin;mso-width-relative:margin;position:absolute;z-index:251659264" coordsize="25083,12827" o:spid="_x0000_s1025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width:8356;height:12820;left:16727;mso-wrap-style:square;position:absolute;visibility:visible" o:spid="_x0000_s1026" type="#_x0000_t75">
                  <v:imagedata cropleft="6711f" croptop="2249f" cropright="7287f" cropbottom="3958f" o:title="" r:id="rId17"/>
                </v:shape>
                <v:shape id="Picture 1" style="width:16351;height:12827;mso-wrap-style:square;position:absolute;visibility:visible" o:spid="_x0000_s1027" type="#_x0000_t75">
                  <v:imagedata croptop="22059f" cropbottom="4926f" o:title="" r:id="rId18"/>
                </v:shape>
                <w10:wrap type="topAndBottom"/>
              </v:group>
            </w:pict>
          </mc:Fallback>
        </mc:AlternateContent>
      </w:r>
      <w:r>
        <w:rPr>
          <w:rFonts w:ascii="Arial" w:hAnsi="Arial" w:eastAsia="Arial" w:cs="Arial"/>
          <w:sz w:val="16"/>
          <w:szCs w:val="16"/>
          <w:lang w:val="cy-GB"/>
        </w:rPr>
        <w:t xml:space="preserve">Er mwyn mynd i'r afael ag ymrwymiad y cynghorau i leihau carbon ac ymateb i'r argyfwng hinsawdd, mae'r ysgol wedi'i chynllunio i fodloni safonau Rhagorol BREEAM, rhoi Carbon Sero Net ar waith, carbon ymgorfforedig isel, cynnydd cadarnhaol net mewn bioamrywiaeth a lleihau dwysedd carbon gweithrediadau'r safle. </w:t>
      </w:r>
    </w:p>
    <w:p w:rsidRPr="000A7135" w:rsidR="00AD20EB" w:rsidP="00B979B2" w:rsidRDefault="00CA3A4D" w14:paraId="69687ABE" w14:textId="77777777">
      <w:pPr>
        <w:pStyle w:val="BodyText"/>
        <w:jc w:val="both"/>
        <w:rPr>
          <w:sz w:val="16"/>
          <w:szCs w:val="16"/>
          <w:u w:val="single"/>
        </w:rPr>
      </w:pPr>
      <w:r>
        <w:rPr>
          <w:rFonts w:ascii="Arial" w:hAnsi="Arial" w:eastAsia="Arial" w:cs="Arial"/>
          <w:sz w:val="16"/>
          <w:szCs w:val="16"/>
          <w:u w:val="single"/>
          <w:lang w:val="cy-GB"/>
        </w:rPr>
        <w:t>Rhoi Carbon Sero Net ar waith</w:t>
      </w:r>
    </w:p>
    <w:p w:rsidR="00AD20EB" w:rsidP="00B979B2" w:rsidRDefault="00CA3A4D" w14:paraId="6839CBC0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 xml:space="preserve">Dilynodd y tîm dylunio ofynion UKGBC a </w:t>
      </w:r>
      <w:r>
        <w:rPr>
          <w:rFonts w:ascii="Arial" w:hAnsi="Arial" w:eastAsia="Arial" w:cs="Arial"/>
          <w:sz w:val="16"/>
          <w:szCs w:val="16"/>
          <w:lang w:val="cy-GB"/>
        </w:rPr>
        <w:t xml:space="preserve">meincnodau LETI fel rhan o'i strategaeth sero net i sicrhau'r gwerthoedd gorau posibl ar gyfer effeithlonrwydd ffabrig adeiladu, pontio thermol, effeithlonrwydd pŵer a hefyd ystyried cydbwysedd golau dydd a gorboethi, cysgodi allanol, ffenestri agored a defnydd cyffredinol o ynni. </w:t>
      </w:r>
    </w:p>
    <w:p w:rsidR="0060739D" w:rsidP="00B979B2" w:rsidRDefault="00CA3A4D" w14:paraId="0C4A60D7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Er mwyn helpu i werthuso ehangu Ysgol Y Deri, crëwyd model thermol 3D cymhleth a oedd yn ystyried perfformiad ffabrig yr adeilad – y waliau, y ffenestri, drysau, y to a'r llawr. Yna modelodd llwythi planhigion ac effeithlonrwydd ar gyfer gwresogi, awyru a goleuo. Ar ôl hyn, ystyriwyd defnyddio technolegau carbon isel neu ddi-garbon fel defnyddio ynni adnewyddadwy ac yna ar ôl cwblhau'r adeilad, mae'r modelu'n edrych ar sut y bydd yr adeilad yn cael ei ddefnyddio - mae'n edrych ar y ffordd y bydd y meddianwy</w:t>
      </w:r>
      <w:r>
        <w:rPr>
          <w:rFonts w:ascii="Arial" w:hAnsi="Arial" w:eastAsia="Arial" w:cs="Arial"/>
          <w:sz w:val="16"/>
          <w:szCs w:val="16"/>
          <w:lang w:val="cy-GB"/>
        </w:rPr>
        <w:t xml:space="preserve">r yn rheoli'r systemau o fewn yr adeilad er mwyn sicrhau'r effeithlonrwydd gorau posibl. Mae'r dyluniad hefyd yn ystyried senarios hinsawdd yn y dyfodol. </w:t>
      </w:r>
    </w:p>
    <w:p w:rsidR="0060739D" w:rsidP="00B979B2" w:rsidRDefault="00CA3A4D" w14:paraId="1C71D4A6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 xml:space="preserve">Bydd ISG yn gweithio gyda'r ysgol i ddysgu'r disgyblion a'r staff am gynaliadwyedd mewn dylunio ac i'r dysgwyr gymryd rhan yn y gwaith o gynllunio a chyflwyno'r ysgol </w:t>
      </w:r>
    </w:p>
    <w:p w:rsidR="00894B9D" w:rsidP="00B979B2" w:rsidRDefault="00CA3A4D" w14:paraId="55F7B527" w14:textId="77777777">
      <w:pPr>
        <w:pStyle w:val="BodyText"/>
        <w:jc w:val="both"/>
        <w:rPr>
          <w:sz w:val="16"/>
          <w:szCs w:val="16"/>
          <w:u w:val="single"/>
        </w:rPr>
      </w:pPr>
      <w:r>
        <w:rPr>
          <w:rFonts w:ascii="Arial" w:hAnsi="Arial" w:eastAsia="Arial" w:cs="Arial"/>
          <w:sz w:val="16"/>
          <w:szCs w:val="16"/>
          <w:u w:val="single"/>
          <w:lang w:val="cy-GB"/>
        </w:rPr>
        <w:t>Carbon Ymgorfforedig</w:t>
      </w:r>
    </w:p>
    <w:p w:rsidR="00F3044C" w:rsidP="00B979B2" w:rsidRDefault="00CA3A4D" w14:paraId="1AED72A3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Mae lleihau carbon ymgorfforedig y prosiect yn sbardun allweddol gyda tharged ffigwr carbon ymgorfforedig o &lt;600kgCo2e/m2, sy’n 20% yn is na gofyniad Llywodraeth Cymru. Mae canran uchel y cynnwys wedi'i ailgylchu wedi'i nodi o fewn deunyddiau adeiladu allweddol fel y concrit a'r rebar gyda phren a ddefnyddir o fewn y cladin. Mae pob agwedd ar y prosiect yn cofleidio ffyrdd o gyfyngu ar y carbon ymgorfforedig. Mae llafur a deunydd lleol yn cael eu defnyddio lle y bo'n bosibl i gyfyngu ar allyriadau trafnidia</w:t>
      </w:r>
      <w:r>
        <w:rPr>
          <w:rFonts w:ascii="Arial" w:hAnsi="Arial" w:eastAsia="Arial" w:cs="Arial"/>
          <w:sz w:val="16"/>
          <w:szCs w:val="16"/>
          <w:lang w:val="cy-GB"/>
        </w:rPr>
        <w:t xml:space="preserve">eth, gyda thargedau pennaf y diwydiant ar gyfer y defnydd o ynni a gwastraff. Bydd deunyddiau gormodol gan gynnwys pren yn cael eu hailddefnyddio neu eu rhoi i elusennau lleol. </w:t>
      </w:r>
    </w:p>
    <w:p w:rsidRPr="00A47B44" w:rsidR="00A47B44" w:rsidP="000A7135" w:rsidRDefault="00CA3A4D" w14:paraId="2253860C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Bydd yr holl ddeunyddiau a ddefnyddir yn yr adeilad i'r lefelau uchaf o gyrchu cyfrifol gan gynnwys BES6001 a / neu Ddatganiadau Cynnyrch Amgylcheddol a FSC/PEFC. Bydd deunyddiau wedi'u hailgylchu neu eu hailddefnyddio yn cael eu blaenoriaethu gydag isafswm targed cyffredinol o 15% ar draws y gwaith adeiladu cyfan.</w:t>
      </w:r>
    </w:p>
    <w:p w:rsidRPr="007F6390" w:rsidR="007F6390" w:rsidP="00246174" w:rsidRDefault="00CA3A4D" w14:paraId="794A41FD" w14:textId="77777777">
      <w:pPr>
        <w:pStyle w:val="BodyText"/>
        <w:jc w:val="both"/>
        <w:rPr>
          <w:sz w:val="16"/>
          <w:szCs w:val="16"/>
          <w:u w:val="single"/>
        </w:rPr>
      </w:pPr>
      <w:r>
        <w:rPr>
          <w:rFonts w:ascii="Arial" w:hAnsi="Arial" w:eastAsia="Arial" w:cs="Arial"/>
          <w:sz w:val="16"/>
          <w:szCs w:val="16"/>
          <w:u w:val="single"/>
          <w:lang w:val="cy-GB"/>
        </w:rPr>
        <w:t>Mentrau cynaliadwy ar y safle</w:t>
      </w:r>
    </w:p>
    <w:p w:rsidR="008213ED" w:rsidP="00246174" w:rsidRDefault="00CA3A4D" w14:paraId="30D279A0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Arloesodd tîm y prosiect gan ddefnyddio Solartainer a batris storio gyda generadur hybrid ar y safle fel rhan o'r gosodiad safle dros dro. Cafodd hyn ei gaffael gan ThinkHire sy'n cynnig dangosfwrdd cwmwl ar gyfer olrhain defnydd ac arbedion. Trwy ddefnyddio'r pŵer solar a sefydlwyd, rydym wedi llwyddo i arbed 563kWh hyd yn hyn. Mae camerâu diogelwch pŵer solar hefyd wedi'u gweithredu o amgylch y safle gyda'r cabanau safle dros dro hefyd yn cael eu pweru gan solar ffotofoltäig.</w:t>
      </w:r>
    </w:p>
    <w:p w:rsidR="00B4738E" w:rsidP="00246174" w:rsidRDefault="00B4738E" w14:paraId="1590CC90" w14:textId="77777777">
      <w:pPr>
        <w:pStyle w:val="BodyText"/>
        <w:jc w:val="both"/>
        <w:rPr>
          <w:sz w:val="16"/>
          <w:szCs w:val="16"/>
        </w:rPr>
      </w:pPr>
    </w:p>
    <w:p w:rsidR="00B4738E" w:rsidP="00246174" w:rsidRDefault="00CA3A4D" w14:paraId="6F047731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Mae'r ddelwedd isod yn dangos y defnydd wythnosol o solar a batri i bweru swyddfa'r safle a lles:</w:t>
      </w:r>
    </w:p>
    <w:p w:rsidR="00B4738E" w:rsidP="00246174" w:rsidRDefault="00CA3A4D" w14:paraId="195D8C90" w14:textId="77777777">
      <w:pPr>
        <w:pStyle w:val="BodyText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7BF3760C" wp14:editId="46049F79">
            <wp:extent cx="3131820" cy="18148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35" w:rsidP="00246174" w:rsidRDefault="000A7135" w14:paraId="34E62A3C" w14:textId="77777777">
      <w:pPr>
        <w:pStyle w:val="BodyText"/>
        <w:jc w:val="both"/>
        <w:rPr>
          <w:sz w:val="16"/>
          <w:szCs w:val="16"/>
        </w:rPr>
      </w:pPr>
    </w:p>
    <w:p w:rsidR="0075615E" w:rsidP="00246174" w:rsidRDefault="00CA3A4D" w14:paraId="7CEF02EE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 xml:space="preserve">Mae'r holl danwydd sy'n cael ei gaffael gan ISG a ddefnyddir ar gyfer generaduron a phlanhigion yn olew llysiau hydrodrin (HVO) fel safon ar draws ein safleoedd. Gall HVO gynnig hyd at </w:t>
      </w:r>
      <w:r>
        <w:rPr>
          <w:rFonts w:ascii="Arial" w:hAnsi="Arial" w:eastAsia="Arial" w:cs="Arial"/>
          <w:b/>
          <w:bCs/>
          <w:sz w:val="16"/>
          <w:szCs w:val="16"/>
          <w:lang w:val="cy-GB"/>
        </w:rPr>
        <w:t>90% o leihad mewn allyriadau carbon</w:t>
      </w:r>
      <w:r>
        <w:rPr>
          <w:rFonts w:ascii="Arial" w:hAnsi="Arial" w:eastAsia="Arial" w:cs="Arial"/>
          <w:sz w:val="16"/>
          <w:szCs w:val="16"/>
          <w:lang w:val="cy-GB"/>
        </w:rPr>
        <w:t xml:space="preserve"> o'i gymharu â disel ac mae’n ffurfio rhan hanfodol o bolisi amgylcheddol a thargedau strategol. Ochr yn ochr â hyn, rydym yn annog ein hisgontractwyr i ddefnyddio HVO a ffatri drydan neu hybrid trwy gydol y prosiect.</w:t>
      </w:r>
    </w:p>
    <w:p w:rsidRPr="00490B9E" w:rsidR="00267064" w:rsidP="00246174" w:rsidRDefault="00CA3A4D" w14:paraId="78505B12" w14:textId="77777777">
      <w:pPr>
        <w:pStyle w:val="BodyText"/>
        <w:jc w:val="both"/>
        <w:rPr>
          <w:sz w:val="16"/>
          <w:szCs w:val="16"/>
          <w:u w:val="single"/>
        </w:rPr>
      </w:pPr>
      <w:r>
        <w:rPr>
          <w:rFonts w:ascii="Arial" w:hAnsi="Arial" w:eastAsia="Arial" w:cs="Arial"/>
          <w:sz w:val="16"/>
          <w:szCs w:val="16"/>
          <w:u w:val="single"/>
          <w:lang w:val="cy-GB"/>
        </w:rPr>
        <w:t>Ecoleg a Bioamrywiaeth:</w:t>
      </w:r>
    </w:p>
    <w:p w:rsidR="00C57EA2" w:rsidP="00246174" w:rsidRDefault="00CA3A4D" w14:paraId="3DC2B00F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 xml:space="preserve">Fel rhan o'r cynllun, cynigiwyd i Fort Road, sy'n ffinio â’r safle, gael ei ehangu i ddarparu ar gyfer mynediad i </w:t>
      </w:r>
      <w:r>
        <w:rPr>
          <w:rFonts w:ascii="Arial" w:hAnsi="Arial" w:eastAsia="Arial" w:cs="Arial"/>
          <w:sz w:val="16"/>
          <w:szCs w:val="16"/>
          <w:lang w:val="cy-GB"/>
        </w:rPr>
        <w:t xml:space="preserve">gerbydau. Yn dilyn hynny, byddai rhywfaint o golled i'r ffin ddeheuol, gan gynnwys y gwrychoedd </w:t>
      </w:r>
      <w:r>
        <w:rPr>
          <w:rFonts w:ascii="Arial" w:hAnsi="Arial" w:eastAsia="Arial" w:cs="Arial"/>
          <w:sz w:val="16"/>
          <w:szCs w:val="16"/>
          <w:lang w:val="cy-GB"/>
        </w:rPr>
        <w:lastRenderedPageBreak/>
        <w:t xml:space="preserve">ffin. Nododd gwaith arolwg ecolegol y gwrych hwn fel rhywogaeth sy'n gyfoethog ac yn cael ei defnyddio gan amrywiaeth o ffawna gwarchodedig neu nodedig fel arall gan gynnwys adar sy'n nythu, ystlumod sy’n chwilota/cymudo a mamaliaid bach eraill. </w:t>
      </w:r>
    </w:p>
    <w:p w:rsidR="00FF12E8" w:rsidP="00246174" w:rsidRDefault="00CA3A4D" w14:paraId="70E9064A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Felly, roedd angen ystyried cynnal cysylltedd cynefinoedd ac adnoddau ar gyfer y rhywogaethau hyn fel rhan o'r cynigion datblygu.</w:t>
      </w:r>
      <w:r>
        <w:rPr>
          <w:rFonts w:ascii="Arial" w:hAnsi="Arial" w:eastAsia="Arial" w:cs="Arial"/>
          <w:lang w:val="cy-GB"/>
        </w:rPr>
        <w:t xml:space="preserve"> </w:t>
      </w:r>
      <w:r>
        <w:rPr>
          <w:rFonts w:ascii="Arial" w:hAnsi="Arial" w:eastAsia="Arial" w:cs="Arial"/>
          <w:sz w:val="16"/>
          <w:szCs w:val="16"/>
          <w:lang w:val="cy-GB"/>
        </w:rPr>
        <w:t>Diwygiwyd y cynllun i osgoi unrhyw golled net o gynefin trwy drawsleoli'r gwrych ffin ddeheuol (tua 779m2 o ran maint) mewn mannau eraill yn ffiniau'r safle.</w:t>
      </w:r>
    </w:p>
    <w:p w:rsidR="00267064" w:rsidP="00246174" w:rsidRDefault="00CA3A4D" w14:paraId="36A332BB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I ddechrau, cafodd y darn o wrychoedd i'w drawsleoli ei goedlannu gan ddefnyddio offer llaw yn unig ac o dan oruchwyliaeth ecolegol uniongyrchol, gyda chwiliadau llaw/blaen bys i nodi unrhyw nythod a ymgymerir fel rhan o'r gweithrediad hwn. Yna dechreuwyd trawsleoli'r gwrychoedd ym mis Rhagfyr, gyda'r gwaith hwn yn cael ei wneud eto dan oruchwyliaeth uniongyrchol yr ecolegydd. Yn ogystal â'r broses o drawsleoli gwrychoedd, darparwyd tua 800m2 o blannu prysgwydd newydd ar y safle hefyd, gan ddarparu enillion</w:t>
      </w:r>
      <w:r>
        <w:rPr>
          <w:rFonts w:ascii="Arial" w:hAnsi="Arial" w:eastAsia="Arial" w:cs="Arial"/>
          <w:sz w:val="16"/>
          <w:szCs w:val="16"/>
          <w:lang w:val="cy-GB"/>
        </w:rPr>
        <w:t xml:space="preserve"> net mewn cynefin pathewod addas yn yr hirdymor.</w:t>
      </w:r>
    </w:p>
    <w:p w:rsidR="00267064" w:rsidP="00246174" w:rsidRDefault="00CA3A4D" w14:paraId="2DDDEE80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Cadarnhaodd archwiliad ôl-drawsleoli gan yr ecolegydd fod y trawsleoliad yn llwyddiannus, ac ers hynny mae'r gwrychoedd wedi ymsefydlu.</w:t>
      </w:r>
    </w:p>
    <w:p w:rsidR="00267064" w:rsidP="00246174" w:rsidRDefault="00CA3A4D" w14:paraId="361371AD" w14:textId="77777777">
      <w:pPr>
        <w:pStyle w:val="BodyText"/>
        <w:jc w:val="both"/>
        <w:rPr>
          <w:sz w:val="16"/>
          <w:szCs w:val="16"/>
        </w:rPr>
      </w:pPr>
      <w:r>
        <w:rPr>
          <w:rFonts w:ascii="Arial" w:hAnsi="Arial" w:eastAsia="Arial" w:cs="Arial"/>
          <w:sz w:val="16"/>
          <w:szCs w:val="16"/>
          <w:lang w:val="cy-GB"/>
        </w:rPr>
        <w:t>Mae bioamrywiaeth leol wedi'i gynnwys yn ofalus yn y dyluniad a bydd yn cael ei wella drwy osod to gwyrdd, gosod blychau adar ac ystlumod a gwestai chwilod, gyda phlannu coed ychwanegol, blodau gwyllt a nodweddion SDCau gan sicrhau y bydd yr adeilad yn rhoi mynediad i'r disgyblion a'r gymuned ehangach i fannau gwyrdd o ansawdd uchel.</w:t>
      </w:r>
    </w:p>
    <w:p w:rsidR="000A7135" w:rsidP="00246174" w:rsidRDefault="000A7135" w14:paraId="22FCD723" w14:textId="77777777">
      <w:pPr>
        <w:pStyle w:val="BodyText"/>
        <w:jc w:val="both"/>
        <w:rPr>
          <w:sz w:val="16"/>
          <w:szCs w:val="16"/>
        </w:rPr>
      </w:pPr>
    </w:p>
    <w:p w:rsidR="00215D5E" w:rsidRDefault="00215D5E" w14:paraId="58D612A9" w14:textId="77777777">
      <w:pPr>
        <w:rPr>
          <w:rFonts w:asciiTheme="minorHAnsi" w:hAnsiTheme="minorHAnsi" w:cstheme="minorHAnsi"/>
          <w:kern w:val="32"/>
          <w:sz w:val="16"/>
          <w:szCs w:val="16"/>
        </w:rPr>
      </w:pPr>
    </w:p>
    <w:p w:rsidR="000A7135" w:rsidRDefault="000A7135" w14:paraId="2796B909" w14:textId="77777777">
      <w:pPr>
        <w:rPr>
          <w:rFonts w:asciiTheme="minorHAnsi" w:hAnsiTheme="minorHAnsi" w:cstheme="minorHAnsi"/>
          <w:kern w:val="32"/>
          <w:sz w:val="16"/>
          <w:szCs w:val="16"/>
        </w:rPr>
      </w:pPr>
    </w:p>
    <w:p w:rsidR="000A7135" w:rsidRDefault="000A7135" w14:paraId="5C45475D" w14:textId="77777777">
      <w:pPr>
        <w:rPr>
          <w:rFonts w:asciiTheme="minorHAnsi" w:hAnsiTheme="minorHAnsi" w:cstheme="minorHAnsi"/>
          <w:kern w:val="32"/>
          <w:sz w:val="16"/>
          <w:szCs w:val="16"/>
        </w:rPr>
      </w:pPr>
    </w:p>
    <w:p w:rsidR="000A7135" w:rsidRDefault="000A7135" w14:paraId="68CFA45B" w14:textId="77777777">
      <w:pPr>
        <w:rPr>
          <w:rFonts w:asciiTheme="minorHAnsi" w:hAnsiTheme="minorHAnsi" w:cstheme="minorHAnsi"/>
          <w:kern w:val="32"/>
          <w:sz w:val="16"/>
          <w:szCs w:val="16"/>
        </w:rPr>
      </w:pPr>
    </w:p>
    <w:p w:rsidR="000A7135" w:rsidRDefault="000A7135" w14:paraId="00E134A5" w14:textId="77777777">
      <w:pPr>
        <w:rPr>
          <w:rFonts w:asciiTheme="minorHAnsi" w:hAnsiTheme="minorHAnsi" w:cstheme="minorHAnsi"/>
          <w:kern w:val="32"/>
          <w:sz w:val="16"/>
          <w:szCs w:val="16"/>
        </w:rPr>
      </w:pPr>
    </w:p>
    <w:p w:rsidR="000A7135" w:rsidP="00B979B2" w:rsidRDefault="000A7135" w14:paraId="5AAD3B89" w14:textId="77777777">
      <w:pPr>
        <w:pStyle w:val="BodyText"/>
        <w:spacing w:line="360" w:lineRule="auto"/>
        <w:contextualSpacing/>
        <w:jc w:val="both"/>
        <w:rPr>
          <w:sz w:val="16"/>
          <w:szCs w:val="16"/>
        </w:rPr>
        <w:sectPr w:rsidR="000A7135" w:rsidSect="000A7135">
          <w:headerReference w:type="default" r:id="rId21"/>
          <w:footerReference w:type="default" r:id="rId22"/>
          <w:type w:val="continuous"/>
          <w:pgSz w:w="11906" w:h="16838" w:code="9"/>
          <w:pgMar w:top="2552" w:right="851" w:bottom="993" w:left="851" w:header="851" w:footer="567" w:gutter="0"/>
          <w:cols w:space="340" w:num="2"/>
          <w:docGrid w:linePitch="360"/>
        </w:sectPr>
      </w:pPr>
    </w:p>
    <w:p w:rsidR="00DD78BA" w:rsidP="00B979B2" w:rsidRDefault="00DD78BA" w14:paraId="42D1ED4F" w14:textId="77777777">
      <w:pPr>
        <w:pStyle w:val="BodyText"/>
        <w:spacing w:line="360" w:lineRule="auto"/>
        <w:contextualSpacing/>
        <w:jc w:val="both"/>
        <w:rPr>
          <w:sz w:val="16"/>
          <w:szCs w:val="16"/>
        </w:rPr>
      </w:pPr>
    </w:p>
    <w:p w:rsidR="001B3FFC" w:rsidP="00B979B2" w:rsidRDefault="001B3FFC" w14:paraId="0A89BC48" w14:textId="77777777">
      <w:pPr>
        <w:pStyle w:val="BodyText"/>
        <w:spacing w:line="360" w:lineRule="auto"/>
        <w:contextualSpacing/>
        <w:jc w:val="both"/>
        <w:rPr>
          <w:b/>
          <w:sz w:val="16"/>
          <w:szCs w:val="16"/>
        </w:rPr>
        <w:sectPr w:rsidR="001B3FFC" w:rsidSect="007B7EB3">
          <w:type w:val="continuous"/>
          <w:pgSz w:w="11906" w:h="16838" w:code="9"/>
          <w:pgMar w:top="2552" w:right="851" w:bottom="993" w:left="851" w:header="851" w:footer="567" w:gutter="0"/>
          <w:cols w:space="340"/>
          <w:docGrid w:linePitch="360"/>
        </w:sectPr>
      </w:pPr>
    </w:p>
    <w:p w:rsidRPr="00BB5FAF" w:rsidR="009E60D4" w:rsidP="00B979B2" w:rsidRDefault="009E60D4" w14:paraId="6108BBB2" w14:textId="77777777">
      <w:pPr>
        <w:pStyle w:val="BodyText"/>
        <w:spacing w:line="360" w:lineRule="auto"/>
        <w:contextualSpacing/>
        <w:jc w:val="both"/>
        <w:rPr>
          <w:b/>
          <w:sz w:val="16"/>
          <w:szCs w:val="16"/>
        </w:rPr>
      </w:pPr>
    </w:p>
    <w:sectPr w:rsidRPr="00BB5FAF" w:rsidR="009E60D4" w:rsidSect="006D7E01">
      <w:type w:val="continuous"/>
      <w:pgSz w:w="11906" w:h="16838" w:code="9"/>
      <w:pgMar w:top="2552" w:right="851" w:bottom="993" w:left="851" w:header="851" w:footer="567" w:gutter="0"/>
      <w:cols w:space="340" w:num="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3DC6E" w14:textId="77777777" w:rsidR="00CA3A4D" w:rsidRDefault="00CA3A4D">
      <w:r>
        <w:separator/>
      </w:r>
    </w:p>
  </w:endnote>
  <w:endnote w:type="continuationSeparator" w:id="0">
    <w:p w14:paraId="4694C5B9" w14:textId="77777777" w:rsidR="00CA3A4D" w:rsidRDefault="00CA3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rutiger LT 45 Light">
    <w:charset w:val="00"/>
    <w:family w:val="swiss"/>
    <w:pitch w:val="variable"/>
    <w:sig w:usb0="80000027" w:usb1="00000000" w:usb2="00000000" w:usb3="00000000" w:csb0="00000001" w:csb1="00000000"/>
  </w:font>
  <w:font w:name="KazimirText Semibold">
    <w:altName w:val="Cambria"/>
    <w:panose1 w:val="00000000000000000000"/>
    <w:charset w:val="00"/>
    <w:family w:val="roman"/>
    <w:notTrueType/>
    <w:pitch w:val="variable"/>
    <w:sig w:usb0="20000207" w:usb1="00000002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zimirText">
    <w:panose1 w:val="00000000000000000000"/>
    <w:charset w:val="00"/>
    <w:family w:val="roman"/>
    <w:notTrueType/>
    <w:pitch w:val="variable"/>
    <w:sig w:usb0="20000207" w:usb1="00000002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E9BF7" w14:textId="77777777" w:rsidR="0020160D" w:rsidRPr="00E81D0B" w:rsidRDefault="00CA3A4D" w:rsidP="0020160D">
    <w:pPr>
      <w:pStyle w:val="Footer"/>
      <w:rPr>
        <w:sz w:val="16"/>
        <w:szCs w:val="16"/>
      </w:rPr>
    </w:pPr>
    <w:r>
      <w:rPr>
        <w:rFonts w:eastAsia="Arial"/>
        <w:sz w:val="16"/>
        <w:szCs w:val="16"/>
        <w:lang w:val="cy-GB"/>
      </w:rPr>
      <w:t>Gosod | Technoleg | Adeiladu | Datblygiad</w:t>
    </w:r>
  </w:p>
  <w:p w14:paraId="1BF21E56" w14:textId="77777777" w:rsidR="0020160D" w:rsidRPr="0020160D" w:rsidRDefault="00CA3A4D" w:rsidP="0020160D">
    <w:pPr>
      <w:pStyle w:val="Footer"/>
      <w:tabs>
        <w:tab w:val="clear" w:pos="4513"/>
        <w:tab w:val="clear" w:pos="9026"/>
        <w:tab w:val="left" w:pos="2227"/>
      </w:tabs>
      <w:rPr>
        <w:sz w:val="16"/>
        <w:szCs w:val="16"/>
      </w:rPr>
    </w:pPr>
    <w:r>
      <w:rPr>
        <w:rFonts w:eastAsia="Arial"/>
        <w:b/>
        <w:bCs/>
        <w:sz w:val="16"/>
        <w:szCs w:val="16"/>
        <w:lang w:val="cy-GB"/>
      </w:rPr>
      <w:t>www.isgplc.com</w:t>
    </w:r>
    <w:r>
      <w:rPr>
        <w:rFonts w:eastAsia="Arial"/>
        <w:b/>
        <w:bCs/>
        <w:sz w:val="16"/>
        <w:szCs w:val="16"/>
        <w:lang w:val="cy-GB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997CA" w14:textId="77777777" w:rsidR="0020160D" w:rsidRPr="00E81D0B" w:rsidRDefault="00CA3A4D" w:rsidP="0020160D">
    <w:pPr>
      <w:pStyle w:val="Footer"/>
      <w:rPr>
        <w:sz w:val="16"/>
        <w:szCs w:val="16"/>
      </w:rPr>
    </w:pPr>
    <w:r>
      <w:rPr>
        <w:rFonts w:eastAsia="Arial"/>
        <w:sz w:val="16"/>
        <w:szCs w:val="16"/>
        <w:lang w:val="cy-GB"/>
      </w:rPr>
      <w:t>Gosod | Technoleg | Adeiladu | Datblygiad</w:t>
    </w:r>
  </w:p>
  <w:p w14:paraId="36A0C7F2" w14:textId="77777777" w:rsidR="0020160D" w:rsidRPr="0020160D" w:rsidRDefault="00CA3A4D" w:rsidP="0020160D">
    <w:pPr>
      <w:pStyle w:val="Footer"/>
      <w:tabs>
        <w:tab w:val="clear" w:pos="4513"/>
        <w:tab w:val="clear" w:pos="9026"/>
        <w:tab w:val="left" w:pos="2227"/>
      </w:tabs>
      <w:rPr>
        <w:sz w:val="16"/>
        <w:szCs w:val="16"/>
      </w:rPr>
    </w:pPr>
    <w:r>
      <w:rPr>
        <w:rFonts w:eastAsia="Arial"/>
        <w:b/>
        <w:bCs/>
        <w:sz w:val="16"/>
        <w:szCs w:val="16"/>
        <w:lang w:val="cy-GB"/>
      </w:rPr>
      <w:t>www.isgplc.com</w:t>
    </w:r>
    <w:r>
      <w:rPr>
        <w:rFonts w:eastAsia="Arial"/>
        <w:b/>
        <w:bCs/>
        <w:sz w:val="16"/>
        <w:szCs w:val="16"/>
        <w:lang w:val="cy-GB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E4EE9" w14:textId="77777777" w:rsidR="00F93626" w:rsidRPr="00E81D0B" w:rsidRDefault="00CA3A4D" w:rsidP="0020160D">
    <w:pPr>
      <w:pStyle w:val="Footer"/>
      <w:rPr>
        <w:sz w:val="16"/>
        <w:szCs w:val="16"/>
      </w:rPr>
    </w:pPr>
    <w:r>
      <w:rPr>
        <w:rFonts w:eastAsia="Arial"/>
        <w:sz w:val="16"/>
        <w:szCs w:val="16"/>
        <w:lang w:val="cy-GB"/>
      </w:rPr>
      <w:t>Gosod | Technoleg | Adeiladu | Datblygiad</w:t>
    </w:r>
  </w:p>
  <w:p w14:paraId="687608A6" w14:textId="77777777" w:rsidR="00F93626" w:rsidRPr="0020160D" w:rsidRDefault="00CA3A4D" w:rsidP="0020160D">
    <w:pPr>
      <w:pStyle w:val="Footer"/>
      <w:tabs>
        <w:tab w:val="clear" w:pos="4513"/>
        <w:tab w:val="clear" w:pos="9026"/>
        <w:tab w:val="left" w:pos="2227"/>
      </w:tabs>
      <w:rPr>
        <w:sz w:val="16"/>
        <w:szCs w:val="16"/>
      </w:rPr>
    </w:pPr>
    <w:r>
      <w:rPr>
        <w:rFonts w:eastAsia="Arial"/>
        <w:b/>
        <w:bCs/>
        <w:sz w:val="16"/>
        <w:szCs w:val="16"/>
        <w:lang w:val="cy-GB"/>
      </w:rPr>
      <w:t>www.isgplc.com</w:t>
    </w:r>
    <w:r>
      <w:rPr>
        <w:rFonts w:eastAsia="Arial"/>
        <w:b/>
        <w:bCs/>
        <w:sz w:val="16"/>
        <w:szCs w:val="16"/>
        <w:lang w:val="cy-GB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286FFE" w14:textId="77777777" w:rsidR="00CA3A4D" w:rsidRDefault="00CA3A4D">
      <w:r>
        <w:separator/>
      </w:r>
    </w:p>
  </w:footnote>
  <w:footnote w:type="continuationSeparator" w:id="0">
    <w:p w14:paraId="73134BD9" w14:textId="77777777" w:rsidR="00CA3A4D" w:rsidRDefault="00CA3A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C3FEB5" w14:textId="77777777" w:rsidR="00D26FAB" w:rsidRPr="006D7E01" w:rsidRDefault="00CA3A4D" w:rsidP="006D7E01">
    <w:pPr>
      <w:pStyle w:val="Header"/>
      <w:rPr>
        <w:sz w:val="16"/>
      </w:rPr>
    </w:pPr>
    <w:r w:rsidRPr="00091D85">
      <w:rPr>
        <w:noProof/>
        <w:sz w:val="16"/>
        <w:lang w:eastAsia="en-GB"/>
      </w:rPr>
      <w:drawing>
        <wp:anchor distT="0" distB="0" distL="114300" distR="114300" simplePos="0" relativeHeight="251659264" behindDoc="1" locked="0" layoutInCell="1" allowOverlap="1" wp14:anchorId="386E0FC4" wp14:editId="715F981C">
          <wp:simplePos x="0" y="0"/>
          <wp:positionH relativeFrom="page">
            <wp:posOffset>6181090</wp:posOffset>
          </wp:positionH>
          <wp:positionV relativeFrom="page">
            <wp:posOffset>540385</wp:posOffset>
          </wp:positionV>
          <wp:extent cx="864360" cy="864360"/>
          <wp:effectExtent l="0" t="0" r="0" b="0"/>
          <wp:wrapTight wrapText="bothSides">
            <wp:wrapPolygon edited="0">
              <wp:start x="0" y="0"/>
              <wp:lineTo x="0" y="20949"/>
              <wp:lineTo x="20949" y="20949"/>
              <wp:lineTo x="20949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SG Logo_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360" cy="86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Arial"/>
        <w:bCs/>
        <w:noProof/>
        <w:sz w:val="16"/>
        <w:lang w:val="cy-GB" w:eastAsia="en-GB"/>
      </w:rPr>
      <w:t>Ehangu Ysgol y Deri – Astudiaeth Achos Cynaliadwyedd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CBE48" w14:textId="77777777" w:rsidR="00BA5CA2" w:rsidRPr="001A5586" w:rsidRDefault="00CA3A4D" w:rsidP="00BA5CA2">
    <w:pPr>
      <w:pStyle w:val="Header"/>
      <w:rPr>
        <w:sz w:val="16"/>
      </w:rPr>
    </w:pPr>
    <w:r w:rsidRPr="00091D85">
      <w:rPr>
        <w:noProof/>
        <w:sz w:val="16"/>
        <w:lang w:eastAsia="en-GB"/>
      </w:rPr>
      <w:drawing>
        <wp:anchor distT="0" distB="0" distL="114300" distR="114300" simplePos="0" relativeHeight="251658240" behindDoc="1" locked="0" layoutInCell="1" allowOverlap="1" wp14:anchorId="7B5B5611" wp14:editId="7A01B997">
          <wp:simplePos x="0" y="0"/>
          <wp:positionH relativeFrom="page">
            <wp:posOffset>6181090</wp:posOffset>
          </wp:positionH>
          <wp:positionV relativeFrom="page">
            <wp:posOffset>540385</wp:posOffset>
          </wp:positionV>
          <wp:extent cx="864360" cy="864360"/>
          <wp:effectExtent l="0" t="0" r="0" b="0"/>
          <wp:wrapTight wrapText="bothSides">
            <wp:wrapPolygon edited="0">
              <wp:start x="0" y="0"/>
              <wp:lineTo x="0" y="20949"/>
              <wp:lineTo x="20949" y="20949"/>
              <wp:lineTo x="20949" y="0"/>
              <wp:lineTo x="0" y="0"/>
            </wp:wrapPolygon>
          </wp:wrapTight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SG Logo_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360" cy="86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Arial"/>
        <w:bCs/>
        <w:noProof/>
        <w:sz w:val="16"/>
        <w:lang w:val="cy-GB" w:eastAsia="en-GB"/>
      </w:rPr>
      <w:t>Parc Panattoni Avonmouth – Astudiaeth Achos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C9775" w14:textId="77777777" w:rsidR="008422C2" w:rsidRPr="006D7E01" w:rsidRDefault="00CA3A4D" w:rsidP="006D7E01">
    <w:pPr>
      <w:pStyle w:val="Header"/>
      <w:rPr>
        <w:sz w:val="16"/>
      </w:rPr>
    </w:pPr>
    <w:r w:rsidRPr="00091D85">
      <w:rPr>
        <w:noProof/>
        <w:sz w:val="16"/>
        <w:lang w:eastAsia="en-GB"/>
      </w:rPr>
      <w:drawing>
        <wp:anchor distT="0" distB="0" distL="114300" distR="114300" simplePos="0" relativeHeight="251660288" behindDoc="1" locked="0" layoutInCell="1" allowOverlap="1" wp14:anchorId="2F39D9F5" wp14:editId="596B4878">
          <wp:simplePos x="0" y="0"/>
          <wp:positionH relativeFrom="page">
            <wp:posOffset>6181090</wp:posOffset>
          </wp:positionH>
          <wp:positionV relativeFrom="page">
            <wp:posOffset>540385</wp:posOffset>
          </wp:positionV>
          <wp:extent cx="864360" cy="864360"/>
          <wp:effectExtent l="0" t="0" r="0" b="0"/>
          <wp:wrapTight wrapText="bothSides">
            <wp:wrapPolygon edited="0">
              <wp:start x="0" y="0"/>
              <wp:lineTo x="0" y="20949"/>
              <wp:lineTo x="20949" y="20949"/>
              <wp:lineTo x="20949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G Logo_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360" cy="86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Arial"/>
        <w:bCs/>
        <w:noProof/>
        <w:sz w:val="16"/>
        <w:lang w:val="cy-GB" w:eastAsia="en-GB"/>
      </w:rPr>
      <w:t>Ehangu Ysgol y Deri – Astudiaeth Achos Cynaliadwyedd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CF0B0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29C81DA0"/>
    <w:multiLevelType w:val="hybridMultilevel"/>
    <w:tmpl w:val="8E664F7E"/>
    <w:lvl w:ilvl="0" w:tplc="598CB0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7A6DD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BCA7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94D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2E33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60C8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A4B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2635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BA5E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51329F"/>
    <w:multiLevelType w:val="hybridMultilevel"/>
    <w:tmpl w:val="99D4EF08"/>
    <w:lvl w:ilvl="0" w:tplc="67882D4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DCE855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761B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800C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0A6F9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1C96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4ECE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66F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200B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840B1"/>
    <w:multiLevelType w:val="multilevel"/>
    <w:tmpl w:val="FE5255D8"/>
    <w:lvl w:ilvl="0">
      <w:start w:val="1"/>
      <w:numFmt w:val="bullet"/>
      <w:pStyle w:val="Bullets-Paragraph"/>
      <w:lvlText w:val=""/>
      <w:lvlJc w:val="left"/>
      <w:pPr>
        <w:tabs>
          <w:tab w:val="num" w:pos="227"/>
        </w:tabs>
        <w:ind w:left="0" w:firstLine="0"/>
      </w:pPr>
      <w:rPr>
        <w:rFonts w:ascii="Wingdings" w:hAnsi="Wingdings" w:hint="default"/>
        <w:color w:val="000000" w:themeColor="text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6D7045F"/>
    <w:multiLevelType w:val="hybridMultilevel"/>
    <w:tmpl w:val="1DA469C8"/>
    <w:lvl w:ilvl="0" w:tplc="662E50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F26D1E" w:tentative="1">
      <w:start w:val="1"/>
      <w:numFmt w:val="lowerLetter"/>
      <w:lvlText w:val="%2."/>
      <w:lvlJc w:val="left"/>
      <w:pPr>
        <w:ind w:left="1440" w:hanging="360"/>
      </w:pPr>
    </w:lvl>
    <w:lvl w:ilvl="2" w:tplc="9C5C197E" w:tentative="1">
      <w:start w:val="1"/>
      <w:numFmt w:val="lowerRoman"/>
      <w:lvlText w:val="%3."/>
      <w:lvlJc w:val="right"/>
      <w:pPr>
        <w:ind w:left="2160" w:hanging="180"/>
      </w:pPr>
    </w:lvl>
    <w:lvl w:ilvl="3" w:tplc="726054A0" w:tentative="1">
      <w:start w:val="1"/>
      <w:numFmt w:val="decimal"/>
      <w:lvlText w:val="%4."/>
      <w:lvlJc w:val="left"/>
      <w:pPr>
        <w:ind w:left="2880" w:hanging="360"/>
      </w:pPr>
    </w:lvl>
    <w:lvl w:ilvl="4" w:tplc="E0163854" w:tentative="1">
      <w:start w:val="1"/>
      <w:numFmt w:val="lowerLetter"/>
      <w:lvlText w:val="%5."/>
      <w:lvlJc w:val="left"/>
      <w:pPr>
        <w:ind w:left="3600" w:hanging="360"/>
      </w:pPr>
    </w:lvl>
    <w:lvl w:ilvl="5" w:tplc="6C5C8F00" w:tentative="1">
      <w:start w:val="1"/>
      <w:numFmt w:val="lowerRoman"/>
      <w:lvlText w:val="%6."/>
      <w:lvlJc w:val="right"/>
      <w:pPr>
        <w:ind w:left="4320" w:hanging="180"/>
      </w:pPr>
    </w:lvl>
    <w:lvl w:ilvl="6" w:tplc="960835D4" w:tentative="1">
      <w:start w:val="1"/>
      <w:numFmt w:val="decimal"/>
      <w:lvlText w:val="%7."/>
      <w:lvlJc w:val="left"/>
      <w:pPr>
        <w:ind w:left="5040" w:hanging="360"/>
      </w:pPr>
    </w:lvl>
    <w:lvl w:ilvl="7" w:tplc="65503072" w:tentative="1">
      <w:start w:val="1"/>
      <w:numFmt w:val="lowerLetter"/>
      <w:lvlText w:val="%8."/>
      <w:lvlJc w:val="left"/>
      <w:pPr>
        <w:ind w:left="5760" w:hanging="360"/>
      </w:pPr>
    </w:lvl>
    <w:lvl w:ilvl="8" w:tplc="F3047F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334BA2"/>
    <w:multiLevelType w:val="multilevel"/>
    <w:tmpl w:val="CB18FCA2"/>
    <w:lvl w:ilvl="0">
      <w:start w:val="1"/>
      <w:numFmt w:val="bullet"/>
      <w:pStyle w:val="Bullets-List"/>
      <w:lvlText w:val=""/>
      <w:lvlJc w:val="left"/>
      <w:pPr>
        <w:ind w:left="227" w:hanging="227"/>
      </w:pPr>
      <w:rPr>
        <w:rFonts w:ascii="Wingdings" w:hAnsi="Wingdings" w:hint="default"/>
        <w:color w:val="000000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C2FC8"/>
    <w:multiLevelType w:val="hybridMultilevel"/>
    <w:tmpl w:val="E9A64216"/>
    <w:lvl w:ilvl="0" w:tplc="3D46F1A2">
      <w:start w:val="20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90F69F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E862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7A68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3081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86CE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0A4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7E77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7EE2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35025"/>
    <w:multiLevelType w:val="multilevel"/>
    <w:tmpl w:val="BA4CA38C"/>
    <w:lvl w:ilvl="0">
      <w:start w:val="1"/>
      <w:numFmt w:val="decimal"/>
      <w:pStyle w:val="Numbering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E6C7D44"/>
    <w:multiLevelType w:val="multilevel"/>
    <w:tmpl w:val="CFAC9E76"/>
    <w:styleLink w:val="111111"/>
    <w:lvl w:ilvl="0">
      <w:start w:val="1"/>
      <w:numFmt w:val="decimal"/>
      <w:lvlText w:val="%1."/>
      <w:lvlJc w:val="left"/>
      <w:pPr>
        <w:tabs>
          <w:tab w:val="num" w:pos="284"/>
        </w:tabs>
        <w:ind w:left="851" w:hanging="851"/>
      </w:pPr>
      <w:rPr>
        <w:rFonts w:ascii="Frutiger" w:hAnsi="Frutiger" w:hint="default"/>
        <w:b/>
        <w:color w:val="FFA02F"/>
        <w:sz w:val="22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985" w:hanging="1134"/>
      </w:pPr>
      <w:rPr>
        <w:rFonts w:ascii="Frutiger LT 45 Light" w:hAnsi="Frutiger LT 45 Light" w:hint="default"/>
        <w:color w:val="FFA02F"/>
        <w:sz w:val="22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2304" w:hanging="504"/>
      </w:pPr>
      <w:rPr>
        <w:rFonts w:hint="default"/>
        <w:color w:val="FFA02F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2808" w:hanging="648"/>
      </w:pPr>
      <w:rPr>
        <w:rFonts w:hint="default"/>
        <w:color w:val="FFA02F"/>
      </w:rPr>
    </w:lvl>
    <w:lvl w:ilvl="4">
      <w:start w:val="1"/>
      <w:numFmt w:val="decimal"/>
      <w:lvlText w:val="%1.%2.%3.%4.%5."/>
      <w:lvlJc w:val="left"/>
      <w:pPr>
        <w:tabs>
          <w:tab w:val="num" w:pos="468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76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5400" w:hanging="1440"/>
      </w:pPr>
      <w:rPr>
        <w:rFonts w:hint="default"/>
      </w:rPr>
    </w:lvl>
  </w:abstractNum>
  <w:num w:numId="1" w16cid:durableId="188491849">
    <w:abstractNumId w:val="8"/>
  </w:num>
  <w:num w:numId="2" w16cid:durableId="796609164">
    <w:abstractNumId w:val="5"/>
  </w:num>
  <w:num w:numId="3" w16cid:durableId="796527917">
    <w:abstractNumId w:val="3"/>
  </w:num>
  <w:num w:numId="4" w16cid:durableId="2023050989">
    <w:abstractNumId w:val="4"/>
  </w:num>
  <w:num w:numId="5" w16cid:durableId="1592852861">
    <w:abstractNumId w:val="0"/>
  </w:num>
  <w:num w:numId="6" w16cid:durableId="775947969">
    <w:abstractNumId w:val="7"/>
  </w:num>
  <w:num w:numId="7" w16cid:durableId="139763167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7953886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03268726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665470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30307687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334066598">
    <w:abstractNumId w:val="1"/>
  </w:num>
  <w:num w:numId="13" w16cid:durableId="615717422">
    <w:abstractNumId w:val="2"/>
  </w:num>
  <w:num w:numId="14" w16cid:durableId="853038969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C21" w:allStyles="1" w:customStyles="0" w:latentStyles="0" w:stylesInUse="0" w:headingStyles="1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586"/>
    <w:rsid w:val="0000174F"/>
    <w:rsid w:val="00003982"/>
    <w:rsid w:val="0000713A"/>
    <w:rsid w:val="0001027F"/>
    <w:rsid w:val="0001061B"/>
    <w:rsid w:val="0001184A"/>
    <w:rsid w:val="000122B4"/>
    <w:rsid w:val="00014E3F"/>
    <w:rsid w:val="00015B69"/>
    <w:rsid w:val="0001639C"/>
    <w:rsid w:val="00016886"/>
    <w:rsid w:val="00022684"/>
    <w:rsid w:val="00022AC4"/>
    <w:rsid w:val="0002379A"/>
    <w:rsid w:val="0003112D"/>
    <w:rsid w:val="0003295B"/>
    <w:rsid w:val="00034D4A"/>
    <w:rsid w:val="00036C1C"/>
    <w:rsid w:val="00042336"/>
    <w:rsid w:val="00044D23"/>
    <w:rsid w:val="000459DA"/>
    <w:rsid w:val="00046B0C"/>
    <w:rsid w:val="00051162"/>
    <w:rsid w:val="000518D4"/>
    <w:rsid w:val="00054604"/>
    <w:rsid w:val="000549D2"/>
    <w:rsid w:val="00054AC7"/>
    <w:rsid w:val="00054DDA"/>
    <w:rsid w:val="00057F95"/>
    <w:rsid w:val="0006072F"/>
    <w:rsid w:val="000631BF"/>
    <w:rsid w:val="00070A87"/>
    <w:rsid w:val="00070B1F"/>
    <w:rsid w:val="00073DAC"/>
    <w:rsid w:val="00077446"/>
    <w:rsid w:val="00080A28"/>
    <w:rsid w:val="000844F4"/>
    <w:rsid w:val="00086660"/>
    <w:rsid w:val="000874FD"/>
    <w:rsid w:val="000906CD"/>
    <w:rsid w:val="00091D85"/>
    <w:rsid w:val="000939A7"/>
    <w:rsid w:val="00093C06"/>
    <w:rsid w:val="000A00D3"/>
    <w:rsid w:val="000A0125"/>
    <w:rsid w:val="000A2021"/>
    <w:rsid w:val="000A2A50"/>
    <w:rsid w:val="000A34A0"/>
    <w:rsid w:val="000A424F"/>
    <w:rsid w:val="000A539B"/>
    <w:rsid w:val="000A53FD"/>
    <w:rsid w:val="000A7135"/>
    <w:rsid w:val="000A7180"/>
    <w:rsid w:val="000A7FC2"/>
    <w:rsid w:val="000B48FA"/>
    <w:rsid w:val="000C0FD2"/>
    <w:rsid w:val="000C221D"/>
    <w:rsid w:val="000C2FD8"/>
    <w:rsid w:val="000C76B6"/>
    <w:rsid w:val="000C7EBA"/>
    <w:rsid w:val="000D259F"/>
    <w:rsid w:val="000D2EA5"/>
    <w:rsid w:val="000D3317"/>
    <w:rsid w:val="000D39C1"/>
    <w:rsid w:val="000D3B75"/>
    <w:rsid w:val="000E1BBC"/>
    <w:rsid w:val="000E35D7"/>
    <w:rsid w:val="000E39A1"/>
    <w:rsid w:val="000E3D97"/>
    <w:rsid w:val="000E7F98"/>
    <w:rsid w:val="000F194E"/>
    <w:rsid w:val="000F23FC"/>
    <w:rsid w:val="000F2F7B"/>
    <w:rsid w:val="000F398D"/>
    <w:rsid w:val="000F3ECD"/>
    <w:rsid w:val="001112E7"/>
    <w:rsid w:val="00112AAD"/>
    <w:rsid w:val="00113901"/>
    <w:rsid w:val="00113F6E"/>
    <w:rsid w:val="00114AA7"/>
    <w:rsid w:val="00114AB3"/>
    <w:rsid w:val="00115BA2"/>
    <w:rsid w:val="00116123"/>
    <w:rsid w:val="00117391"/>
    <w:rsid w:val="00121A64"/>
    <w:rsid w:val="0012356F"/>
    <w:rsid w:val="001237A0"/>
    <w:rsid w:val="001244A8"/>
    <w:rsid w:val="00126CE2"/>
    <w:rsid w:val="00132115"/>
    <w:rsid w:val="00132E27"/>
    <w:rsid w:val="00133E0F"/>
    <w:rsid w:val="00134454"/>
    <w:rsid w:val="0013497F"/>
    <w:rsid w:val="00143602"/>
    <w:rsid w:val="00145D2E"/>
    <w:rsid w:val="00146B70"/>
    <w:rsid w:val="00147DFE"/>
    <w:rsid w:val="00154B04"/>
    <w:rsid w:val="00154B1D"/>
    <w:rsid w:val="00155567"/>
    <w:rsid w:val="001557C9"/>
    <w:rsid w:val="00156550"/>
    <w:rsid w:val="00157224"/>
    <w:rsid w:val="0015728B"/>
    <w:rsid w:val="00162648"/>
    <w:rsid w:val="00162835"/>
    <w:rsid w:val="00162EBD"/>
    <w:rsid w:val="00164457"/>
    <w:rsid w:val="00164E1A"/>
    <w:rsid w:val="00165FAC"/>
    <w:rsid w:val="0017102F"/>
    <w:rsid w:val="00171619"/>
    <w:rsid w:val="001730BD"/>
    <w:rsid w:val="001739A9"/>
    <w:rsid w:val="00176F16"/>
    <w:rsid w:val="001817A4"/>
    <w:rsid w:val="001849A3"/>
    <w:rsid w:val="00184FD4"/>
    <w:rsid w:val="001862D8"/>
    <w:rsid w:val="00186768"/>
    <w:rsid w:val="0019100F"/>
    <w:rsid w:val="001919CD"/>
    <w:rsid w:val="00195962"/>
    <w:rsid w:val="0019602A"/>
    <w:rsid w:val="001963D4"/>
    <w:rsid w:val="00197875"/>
    <w:rsid w:val="00197EDC"/>
    <w:rsid w:val="001A046A"/>
    <w:rsid w:val="001A19E4"/>
    <w:rsid w:val="001A39D9"/>
    <w:rsid w:val="001A5586"/>
    <w:rsid w:val="001B33A1"/>
    <w:rsid w:val="001B3FFC"/>
    <w:rsid w:val="001B7466"/>
    <w:rsid w:val="001C1BAF"/>
    <w:rsid w:val="001C271B"/>
    <w:rsid w:val="001C46B2"/>
    <w:rsid w:val="001C5551"/>
    <w:rsid w:val="001D33C3"/>
    <w:rsid w:val="001D4D6C"/>
    <w:rsid w:val="001D6B2B"/>
    <w:rsid w:val="001E0DEB"/>
    <w:rsid w:val="001E1214"/>
    <w:rsid w:val="001E4211"/>
    <w:rsid w:val="001F1FC2"/>
    <w:rsid w:val="001F3C08"/>
    <w:rsid w:val="001F47AB"/>
    <w:rsid w:val="001F5D70"/>
    <w:rsid w:val="00201076"/>
    <w:rsid w:val="0020160D"/>
    <w:rsid w:val="0020172A"/>
    <w:rsid w:val="00202352"/>
    <w:rsid w:val="00204689"/>
    <w:rsid w:val="00206197"/>
    <w:rsid w:val="00206A78"/>
    <w:rsid w:val="00207BAC"/>
    <w:rsid w:val="00213160"/>
    <w:rsid w:val="00215912"/>
    <w:rsid w:val="00215D5E"/>
    <w:rsid w:val="002163E2"/>
    <w:rsid w:val="002200FC"/>
    <w:rsid w:val="00220318"/>
    <w:rsid w:val="0022059E"/>
    <w:rsid w:val="00220B85"/>
    <w:rsid w:val="00224665"/>
    <w:rsid w:val="00225C32"/>
    <w:rsid w:val="00231512"/>
    <w:rsid w:val="002318D4"/>
    <w:rsid w:val="00232855"/>
    <w:rsid w:val="00236520"/>
    <w:rsid w:val="00236B25"/>
    <w:rsid w:val="00237140"/>
    <w:rsid w:val="00240BA3"/>
    <w:rsid w:val="00241D38"/>
    <w:rsid w:val="00246174"/>
    <w:rsid w:val="00246E0D"/>
    <w:rsid w:val="002474BB"/>
    <w:rsid w:val="002475A6"/>
    <w:rsid w:val="002509C1"/>
    <w:rsid w:val="00251CF6"/>
    <w:rsid w:val="00251DDA"/>
    <w:rsid w:val="002554AF"/>
    <w:rsid w:val="00255E24"/>
    <w:rsid w:val="002566E7"/>
    <w:rsid w:val="0026106F"/>
    <w:rsid w:val="00263CC7"/>
    <w:rsid w:val="00263D14"/>
    <w:rsid w:val="0026655E"/>
    <w:rsid w:val="00267064"/>
    <w:rsid w:val="00270E73"/>
    <w:rsid w:val="00272F8F"/>
    <w:rsid w:val="002733B2"/>
    <w:rsid w:val="002736D3"/>
    <w:rsid w:val="002811C8"/>
    <w:rsid w:val="00283597"/>
    <w:rsid w:val="00285ADD"/>
    <w:rsid w:val="00286BDD"/>
    <w:rsid w:val="002877A5"/>
    <w:rsid w:val="00287822"/>
    <w:rsid w:val="002915C8"/>
    <w:rsid w:val="00291FF1"/>
    <w:rsid w:val="00292354"/>
    <w:rsid w:val="00292734"/>
    <w:rsid w:val="00297375"/>
    <w:rsid w:val="002A0B60"/>
    <w:rsid w:val="002A0FC4"/>
    <w:rsid w:val="002A28C9"/>
    <w:rsid w:val="002A4DFB"/>
    <w:rsid w:val="002A574E"/>
    <w:rsid w:val="002A61D7"/>
    <w:rsid w:val="002A6406"/>
    <w:rsid w:val="002A76E3"/>
    <w:rsid w:val="002A7BE1"/>
    <w:rsid w:val="002B00C1"/>
    <w:rsid w:val="002B0648"/>
    <w:rsid w:val="002B12CE"/>
    <w:rsid w:val="002B1FC0"/>
    <w:rsid w:val="002B7991"/>
    <w:rsid w:val="002C04E4"/>
    <w:rsid w:val="002C360C"/>
    <w:rsid w:val="002C42A7"/>
    <w:rsid w:val="002C5B8D"/>
    <w:rsid w:val="002D1962"/>
    <w:rsid w:val="002D68AC"/>
    <w:rsid w:val="002E5D13"/>
    <w:rsid w:val="002E7EF9"/>
    <w:rsid w:val="002F03C9"/>
    <w:rsid w:val="002F0744"/>
    <w:rsid w:val="002F1A53"/>
    <w:rsid w:val="002F58EA"/>
    <w:rsid w:val="00300E38"/>
    <w:rsid w:val="00301C4F"/>
    <w:rsid w:val="0030461D"/>
    <w:rsid w:val="00305547"/>
    <w:rsid w:val="003072F4"/>
    <w:rsid w:val="00307A30"/>
    <w:rsid w:val="00307C55"/>
    <w:rsid w:val="00307FDE"/>
    <w:rsid w:val="003140AD"/>
    <w:rsid w:val="00316A4D"/>
    <w:rsid w:val="003251DE"/>
    <w:rsid w:val="003315ED"/>
    <w:rsid w:val="00331D0F"/>
    <w:rsid w:val="003357CF"/>
    <w:rsid w:val="00335B04"/>
    <w:rsid w:val="00336C61"/>
    <w:rsid w:val="003427E2"/>
    <w:rsid w:val="00350862"/>
    <w:rsid w:val="003525F3"/>
    <w:rsid w:val="00354D68"/>
    <w:rsid w:val="00365B45"/>
    <w:rsid w:val="00367567"/>
    <w:rsid w:val="003738F3"/>
    <w:rsid w:val="00373C39"/>
    <w:rsid w:val="00374525"/>
    <w:rsid w:val="00380D1C"/>
    <w:rsid w:val="00380FB1"/>
    <w:rsid w:val="00382E60"/>
    <w:rsid w:val="00383C3D"/>
    <w:rsid w:val="00386EAF"/>
    <w:rsid w:val="0039260B"/>
    <w:rsid w:val="00393009"/>
    <w:rsid w:val="00395AD7"/>
    <w:rsid w:val="003A0AB2"/>
    <w:rsid w:val="003A1AB6"/>
    <w:rsid w:val="003A1F7D"/>
    <w:rsid w:val="003A3960"/>
    <w:rsid w:val="003A6914"/>
    <w:rsid w:val="003B0FAE"/>
    <w:rsid w:val="003B2EA9"/>
    <w:rsid w:val="003B6E59"/>
    <w:rsid w:val="003B74AA"/>
    <w:rsid w:val="003B79CC"/>
    <w:rsid w:val="003B79D0"/>
    <w:rsid w:val="003C0F9C"/>
    <w:rsid w:val="003C1AA8"/>
    <w:rsid w:val="003C2B1B"/>
    <w:rsid w:val="003C3883"/>
    <w:rsid w:val="003C4E3F"/>
    <w:rsid w:val="003C5237"/>
    <w:rsid w:val="003C60EE"/>
    <w:rsid w:val="003C6826"/>
    <w:rsid w:val="003C699F"/>
    <w:rsid w:val="003D0C07"/>
    <w:rsid w:val="003D1645"/>
    <w:rsid w:val="003D1F78"/>
    <w:rsid w:val="003D3957"/>
    <w:rsid w:val="003D473C"/>
    <w:rsid w:val="003E5732"/>
    <w:rsid w:val="003E7F38"/>
    <w:rsid w:val="003F264B"/>
    <w:rsid w:val="003F2B49"/>
    <w:rsid w:val="003F3AB0"/>
    <w:rsid w:val="003F5BD7"/>
    <w:rsid w:val="004027A6"/>
    <w:rsid w:val="00403921"/>
    <w:rsid w:val="00405A63"/>
    <w:rsid w:val="0040750A"/>
    <w:rsid w:val="004147B5"/>
    <w:rsid w:val="0041536F"/>
    <w:rsid w:val="004153D1"/>
    <w:rsid w:val="00421839"/>
    <w:rsid w:val="004222C8"/>
    <w:rsid w:val="00423DA8"/>
    <w:rsid w:val="004242ED"/>
    <w:rsid w:val="00426517"/>
    <w:rsid w:val="0042707E"/>
    <w:rsid w:val="00427418"/>
    <w:rsid w:val="00433666"/>
    <w:rsid w:val="00433ECE"/>
    <w:rsid w:val="00435A94"/>
    <w:rsid w:val="00435C50"/>
    <w:rsid w:val="0043667F"/>
    <w:rsid w:val="00442128"/>
    <w:rsid w:val="0044337B"/>
    <w:rsid w:val="00445F73"/>
    <w:rsid w:val="00445FC0"/>
    <w:rsid w:val="00451EB8"/>
    <w:rsid w:val="00452670"/>
    <w:rsid w:val="00452CBE"/>
    <w:rsid w:val="00456027"/>
    <w:rsid w:val="004576AF"/>
    <w:rsid w:val="00457F81"/>
    <w:rsid w:val="00461C6E"/>
    <w:rsid w:val="00462AD9"/>
    <w:rsid w:val="00464380"/>
    <w:rsid w:val="00465F74"/>
    <w:rsid w:val="0046635B"/>
    <w:rsid w:val="00470D31"/>
    <w:rsid w:val="0047134D"/>
    <w:rsid w:val="00475721"/>
    <w:rsid w:val="0047645B"/>
    <w:rsid w:val="00480229"/>
    <w:rsid w:val="00480D43"/>
    <w:rsid w:val="00483E61"/>
    <w:rsid w:val="004840AA"/>
    <w:rsid w:val="004849F9"/>
    <w:rsid w:val="00486613"/>
    <w:rsid w:val="004867E3"/>
    <w:rsid w:val="00486D81"/>
    <w:rsid w:val="00490B9E"/>
    <w:rsid w:val="00491DD9"/>
    <w:rsid w:val="00492CEC"/>
    <w:rsid w:val="00493225"/>
    <w:rsid w:val="00494A9F"/>
    <w:rsid w:val="004953F5"/>
    <w:rsid w:val="004A09C2"/>
    <w:rsid w:val="004A1325"/>
    <w:rsid w:val="004A2756"/>
    <w:rsid w:val="004A3524"/>
    <w:rsid w:val="004A3C57"/>
    <w:rsid w:val="004B0246"/>
    <w:rsid w:val="004B4B44"/>
    <w:rsid w:val="004B52ED"/>
    <w:rsid w:val="004B5AFB"/>
    <w:rsid w:val="004B661C"/>
    <w:rsid w:val="004B7BE2"/>
    <w:rsid w:val="004C6AE1"/>
    <w:rsid w:val="004D0D08"/>
    <w:rsid w:val="004D35EC"/>
    <w:rsid w:val="004D3663"/>
    <w:rsid w:val="004D5E9C"/>
    <w:rsid w:val="004E474E"/>
    <w:rsid w:val="004E5804"/>
    <w:rsid w:val="004E5C6D"/>
    <w:rsid w:val="004E6D17"/>
    <w:rsid w:val="004E7225"/>
    <w:rsid w:val="004F1092"/>
    <w:rsid w:val="004F1C7A"/>
    <w:rsid w:val="004F228B"/>
    <w:rsid w:val="004F2E4D"/>
    <w:rsid w:val="004F3EAE"/>
    <w:rsid w:val="004F6AE2"/>
    <w:rsid w:val="004F74FF"/>
    <w:rsid w:val="0050479D"/>
    <w:rsid w:val="0050550C"/>
    <w:rsid w:val="00505C52"/>
    <w:rsid w:val="005069F4"/>
    <w:rsid w:val="00510917"/>
    <w:rsid w:val="005117FF"/>
    <w:rsid w:val="00512183"/>
    <w:rsid w:val="00512996"/>
    <w:rsid w:val="00513340"/>
    <w:rsid w:val="005151C8"/>
    <w:rsid w:val="0051699D"/>
    <w:rsid w:val="005170B1"/>
    <w:rsid w:val="00520496"/>
    <w:rsid w:val="0052079C"/>
    <w:rsid w:val="00520C4A"/>
    <w:rsid w:val="005211C0"/>
    <w:rsid w:val="0052579E"/>
    <w:rsid w:val="00527018"/>
    <w:rsid w:val="0052728E"/>
    <w:rsid w:val="00527721"/>
    <w:rsid w:val="00530FBC"/>
    <w:rsid w:val="00534AD4"/>
    <w:rsid w:val="00542907"/>
    <w:rsid w:val="00545A66"/>
    <w:rsid w:val="005464AF"/>
    <w:rsid w:val="005508C6"/>
    <w:rsid w:val="00550C25"/>
    <w:rsid w:val="005547E6"/>
    <w:rsid w:val="00554F61"/>
    <w:rsid w:val="00562835"/>
    <w:rsid w:val="0056365A"/>
    <w:rsid w:val="005641A5"/>
    <w:rsid w:val="005751C7"/>
    <w:rsid w:val="00575316"/>
    <w:rsid w:val="0057589E"/>
    <w:rsid w:val="00575F55"/>
    <w:rsid w:val="00580071"/>
    <w:rsid w:val="00580DB0"/>
    <w:rsid w:val="00583410"/>
    <w:rsid w:val="00586F4C"/>
    <w:rsid w:val="00593799"/>
    <w:rsid w:val="00594948"/>
    <w:rsid w:val="00595F58"/>
    <w:rsid w:val="005963A3"/>
    <w:rsid w:val="00597C57"/>
    <w:rsid w:val="005A12D8"/>
    <w:rsid w:val="005A2783"/>
    <w:rsid w:val="005A28A6"/>
    <w:rsid w:val="005A4FD0"/>
    <w:rsid w:val="005A50DA"/>
    <w:rsid w:val="005A61C9"/>
    <w:rsid w:val="005A6B1D"/>
    <w:rsid w:val="005A6F09"/>
    <w:rsid w:val="005A7D8C"/>
    <w:rsid w:val="005B1DE1"/>
    <w:rsid w:val="005B2D48"/>
    <w:rsid w:val="005B3C5D"/>
    <w:rsid w:val="005C0816"/>
    <w:rsid w:val="005C08AA"/>
    <w:rsid w:val="005C1E2F"/>
    <w:rsid w:val="005C32D4"/>
    <w:rsid w:val="005C3ED3"/>
    <w:rsid w:val="005C4D3B"/>
    <w:rsid w:val="005C4E34"/>
    <w:rsid w:val="005C5C22"/>
    <w:rsid w:val="005C6A5F"/>
    <w:rsid w:val="005C736C"/>
    <w:rsid w:val="005D1E55"/>
    <w:rsid w:val="005D1FCB"/>
    <w:rsid w:val="005D5338"/>
    <w:rsid w:val="005D6977"/>
    <w:rsid w:val="005E0C80"/>
    <w:rsid w:val="005E2D6C"/>
    <w:rsid w:val="005E3966"/>
    <w:rsid w:val="005E42EF"/>
    <w:rsid w:val="005E4B17"/>
    <w:rsid w:val="005E5808"/>
    <w:rsid w:val="005F1C6A"/>
    <w:rsid w:val="005F3B43"/>
    <w:rsid w:val="005F4FA0"/>
    <w:rsid w:val="005F6106"/>
    <w:rsid w:val="005F6763"/>
    <w:rsid w:val="00605B7C"/>
    <w:rsid w:val="0060739D"/>
    <w:rsid w:val="00607829"/>
    <w:rsid w:val="00615D2A"/>
    <w:rsid w:val="00625C76"/>
    <w:rsid w:val="00627549"/>
    <w:rsid w:val="0063025B"/>
    <w:rsid w:val="006307FD"/>
    <w:rsid w:val="00634411"/>
    <w:rsid w:val="00635FCE"/>
    <w:rsid w:val="006376DF"/>
    <w:rsid w:val="00645CAF"/>
    <w:rsid w:val="006468D9"/>
    <w:rsid w:val="00647663"/>
    <w:rsid w:val="00647A7F"/>
    <w:rsid w:val="00650C7C"/>
    <w:rsid w:val="00654D5F"/>
    <w:rsid w:val="00654EF4"/>
    <w:rsid w:val="006566BC"/>
    <w:rsid w:val="0065757E"/>
    <w:rsid w:val="00657867"/>
    <w:rsid w:val="006622F4"/>
    <w:rsid w:val="00674855"/>
    <w:rsid w:val="00674BF1"/>
    <w:rsid w:val="00676F3A"/>
    <w:rsid w:val="00681009"/>
    <w:rsid w:val="00681BD3"/>
    <w:rsid w:val="00685408"/>
    <w:rsid w:val="006864CB"/>
    <w:rsid w:val="00690E4B"/>
    <w:rsid w:val="00690FDA"/>
    <w:rsid w:val="006927A5"/>
    <w:rsid w:val="006929D4"/>
    <w:rsid w:val="00692C0F"/>
    <w:rsid w:val="00696123"/>
    <w:rsid w:val="006978AD"/>
    <w:rsid w:val="006A3724"/>
    <w:rsid w:val="006A4138"/>
    <w:rsid w:val="006A470A"/>
    <w:rsid w:val="006A5F19"/>
    <w:rsid w:val="006A6DC8"/>
    <w:rsid w:val="006A7717"/>
    <w:rsid w:val="006B2E6C"/>
    <w:rsid w:val="006B39D8"/>
    <w:rsid w:val="006B3A49"/>
    <w:rsid w:val="006C0661"/>
    <w:rsid w:val="006C08FA"/>
    <w:rsid w:val="006C69D0"/>
    <w:rsid w:val="006D5801"/>
    <w:rsid w:val="006D5D4C"/>
    <w:rsid w:val="006D64DD"/>
    <w:rsid w:val="006D7E01"/>
    <w:rsid w:val="006E0CFE"/>
    <w:rsid w:val="006E2FCE"/>
    <w:rsid w:val="006E36F9"/>
    <w:rsid w:val="006E45EC"/>
    <w:rsid w:val="006E4D0C"/>
    <w:rsid w:val="006F04F6"/>
    <w:rsid w:val="006F09B7"/>
    <w:rsid w:val="006F0EDF"/>
    <w:rsid w:val="006F2D59"/>
    <w:rsid w:val="006F757A"/>
    <w:rsid w:val="006F7CA7"/>
    <w:rsid w:val="007008E3"/>
    <w:rsid w:val="007047E0"/>
    <w:rsid w:val="00707D59"/>
    <w:rsid w:val="00707D63"/>
    <w:rsid w:val="007131BE"/>
    <w:rsid w:val="00713216"/>
    <w:rsid w:val="00716C54"/>
    <w:rsid w:val="00717405"/>
    <w:rsid w:val="007222DE"/>
    <w:rsid w:val="00722C05"/>
    <w:rsid w:val="00722F50"/>
    <w:rsid w:val="0072305D"/>
    <w:rsid w:val="0072365B"/>
    <w:rsid w:val="00723D74"/>
    <w:rsid w:val="00731923"/>
    <w:rsid w:val="00735993"/>
    <w:rsid w:val="007365AB"/>
    <w:rsid w:val="00736DF4"/>
    <w:rsid w:val="00740F04"/>
    <w:rsid w:val="00741498"/>
    <w:rsid w:val="00743B10"/>
    <w:rsid w:val="00743C6E"/>
    <w:rsid w:val="0074583B"/>
    <w:rsid w:val="00747FBC"/>
    <w:rsid w:val="00750C1A"/>
    <w:rsid w:val="00752583"/>
    <w:rsid w:val="0075615E"/>
    <w:rsid w:val="007565D9"/>
    <w:rsid w:val="00757B43"/>
    <w:rsid w:val="007646BF"/>
    <w:rsid w:val="00764C68"/>
    <w:rsid w:val="007667EE"/>
    <w:rsid w:val="007724DC"/>
    <w:rsid w:val="00775AC9"/>
    <w:rsid w:val="00781D98"/>
    <w:rsid w:val="00782F56"/>
    <w:rsid w:val="00783B63"/>
    <w:rsid w:val="00784255"/>
    <w:rsid w:val="007843C3"/>
    <w:rsid w:val="00784CB3"/>
    <w:rsid w:val="00785227"/>
    <w:rsid w:val="00786B0C"/>
    <w:rsid w:val="00794CA8"/>
    <w:rsid w:val="00794E46"/>
    <w:rsid w:val="00796B68"/>
    <w:rsid w:val="007A3634"/>
    <w:rsid w:val="007A4512"/>
    <w:rsid w:val="007A7262"/>
    <w:rsid w:val="007B160D"/>
    <w:rsid w:val="007B3691"/>
    <w:rsid w:val="007B4506"/>
    <w:rsid w:val="007B4767"/>
    <w:rsid w:val="007B5D14"/>
    <w:rsid w:val="007B66CF"/>
    <w:rsid w:val="007B7C9D"/>
    <w:rsid w:val="007B7EB3"/>
    <w:rsid w:val="007C0660"/>
    <w:rsid w:val="007C141F"/>
    <w:rsid w:val="007C1CA6"/>
    <w:rsid w:val="007C360F"/>
    <w:rsid w:val="007C793C"/>
    <w:rsid w:val="007D770A"/>
    <w:rsid w:val="007D7B8F"/>
    <w:rsid w:val="007E14B9"/>
    <w:rsid w:val="007E269C"/>
    <w:rsid w:val="007E372B"/>
    <w:rsid w:val="007E3DE9"/>
    <w:rsid w:val="007E49B5"/>
    <w:rsid w:val="007F1724"/>
    <w:rsid w:val="007F2295"/>
    <w:rsid w:val="007F295B"/>
    <w:rsid w:val="007F399C"/>
    <w:rsid w:val="007F3C67"/>
    <w:rsid w:val="007F5508"/>
    <w:rsid w:val="007F6390"/>
    <w:rsid w:val="007F6F9F"/>
    <w:rsid w:val="0080241A"/>
    <w:rsid w:val="00807272"/>
    <w:rsid w:val="00807DDF"/>
    <w:rsid w:val="00812D83"/>
    <w:rsid w:val="00815DF6"/>
    <w:rsid w:val="008203C6"/>
    <w:rsid w:val="00820E2A"/>
    <w:rsid w:val="008213ED"/>
    <w:rsid w:val="008227A3"/>
    <w:rsid w:val="008277B8"/>
    <w:rsid w:val="00830F90"/>
    <w:rsid w:val="0083547E"/>
    <w:rsid w:val="008369F9"/>
    <w:rsid w:val="00836BC1"/>
    <w:rsid w:val="008422C2"/>
    <w:rsid w:val="00843271"/>
    <w:rsid w:val="00845460"/>
    <w:rsid w:val="008458D8"/>
    <w:rsid w:val="00846CA2"/>
    <w:rsid w:val="00852238"/>
    <w:rsid w:val="00852F75"/>
    <w:rsid w:val="00855734"/>
    <w:rsid w:val="0086347C"/>
    <w:rsid w:val="00863793"/>
    <w:rsid w:val="0087060D"/>
    <w:rsid w:val="0087352D"/>
    <w:rsid w:val="00874120"/>
    <w:rsid w:val="008751D7"/>
    <w:rsid w:val="008764F7"/>
    <w:rsid w:val="0087665E"/>
    <w:rsid w:val="00877F50"/>
    <w:rsid w:val="00880CE3"/>
    <w:rsid w:val="00881AB4"/>
    <w:rsid w:val="008843B6"/>
    <w:rsid w:val="00885632"/>
    <w:rsid w:val="0089092A"/>
    <w:rsid w:val="008916DF"/>
    <w:rsid w:val="00891A18"/>
    <w:rsid w:val="00894B9D"/>
    <w:rsid w:val="008A00F5"/>
    <w:rsid w:val="008A0728"/>
    <w:rsid w:val="008A1A54"/>
    <w:rsid w:val="008A5E21"/>
    <w:rsid w:val="008A79F5"/>
    <w:rsid w:val="008B0A7F"/>
    <w:rsid w:val="008B201C"/>
    <w:rsid w:val="008C0234"/>
    <w:rsid w:val="008C21F9"/>
    <w:rsid w:val="008C2923"/>
    <w:rsid w:val="008C2C44"/>
    <w:rsid w:val="008C680C"/>
    <w:rsid w:val="008D20F6"/>
    <w:rsid w:val="008D55F1"/>
    <w:rsid w:val="008E2CFD"/>
    <w:rsid w:val="008E3238"/>
    <w:rsid w:val="008E3B2E"/>
    <w:rsid w:val="008E5810"/>
    <w:rsid w:val="008E5B8D"/>
    <w:rsid w:val="008F1DF2"/>
    <w:rsid w:val="008F6358"/>
    <w:rsid w:val="008F7161"/>
    <w:rsid w:val="00900716"/>
    <w:rsid w:val="009029A2"/>
    <w:rsid w:val="009035AD"/>
    <w:rsid w:val="00905A48"/>
    <w:rsid w:val="00906D72"/>
    <w:rsid w:val="0091038E"/>
    <w:rsid w:val="0091575B"/>
    <w:rsid w:val="00920F61"/>
    <w:rsid w:val="0092204E"/>
    <w:rsid w:val="00924A80"/>
    <w:rsid w:val="00927DA7"/>
    <w:rsid w:val="00930A7A"/>
    <w:rsid w:val="00930DED"/>
    <w:rsid w:val="00931068"/>
    <w:rsid w:val="009327CB"/>
    <w:rsid w:val="00935245"/>
    <w:rsid w:val="00941EE6"/>
    <w:rsid w:val="00946059"/>
    <w:rsid w:val="009471FF"/>
    <w:rsid w:val="0094770A"/>
    <w:rsid w:val="00947716"/>
    <w:rsid w:val="00951C42"/>
    <w:rsid w:val="009533BB"/>
    <w:rsid w:val="00954CE9"/>
    <w:rsid w:val="0095720A"/>
    <w:rsid w:val="00957C14"/>
    <w:rsid w:val="00960D84"/>
    <w:rsid w:val="009615F3"/>
    <w:rsid w:val="00962B51"/>
    <w:rsid w:val="00962DC1"/>
    <w:rsid w:val="00966536"/>
    <w:rsid w:val="00966E58"/>
    <w:rsid w:val="00971E48"/>
    <w:rsid w:val="00972979"/>
    <w:rsid w:val="00975CE5"/>
    <w:rsid w:val="0097720A"/>
    <w:rsid w:val="00981CBA"/>
    <w:rsid w:val="00982CEE"/>
    <w:rsid w:val="00984870"/>
    <w:rsid w:val="00985937"/>
    <w:rsid w:val="00985C19"/>
    <w:rsid w:val="00986466"/>
    <w:rsid w:val="00987B5A"/>
    <w:rsid w:val="009903CD"/>
    <w:rsid w:val="00992664"/>
    <w:rsid w:val="009928BF"/>
    <w:rsid w:val="00994304"/>
    <w:rsid w:val="00994920"/>
    <w:rsid w:val="009A13C5"/>
    <w:rsid w:val="009A32F8"/>
    <w:rsid w:val="009A6548"/>
    <w:rsid w:val="009B0AB9"/>
    <w:rsid w:val="009B1DF6"/>
    <w:rsid w:val="009B2D2A"/>
    <w:rsid w:val="009B5C5F"/>
    <w:rsid w:val="009C0E4E"/>
    <w:rsid w:val="009C4C85"/>
    <w:rsid w:val="009D13D5"/>
    <w:rsid w:val="009D1E5A"/>
    <w:rsid w:val="009D1F01"/>
    <w:rsid w:val="009D3BBB"/>
    <w:rsid w:val="009D4AA3"/>
    <w:rsid w:val="009E1081"/>
    <w:rsid w:val="009E1086"/>
    <w:rsid w:val="009E32ED"/>
    <w:rsid w:val="009E4A95"/>
    <w:rsid w:val="009E4C28"/>
    <w:rsid w:val="009E5996"/>
    <w:rsid w:val="009E60D4"/>
    <w:rsid w:val="009E6B36"/>
    <w:rsid w:val="009F0B06"/>
    <w:rsid w:val="009F1701"/>
    <w:rsid w:val="009F1CD3"/>
    <w:rsid w:val="00A00775"/>
    <w:rsid w:val="00A04633"/>
    <w:rsid w:val="00A0576A"/>
    <w:rsid w:val="00A0587D"/>
    <w:rsid w:val="00A11DD4"/>
    <w:rsid w:val="00A11E3A"/>
    <w:rsid w:val="00A127FF"/>
    <w:rsid w:val="00A129CA"/>
    <w:rsid w:val="00A146D4"/>
    <w:rsid w:val="00A16B8C"/>
    <w:rsid w:val="00A22AF8"/>
    <w:rsid w:val="00A25472"/>
    <w:rsid w:val="00A30208"/>
    <w:rsid w:val="00A34460"/>
    <w:rsid w:val="00A34681"/>
    <w:rsid w:val="00A36F09"/>
    <w:rsid w:val="00A37EC3"/>
    <w:rsid w:val="00A4214B"/>
    <w:rsid w:val="00A43BC4"/>
    <w:rsid w:val="00A47B44"/>
    <w:rsid w:val="00A6122D"/>
    <w:rsid w:val="00A63D9B"/>
    <w:rsid w:val="00A6660A"/>
    <w:rsid w:val="00A71269"/>
    <w:rsid w:val="00A714B4"/>
    <w:rsid w:val="00A73C65"/>
    <w:rsid w:val="00A749E7"/>
    <w:rsid w:val="00A807EC"/>
    <w:rsid w:val="00A905A1"/>
    <w:rsid w:val="00A9125B"/>
    <w:rsid w:val="00A93B98"/>
    <w:rsid w:val="00A95140"/>
    <w:rsid w:val="00A951B8"/>
    <w:rsid w:val="00A95D4A"/>
    <w:rsid w:val="00A97542"/>
    <w:rsid w:val="00AB202F"/>
    <w:rsid w:val="00AB4035"/>
    <w:rsid w:val="00AB6908"/>
    <w:rsid w:val="00AC09D9"/>
    <w:rsid w:val="00AC26D6"/>
    <w:rsid w:val="00AC5CC7"/>
    <w:rsid w:val="00AC62E9"/>
    <w:rsid w:val="00AD20EB"/>
    <w:rsid w:val="00AD2B22"/>
    <w:rsid w:val="00AD627B"/>
    <w:rsid w:val="00AD62D8"/>
    <w:rsid w:val="00AD6353"/>
    <w:rsid w:val="00AE20E1"/>
    <w:rsid w:val="00AE4547"/>
    <w:rsid w:val="00AE7888"/>
    <w:rsid w:val="00AF1118"/>
    <w:rsid w:val="00AF58EF"/>
    <w:rsid w:val="00AF64AA"/>
    <w:rsid w:val="00AF7951"/>
    <w:rsid w:val="00AF7B7F"/>
    <w:rsid w:val="00B02BB5"/>
    <w:rsid w:val="00B04572"/>
    <w:rsid w:val="00B058DC"/>
    <w:rsid w:val="00B06257"/>
    <w:rsid w:val="00B1035B"/>
    <w:rsid w:val="00B12E6D"/>
    <w:rsid w:val="00B13175"/>
    <w:rsid w:val="00B171E1"/>
    <w:rsid w:val="00B21429"/>
    <w:rsid w:val="00B217F4"/>
    <w:rsid w:val="00B22C95"/>
    <w:rsid w:val="00B25613"/>
    <w:rsid w:val="00B26B91"/>
    <w:rsid w:val="00B30E94"/>
    <w:rsid w:val="00B3419B"/>
    <w:rsid w:val="00B35EA9"/>
    <w:rsid w:val="00B40966"/>
    <w:rsid w:val="00B40B5A"/>
    <w:rsid w:val="00B46254"/>
    <w:rsid w:val="00B4738E"/>
    <w:rsid w:val="00B508D4"/>
    <w:rsid w:val="00B51989"/>
    <w:rsid w:val="00B537DF"/>
    <w:rsid w:val="00B53E00"/>
    <w:rsid w:val="00B54635"/>
    <w:rsid w:val="00B56824"/>
    <w:rsid w:val="00B56999"/>
    <w:rsid w:val="00B56FEE"/>
    <w:rsid w:val="00B5702D"/>
    <w:rsid w:val="00B62C25"/>
    <w:rsid w:val="00B66171"/>
    <w:rsid w:val="00B733C4"/>
    <w:rsid w:val="00B7442D"/>
    <w:rsid w:val="00B809E6"/>
    <w:rsid w:val="00B80F7B"/>
    <w:rsid w:val="00B81FD8"/>
    <w:rsid w:val="00B8206B"/>
    <w:rsid w:val="00B83AAF"/>
    <w:rsid w:val="00B8464B"/>
    <w:rsid w:val="00B86E82"/>
    <w:rsid w:val="00B90A33"/>
    <w:rsid w:val="00B90F5D"/>
    <w:rsid w:val="00B947A4"/>
    <w:rsid w:val="00B95AC5"/>
    <w:rsid w:val="00B95C1B"/>
    <w:rsid w:val="00B966E5"/>
    <w:rsid w:val="00B979B2"/>
    <w:rsid w:val="00BA052B"/>
    <w:rsid w:val="00BA0937"/>
    <w:rsid w:val="00BA2726"/>
    <w:rsid w:val="00BA5CA2"/>
    <w:rsid w:val="00BA6206"/>
    <w:rsid w:val="00BB02E5"/>
    <w:rsid w:val="00BB09B6"/>
    <w:rsid w:val="00BB5FAF"/>
    <w:rsid w:val="00BB7BB8"/>
    <w:rsid w:val="00BC0183"/>
    <w:rsid w:val="00BC0B7C"/>
    <w:rsid w:val="00BC0C59"/>
    <w:rsid w:val="00BC5F9D"/>
    <w:rsid w:val="00BC6A07"/>
    <w:rsid w:val="00BC79F3"/>
    <w:rsid w:val="00BD09E7"/>
    <w:rsid w:val="00BD291C"/>
    <w:rsid w:val="00BD6C95"/>
    <w:rsid w:val="00BD6F26"/>
    <w:rsid w:val="00BE10D3"/>
    <w:rsid w:val="00BE1170"/>
    <w:rsid w:val="00BE1CF0"/>
    <w:rsid w:val="00BE3B5F"/>
    <w:rsid w:val="00BE3E90"/>
    <w:rsid w:val="00BE680A"/>
    <w:rsid w:val="00BE6D09"/>
    <w:rsid w:val="00BE729B"/>
    <w:rsid w:val="00BF3134"/>
    <w:rsid w:val="00BF5109"/>
    <w:rsid w:val="00C01FAA"/>
    <w:rsid w:val="00C025EB"/>
    <w:rsid w:val="00C03196"/>
    <w:rsid w:val="00C03FBF"/>
    <w:rsid w:val="00C0531E"/>
    <w:rsid w:val="00C0793E"/>
    <w:rsid w:val="00C12DC0"/>
    <w:rsid w:val="00C14C90"/>
    <w:rsid w:val="00C14D63"/>
    <w:rsid w:val="00C15646"/>
    <w:rsid w:val="00C20788"/>
    <w:rsid w:val="00C2193A"/>
    <w:rsid w:val="00C30C4D"/>
    <w:rsid w:val="00C3158A"/>
    <w:rsid w:val="00C32125"/>
    <w:rsid w:val="00C3251B"/>
    <w:rsid w:val="00C33DB4"/>
    <w:rsid w:val="00C34248"/>
    <w:rsid w:val="00C34586"/>
    <w:rsid w:val="00C34A67"/>
    <w:rsid w:val="00C356A6"/>
    <w:rsid w:val="00C40E10"/>
    <w:rsid w:val="00C41304"/>
    <w:rsid w:val="00C42459"/>
    <w:rsid w:val="00C451E8"/>
    <w:rsid w:val="00C45B9D"/>
    <w:rsid w:val="00C47BAD"/>
    <w:rsid w:val="00C47F22"/>
    <w:rsid w:val="00C5008E"/>
    <w:rsid w:val="00C521EB"/>
    <w:rsid w:val="00C54D7E"/>
    <w:rsid w:val="00C5631D"/>
    <w:rsid w:val="00C56C87"/>
    <w:rsid w:val="00C5723E"/>
    <w:rsid w:val="00C57EA2"/>
    <w:rsid w:val="00C64901"/>
    <w:rsid w:val="00C64987"/>
    <w:rsid w:val="00C6531B"/>
    <w:rsid w:val="00C65959"/>
    <w:rsid w:val="00C701A1"/>
    <w:rsid w:val="00C711CB"/>
    <w:rsid w:val="00C733BD"/>
    <w:rsid w:val="00C74529"/>
    <w:rsid w:val="00C7615F"/>
    <w:rsid w:val="00C7679A"/>
    <w:rsid w:val="00C7759F"/>
    <w:rsid w:val="00C8255E"/>
    <w:rsid w:val="00C82BDE"/>
    <w:rsid w:val="00C83BA2"/>
    <w:rsid w:val="00C8428D"/>
    <w:rsid w:val="00C84333"/>
    <w:rsid w:val="00C8619E"/>
    <w:rsid w:val="00C9163F"/>
    <w:rsid w:val="00C92219"/>
    <w:rsid w:val="00C92E06"/>
    <w:rsid w:val="00C954CE"/>
    <w:rsid w:val="00C95C4D"/>
    <w:rsid w:val="00C964FF"/>
    <w:rsid w:val="00C97729"/>
    <w:rsid w:val="00C97F91"/>
    <w:rsid w:val="00CA0758"/>
    <w:rsid w:val="00CA20D4"/>
    <w:rsid w:val="00CA22F3"/>
    <w:rsid w:val="00CA3A4D"/>
    <w:rsid w:val="00CA5B05"/>
    <w:rsid w:val="00CA719A"/>
    <w:rsid w:val="00CB161C"/>
    <w:rsid w:val="00CB2D23"/>
    <w:rsid w:val="00CB2F3F"/>
    <w:rsid w:val="00CB508A"/>
    <w:rsid w:val="00CB5371"/>
    <w:rsid w:val="00CB67F9"/>
    <w:rsid w:val="00CB6D44"/>
    <w:rsid w:val="00CB70DB"/>
    <w:rsid w:val="00CB76FC"/>
    <w:rsid w:val="00CC119E"/>
    <w:rsid w:val="00CC3619"/>
    <w:rsid w:val="00CC41D2"/>
    <w:rsid w:val="00CC5890"/>
    <w:rsid w:val="00CC78BD"/>
    <w:rsid w:val="00CD1BC8"/>
    <w:rsid w:val="00CD27D6"/>
    <w:rsid w:val="00CD4F55"/>
    <w:rsid w:val="00CD677C"/>
    <w:rsid w:val="00CD75F8"/>
    <w:rsid w:val="00CD7F38"/>
    <w:rsid w:val="00CE136C"/>
    <w:rsid w:val="00CE182F"/>
    <w:rsid w:val="00CE1EE8"/>
    <w:rsid w:val="00CE304A"/>
    <w:rsid w:val="00CE3127"/>
    <w:rsid w:val="00CE5F91"/>
    <w:rsid w:val="00CE7C59"/>
    <w:rsid w:val="00CF0827"/>
    <w:rsid w:val="00CF0AF1"/>
    <w:rsid w:val="00CF1718"/>
    <w:rsid w:val="00CF25A6"/>
    <w:rsid w:val="00CF4A78"/>
    <w:rsid w:val="00CF4C42"/>
    <w:rsid w:val="00CF5749"/>
    <w:rsid w:val="00CF7C0C"/>
    <w:rsid w:val="00D01107"/>
    <w:rsid w:val="00D0193E"/>
    <w:rsid w:val="00D0442F"/>
    <w:rsid w:val="00D0711D"/>
    <w:rsid w:val="00D105B5"/>
    <w:rsid w:val="00D106F8"/>
    <w:rsid w:val="00D107BD"/>
    <w:rsid w:val="00D15669"/>
    <w:rsid w:val="00D157FC"/>
    <w:rsid w:val="00D167BF"/>
    <w:rsid w:val="00D22F55"/>
    <w:rsid w:val="00D257A7"/>
    <w:rsid w:val="00D2663B"/>
    <w:rsid w:val="00D26FAB"/>
    <w:rsid w:val="00D27820"/>
    <w:rsid w:val="00D278C9"/>
    <w:rsid w:val="00D30C2E"/>
    <w:rsid w:val="00D324CB"/>
    <w:rsid w:val="00D331F5"/>
    <w:rsid w:val="00D337DD"/>
    <w:rsid w:val="00D34794"/>
    <w:rsid w:val="00D34F0F"/>
    <w:rsid w:val="00D422AE"/>
    <w:rsid w:val="00D42F75"/>
    <w:rsid w:val="00D53C79"/>
    <w:rsid w:val="00D5499F"/>
    <w:rsid w:val="00D54D37"/>
    <w:rsid w:val="00D57BBC"/>
    <w:rsid w:val="00D62018"/>
    <w:rsid w:val="00D62BAD"/>
    <w:rsid w:val="00D62E0A"/>
    <w:rsid w:val="00D63CDD"/>
    <w:rsid w:val="00D65A34"/>
    <w:rsid w:val="00D65BC3"/>
    <w:rsid w:val="00D668AB"/>
    <w:rsid w:val="00D72626"/>
    <w:rsid w:val="00D731F2"/>
    <w:rsid w:val="00D73888"/>
    <w:rsid w:val="00D747DB"/>
    <w:rsid w:val="00D80E74"/>
    <w:rsid w:val="00D83706"/>
    <w:rsid w:val="00D83DB5"/>
    <w:rsid w:val="00D84DF5"/>
    <w:rsid w:val="00D8532A"/>
    <w:rsid w:val="00D85D2F"/>
    <w:rsid w:val="00D91442"/>
    <w:rsid w:val="00D91D1B"/>
    <w:rsid w:val="00D94816"/>
    <w:rsid w:val="00D95F4C"/>
    <w:rsid w:val="00D965C8"/>
    <w:rsid w:val="00D978FD"/>
    <w:rsid w:val="00DA1B60"/>
    <w:rsid w:val="00DA47A6"/>
    <w:rsid w:val="00DA6C0A"/>
    <w:rsid w:val="00DB0718"/>
    <w:rsid w:val="00DB0E85"/>
    <w:rsid w:val="00DB215A"/>
    <w:rsid w:val="00DB4442"/>
    <w:rsid w:val="00DB5436"/>
    <w:rsid w:val="00DB6B61"/>
    <w:rsid w:val="00DC27CA"/>
    <w:rsid w:val="00DC54F3"/>
    <w:rsid w:val="00DD014F"/>
    <w:rsid w:val="00DD076D"/>
    <w:rsid w:val="00DD0A5D"/>
    <w:rsid w:val="00DD3E0B"/>
    <w:rsid w:val="00DD4375"/>
    <w:rsid w:val="00DD78BA"/>
    <w:rsid w:val="00DD7A76"/>
    <w:rsid w:val="00DE10B1"/>
    <w:rsid w:val="00DE39D5"/>
    <w:rsid w:val="00DE3EFB"/>
    <w:rsid w:val="00DE4622"/>
    <w:rsid w:val="00DF309D"/>
    <w:rsid w:val="00DF45F0"/>
    <w:rsid w:val="00DF5476"/>
    <w:rsid w:val="00DF554E"/>
    <w:rsid w:val="00DF661C"/>
    <w:rsid w:val="00E001B0"/>
    <w:rsid w:val="00E01CD4"/>
    <w:rsid w:val="00E0683F"/>
    <w:rsid w:val="00E10EDD"/>
    <w:rsid w:val="00E1198B"/>
    <w:rsid w:val="00E12325"/>
    <w:rsid w:val="00E14190"/>
    <w:rsid w:val="00E15641"/>
    <w:rsid w:val="00E175D9"/>
    <w:rsid w:val="00E25B13"/>
    <w:rsid w:val="00E272AA"/>
    <w:rsid w:val="00E2784C"/>
    <w:rsid w:val="00E300A4"/>
    <w:rsid w:val="00E3230A"/>
    <w:rsid w:val="00E3350B"/>
    <w:rsid w:val="00E34371"/>
    <w:rsid w:val="00E36557"/>
    <w:rsid w:val="00E41D25"/>
    <w:rsid w:val="00E42A5F"/>
    <w:rsid w:val="00E42F1A"/>
    <w:rsid w:val="00E44A9D"/>
    <w:rsid w:val="00E451DD"/>
    <w:rsid w:val="00E46110"/>
    <w:rsid w:val="00E5132A"/>
    <w:rsid w:val="00E574D0"/>
    <w:rsid w:val="00E574E3"/>
    <w:rsid w:val="00E60976"/>
    <w:rsid w:val="00E61851"/>
    <w:rsid w:val="00E65583"/>
    <w:rsid w:val="00E67C04"/>
    <w:rsid w:val="00E71AA0"/>
    <w:rsid w:val="00E71F53"/>
    <w:rsid w:val="00E72457"/>
    <w:rsid w:val="00E727BC"/>
    <w:rsid w:val="00E760B0"/>
    <w:rsid w:val="00E771CE"/>
    <w:rsid w:val="00E77A6B"/>
    <w:rsid w:val="00E8054A"/>
    <w:rsid w:val="00E81D0B"/>
    <w:rsid w:val="00E821CA"/>
    <w:rsid w:val="00E83C35"/>
    <w:rsid w:val="00E84BF1"/>
    <w:rsid w:val="00E8676B"/>
    <w:rsid w:val="00E87576"/>
    <w:rsid w:val="00E91B92"/>
    <w:rsid w:val="00E92961"/>
    <w:rsid w:val="00E96158"/>
    <w:rsid w:val="00EA0214"/>
    <w:rsid w:val="00EA54AB"/>
    <w:rsid w:val="00EA710F"/>
    <w:rsid w:val="00EB1192"/>
    <w:rsid w:val="00EB287E"/>
    <w:rsid w:val="00EB330B"/>
    <w:rsid w:val="00EB3E15"/>
    <w:rsid w:val="00EB7705"/>
    <w:rsid w:val="00EC0A63"/>
    <w:rsid w:val="00EC129E"/>
    <w:rsid w:val="00EC47C6"/>
    <w:rsid w:val="00EC56B2"/>
    <w:rsid w:val="00EC7205"/>
    <w:rsid w:val="00EC799E"/>
    <w:rsid w:val="00ED3612"/>
    <w:rsid w:val="00EE004C"/>
    <w:rsid w:val="00EE164D"/>
    <w:rsid w:val="00EE2E43"/>
    <w:rsid w:val="00EE415A"/>
    <w:rsid w:val="00EE4320"/>
    <w:rsid w:val="00EE7341"/>
    <w:rsid w:val="00EE7A4D"/>
    <w:rsid w:val="00EF0510"/>
    <w:rsid w:val="00EF09A1"/>
    <w:rsid w:val="00EF0DE0"/>
    <w:rsid w:val="00EF17EF"/>
    <w:rsid w:val="00EF4A3D"/>
    <w:rsid w:val="00EF5511"/>
    <w:rsid w:val="00F06E7F"/>
    <w:rsid w:val="00F07A1E"/>
    <w:rsid w:val="00F07F1D"/>
    <w:rsid w:val="00F1105A"/>
    <w:rsid w:val="00F20B36"/>
    <w:rsid w:val="00F21A33"/>
    <w:rsid w:val="00F21DE3"/>
    <w:rsid w:val="00F22444"/>
    <w:rsid w:val="00F23254"/>
    <w:rsid w:val="00F3044C"/>
    <w:rsid w:val="00F320C1"/>
    <w:rsid w:val="00F324E3"/>
    <w:rsid w:val="00F3387F"/>
    <w:rsid w:val="00F338FF"/>
    <w:rsid w:val="00F344B2"/>
    <w:rsid w:val="00F40160"/>
    <w:rsid w:val="00F40433"/>
    <w:rsid w:val="00F41DF9"/>
    <w:rsid w:val="00F50296"/>
    <w:rsid w:val="00F5042F"/>
    <w:rsid w:val="00F508BF"/>
    <w:rsid w:val="00F5335C"/>
    <w:rsid w:val="00F610CC"/>
    <w:rsid w:val="00F629E0"/>
    <w:rsid w:val="00F63A78"/>
    <w:rsid w:val="00F63C6E"/>
    <w:rsid w:val="00F64069"/>
    <w:rsid w:val="00F71C5B"/>
    <w:rsid w:val="00F73FAD"/>
    <w:rsid w:val="00F74B54"/>
    <w:rsid w:val="00F77608"/>
    <w:rsid w:val="00F77EAC"/>
    <w:rsid w:val="00F828BC"/>
    <w:rsid w:val="00F82F9C"/>
    <w:rsid w:val="00F83B3D"/>
    <w:rsid w:val="00F84BE4"/>
    <w:rsid w:val="00F8502E"/>
    <w:rsid w:val="00F8638E"/>
    <w:rsid w:val="00F93626"/>
    <w:rsid w:val="00F93A3C"/>
    <w:rsid w:val="00F95F71"/>
    <w:rsid w:val="00F97158"/>
    <w:rsid w:val="00FA0373"/>
    <w:rsid w:val="00FA3F25"/>
    <w:rsid w:val="00FA439A"/>
    <w:rsid w:val="00FA5B6D"/>
    <w:rsid w:val="00FA6E47"/>
    <w:rsid w:val="00FA7103"/>
    <w:rsid w:val="00FB11BB"/>
    <w:rsid w:val="00FB4D53"/>
    <w:rsid w:val="00FB5FFD"/>
    <w:rsid w:val="00FC19DB"/>
    <w:rsid w:val="00FC334C"/>
    <w:rsid w:val="00FC3ED1"/>
    <w:rsid w:val="00FC505C"/>
    <w:rsid w:val="00FC65A0"/>
    <w:rsid w:val="00FD2012"/>
    <w:rsid w:val="00FD35E9"/>
    <w:rsid w:val="00FD453A"/>
    <w:rsid w:val="00FD694C"/>
    <w:rsid w:val="00FE0776"/>
    <w:rsid w:val="00FE47E4"/>
    <w:rsid w:val="00FE5108"/>
    <w:rsid w:val="00FE5AAD"/>
    <w:rsid w:val="00FE630C"/>
    <w:rsid w:val="00FE66B8"/>
    <w:rsid w:val="00FF0A15"/>
    <w:rsid w:val="00FF12E8"/>
    <w:rsid w:val="00FF3688"/>
    <w:rsid w:val="00FF43C0"/>
    <w:rsid w:val="3C11E416"/>
    <w:rsid w:val="4AF18C86"/>
    <w:rsid w:val="4C96F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ADD654"/>
  <w15:docId w15:val="{9E7DE9C6-9C39-4223-8312-307274761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iPriority="1" w:unhideWhenUsed="1" w:qFormat="1"/>
    <w:lsdException w:name="heading 3" w:semiHidden="1" w:uiPriority="1" w:qFormat="1"/>
    <w:lsdException w:name="heading 4" w:semiHidden="1" w:uiPriority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rsid w:val="00FA439A"/>
    <w:rPr>
      <w:rFonts w:ascii="Arial" w:hAnsi="Arial"/>
      <w:sz w:val="24"/>
    </w:rPr>
  </w:style>
  <w:style w:type="paragraph" w:styleId="Heading1">
    <w:name w:val="heading 1"/>
    <w:basedOn w:val="Normal"/>
    <w:link w:val="Heading1Char"/>
    <w:uiPriority w:val="1"/>
    <w:qFormat/>
    <w:rsid w:val="00595F58"/>
    <w:pPr>
      <w:spacing w:line="600" w:lineRule="exact"/>
      <w:outlineLvl w:val="0"/>
    </w:pPr>
    <w:rPr>
      <w:rFonts w:ascii="KazimirText Semibold" w:hAnsi="KazimirText Semibold"/>
      <w:sz w:val="48"/>
      <w:szCs w:val="40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022AC4"/>
    <w:pPr>
      <w:spacing w:after="120" w:line="280" w:lineRule="exact"/>
      <w:outlineLvl w:val="1"/>
    </w:pPr>
    <w:rPr>
      <w:b/>
      <w:szCs w:val="19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807272"/>
    <w:pPr>
      <w:outlineLvl w:val="2"/>
    </w:pPr>
    <w:rPr>
      <w:b/>
      <w:sz w:val="20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807272"/>
    <w:pPr>
      <w:outlineLvl w:val="3"/>
    </w:pPr>
    <w:rPr>
      <w:i/>
      <w:sz w:val="20"/>
    </w:rPr>
  </w:style>
  <w:style w:type="paragraph" w:styleId="Heading5">
    <w:name w:val="heading 5"/>
    <w:basedOn w:val="Normal"/>
    <w:next w:val="Normal"/>
    <w:link w:val="Heading5Char"/>
    <w:semiHidden/>
    <w:rsid w:val="00C9163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B51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C9163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B51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C9163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C9163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C9163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1"/>
    <w:rsid w:val="009A32F8"/>
    <w:rPr>
      <w:rFonts w:ascii="Arial" w:hAnsi="Arial"/>
      <w:b/>
    </w:rPr>
  </w:style>
  <w:style w:type="character" w:customStyle="1" w:styleId="Heading1Char">
    <w:name w:val="Heading 1 Char"/>
    <w:basedOn w:val="DefaultParagraphFont"/>
    <w:link w:val="Heading1"/>
    <w:uiPriority w:val="1"/>
    <w:rsid w:val="00595F58"/>
    <w:rPr>
      <w:rFonts w:ascii="KazimirText Semibold" w:hAnsi="KazimirText Semibold"/>
      <w:sz w:val="48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9A32F8"/>
    <w:rPr>
      <w:rFonts w:ascii="Arial" w:hAnsi="Arial"/>
      <w:b/>
      <w:sz w:val="24"/>
      <w:szCs w:val="19"/>
    </w:rPr>
  </w:style>
  <w:style w:type="character" w:customStyle="1" w:styleId="Heading4Char">
    <w:name w:val="Heading 4 Char"/>
    <w:basedOn w:val="DefaultParagraphFont"/>
    <w:link w:val="Heading4"/>
    <w:uiPriority w:val="1"/>
    <w:rsid w:val="009A32F8"/>
    <w:rPr>
      <w:rFonts w:ascii="Arial" w:hAnsi="Arial"/>
      <w:i/>
    </w:rPr>
  </w:style>
  <w:style w:type="character" w:customStyle="1" w:styleId="Heading5Char">
    <w:name w:val="Heading 5 Char"/>
    <w:basedOn w:val="DefaultParagraphFont"/>
    <w:link w:val="Heading5"/>
    <w:semiHidden/>
    <w:rsid w:val="009A32F8"/>
    <w:rPr>
      <w:rFonts w:asciiTheme="majorHAnsi" w:eastAsiaTheme="majorEastAsia" w:hAnsiTheme="majorHAnsi" w:cstheme="majorBidi"/>
      <w:color w:val="7B5100" w:themeColor="accent1" w:themeShade="7F"/>
      <w:sz w:val="24"/>
    </w:rPr>
  </w:style>
  <w:style w:type="character" w:customStyle="1" w:styleId="Heading6Char">
    <w:name w:val="Heading 6 Char"/>
    <w:basedOn w:val="DefaultParagraphFont"/>
    <w:link w:val="Heading6"/>
    <w:semiHidden/>
    <w:rsid w:val="00C9163F"/>
    <w:rPr>
      <w:rFonts w:asciiTheme="majorHAnsi" w:eastAsiaTheme="majorEastAsia" w:hAnsiTheme="majorHAnsi" w:cstheme="majorBidi"/>
      <w:i/>
      <w:iCs/>
      <w:color w:val="7B510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semiHidden/>
    <w:rsid w:val="00C9163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Heading8Char">
    <w:name w:val="Heading 8 Char"/>
    <w:basedOn w:val="DefaultParagraphFont"/>
    <w:link w:val="Heading8"/>
    <w:semiHidden/>
    <w:rsid w:val="00C9163F"/>
    <w:rPr>
      <w:rFonts w:asciiTheme="majorHAnsi" w:eastAsiaTheme="majorEastAsia" w:hAnsiTheme="majorHAnsi" w:cstheme="majorBidi"/>
      <w:color w:val="404040" w:themeColor="text1" w:themeTint="BF"/>
      <w:sz w:val="24"/>
    </w:rPr>
  </w:style>
  <w:style w:type="character" w:customStyle="1" w:styleId="Heading9Char">
    <w:name w:val="Heading 9 Char"/>
    <w:basedOn w:val="DefaultParagraphFont"/>
    <w:link w:val="Heading9"/>
    <w:semiHidden/>
    <w:rsid w:val="00C9163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paragraph" w:styleId="Header">
    <w:name w:val="header"/>
    <w:basedOn w:val="Normal"/>
    <w:link w:val="HeaderChar"/>
    <w:rsid w:val="00BA2726"/>
    <w:pPr>
      <w:tabs>
        <w:tab w:val="center" w:pos="4153"/>
        <w:tab w:val="right" w:pos="8306"/>
      </w:tabs>
      <w:spacing w:line="192" w:lineRule="exact"/>
    </w:pPr>
    <w:rPr>
      <w:b/>
      <w:sz w:val="17"/>
      <w:szCs w:val="16"/>
    </w:rPr>
  </w:style>
  <w:style w:type="character" w:customStyle="1" w:styleId="HeaderChar">
    <w:name w:val="Header Char"/>
    <w:basedOn w:val="DefaultParagraphFont"/>
    <w:link w:val="Header"/>
    <w:rsid w:val="00BA2726"/>
    <w:rPr>
      <w:rFonts w:ascii="Arial" w:hAnsi="Arial"/>
      <w:b/>
      <w:sz w:val="17"/>
      <w:szCs w:val="16"/>
    </w:rPr>
  </w:style>
  <w:style w:type="paragraph" w:styleId="BodyText">
    <w:name w:val="Body Text"/>
    <w:basedOn w:val="Normal"/>
    <w:link w:val="BodyTextChar"/>
    <w:qFormat/>
    <w:rsid w:val="00E42F1A"/>
    <w:pPr>
      <w:spacing w:after="240"/>
    </w:pPr>
    <w:rPr>
      <w:rFonts w:asciiTheme="minorHAnsi" w:hAnsiTheme="minorHAnsi" w:cstheme="minorHAnsi"/>
      <w:kern w:val="32"/>
      <w:sz w:val="19"/>
      <w:szCs w:val="19"/>
    </w:rPr>
  </w:style>
  <w:style w:type="character" w:customStyle="1" w:styleId="BodyTextChar">
    <w:name w:val="Body Text Char"/>
    <w:basedOn w:val="DefaultParagraphFont"/>
    <w:link w:val="BodyText"/>
    <w:rsid w:val="00E42F1A"/>
    <w:rPr>
      <w:rFonts w:asciiTheme="minorHAnsi" w:hAnsiTheme="minorHAnsi" w:cstheme="minorHAnsi"/>
      <w:kern w:val="32"/>
      <w:sz w:val="19"/>
      <w:szCs w:val="19"/>
    </w:rPr>
  </w:style>
  <w:style w:type="paragraph" w:customStyle="1" w:styleId="TableText">
    <w:name w:val="Table Text"/>
    <w:basedOn w:val="Normal"/>
    <w:qFormat/>
    <w:rsid w:val="00D72626"/>
    <w:rPr>
      <w:rFonts w:eastAsia="Times New Roman"/>
      <w:sz w:val="19"/>
      <w:lang w:eastAsia="en-GB"/>
    </w:rPr>
  </w:style>
  <w:style w:type="table" w:styleId="TableGrid">
    <w:name w:val="Table Grid"/>
    <w:basedOn w:val="TableNormal"/>
    <w:rsid w:val="00AB4035"/>
    <w:rPr>
      <w:rFonts w:eastAsia="Times New Roman"/>
      <w:lang w:eastAsia="en-GB"/>
    </w:rPr>
    <w:tblPr>
      <w:tblBorders>
        <w:top w:val="dashSmallGap" w:sz="4" w:space="0" w:color="auto"/>
      </w:tblBorders>
      <w:tblCellMar>
        <w:left w:w="0" w:type="dxa"/>
        <w:right w:w="0" w:type="dxa"/>
      </w:tblCellMar>
    </w:tblPr>
    <w:tblStylePr w:type="lastRow">
      <w:tblPr/>
      <w:tcPr>
        <w:tcBorders>
          <w:bottom w:val="nil"/>
        </w:tcBorders>
      </w:tcPr>
    </w:tblStylePr>
  </w:style>
  <w:style w:type="numbering" w:styleId="111111">
    <w:name w:val="Outline List 2"/>
    <w:basedOn w:val="NoList"/>
    <w:rsid w:val="00C9163F"/>
    <w:pPr>
      <w:numPr>
        <w:numId w:val="1"/>
      </w:numPr>
    </w:pPr>
  </w:style>
  <w:style w:type="paragraph" w:styleId="Footer">
    <w:name w:val="footer"/>
    <w:basedOn w:val="Normal"/>
    <w:link w:val="FooterChar"/>
    <w:unhideWhenUsed/>
    <w:rsid w:val="002200F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200FC"/>
    <w:rPr>
      <w:rFonts w:ascii="Arial" w:hAnsi="Arial"/>
      <w:sz w:val="24"/>
    </w:rPr>
  </w:style>
  <w:style w:type="paragraph" w:customStyle="1" w:styleId="PullOut">
    <w:name w:val="Pull Out"/>
    <w:basedOn w:val="Normal"/>
    <w:uiPriority w:val="2"/>
    <w:qFormat/>
    <w:rsid w:val="005C08AA"/>
    <w:pPr>
      <w:spacing w:before="480" w:after="240" w:line="360" w:lineRule="exact"/>
    </w:pPr>
    <w:rPr>
      <w:rFonts w:ascii="KazimirText" w:hAnsi="KazimirText"/>
      <w:sz w:val="30"/>
      <w:szCs w:val="52"/>
    </w:rPr>
  </w:style>
  <w:style w:type="paragraph" w:customStyle="1" w:styleId="Bullets-Paragraph">
    <w:name w:val="Bullets-Paragraph"/>
    <w:basedOn w:val="BodyText"/>
    <w:next w:val="BodyText"/>
    <w:qFormat/>
    <w:rsid w:val="005C4D3B"/>
    <w:pPr>
      <w:numPr>
        <w:numId w:val="3"/>
      </w:numPr>
    </w:pPr>
  </w:style>
  <w:style w:type="paragraph" w:customStyle="1" w:styleId="Bullets-List">
    <w:name w:val="Bullets-List"/>
    <w:qFormat/>
    <w:rsid w:val="00164457"/>
    <w:pPr>
      <w:numPr>
        <w:numId w:val="2"/>
      </w:numPr>
      <w:spacing w:after="240"/>
      <w:contextualSpacing/>
    </w:pPr>
    <w:rPr>
      <w:rFonts w:asciiTheme="minorHAnsi" w:hAnsiTheme="minorHAnsi" w:cstheme="minorHAnsi"/>
      <w:kern w:val="32"/>
      <w:sz w:val="19"/>
      <w:szCs w:val="19"/>
    </w:rPr>
  </w:style>
  <w:style w:type="paragraph" w:customStyle="1" w:styleId="IntroText">
    <w:name w:val="Intro Text"/>
    <w:basedOn w:val="Normal"/>
    <w:rsid w:val="001739A9"/>
    <w:pPr>
      <w:spacing w:line="360" w:lineRule="exact"/>
    </w:pPr>
    <w:rPr>
      <w:rFonts w:ascii="KazimirText" w:hAnsi="KazimirText"/>
      <w:sz w:val="32"/>
    </w:rPr>
  </w:style>
  <w:style w:type="paragraph" w:customStyle="1" w:styleId="Line">
    <w:name w:val="Line"/>
    <w:rsid w:val="00595F58"/>
    <w:pPr>
      <w:tabs>
        <w:tab w:val="right" w:pos="10204"/>
      </w:tabs>
      <w:spacing w:before="160" w:after="560"/>
    </w:pPr>
    <w:rPr>
      <w:rFonts w:ascii="Arial" w:eastAsia="Times New Roman" w:hAnsi="Arial"/>
      <w:sz w:val="19"/>
      <w:u w:val="dotted"/>
      <w:lang w:eastAsia="en-GB"/>
    </w:rPr>
  </w:style>
  <w:style w:type="character" w:customStyle="1" w:styleId="UnderlineOrange">
    <w:name w:val="Underline Orange"/>
    <w:basedOn w:val="DefaultParagraphFont"/>
    <w:uiPriority w:val="1"/>
    <w:rsid w:val="009A32F8"/>
    <w:rPr>
      <w:color w:val="auto"/>
      <w:u w:val="single" w:color="F7A400"/>
    </w:rPr>
  </w:style>
  <w:style w:type="character" w:customStyle="1" w:styleId="UnderlineRemoved">
    <w:name w:val="Underline Removed"/>
    <w:basedOn w:val="UnderlineOrange"/>
    <w:uiPriority w:val="1"/>
    <w:rsid w:val="009A32F8"/>
    <w:rPr>
      <w:color w:val="auto"/>
      <w:u w:val="none" w:color="F7A400"/>
    </w:rPr>
  </w:style>
  <w:style w:type="character" w:customStyle="1" w:styleId="UnderlinePink">
    <w:name w:val="Underline Pink"/>
    <w:basedOn w:val="UnderlineOrange"/>
    <w:uiPriority w:val="1"/>
    <w:rsid w:val="009A32F8"/>
    <w:rPr>
      <w:color w:val="auto"/>
      <w:u w:val="single" w:color="E8378C"/>
    </w:rPr>
  </w:style>
  <w:style w:type="character" w:customStyle="1" w:styleId="UnderlineGreen">
    <w:name w:val="Underline Green"/>
    <w:basedOn w:val="UnderlinePink"/>
    <w:uiPriority w:val="1"/>
    <w:rsid w:val="009A32F8"/>
    <w:rPr>
      <w:color w:val="auto"/>
      <w:u w:val="single" w:color="8ABD24"/>
    </w:rPr>
  </w:style>
  <w:style w:type="character" w:customStyle="1" w:styleId="UnderlineBlue">
    <w:name w:val="Underline Blue"/>
    <w:basedOn w:val="UnderlinePink"/>
    <w:uiPriority w:val="1"/>
    <w:rsid w:val="009A32F8"/>
    <w:rPr>
      <w:color w:val="auto"/>
      <w:u w:val="single" w:color="00ADEA"/>
    </w:rPr>
  </w:style>
  <w:style w:type="paragraph" w:styleId="ListParagraph">
    <w:name w:val="List Paragraph"/>
    <w:basedOn w:val="Normal"/>
    <w:uiPriority w:val="34"/>
    <w:rsid w:val="00836BC1"/>
    <w:pPr>
      <w:ind w:left="720"/>
      <w:contextualSpacing/>
    </w:pPr>
  </w:style>
  <w:style w:type="paragraph" w:customStyle="1" w:styleId="Numbering">
    <w:name w:val="Numbering"/>
    <w:basedOn w:val="ListParagraph"/>
    <w:rsid w:val="008A5E21"/>
    <w:pPr>
      <w:numPr>
        <w:numId w:val="6"/>
      </w:numPr>
      <w:spacing w:after="240"/>
      <w:ind w:left="357" w:hanging="357"/>
    </w:pPr>
    <w:rPr>
      <w:sz w:val="19"/>
      <w:szCs w:val="19"/>
    </w:rPr>
  </w:style>
  <w:style w:type="paragraph" w:customStyle="1" w:styleId="ISGTableHeading">
    <w:name w:val="ISG Table Heading"/>
    <w:basedOn w:val="Normal"/>
    <w:rsid w:val="000E1BBC"/>
    <w:pPr>
      <w:spacing w:before="40" w:after="40"/>
    </w:pPr>
    <w:rPr>
      <w:rFonts w:eastAsia="Calibri"/>
      <w:b/>
      <w:sz w:val="19"/>
      <w:szCs w:val="19"/>
    </w:rPr>
  </w:style>
  <w:style w:type="character" w:styleId="CommentReference">
    <w:name w:val="annotation reference"/>
    <w:basedOn w:val="DefaultParagraphFont"/>
    <w:semiHidden/>
    <w:unhideWhenUsed/>
    <w:rsid w:val="005C1E2F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C1E2F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5C1E2F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1E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C1E2F"/>
    <w:rPr>
      <w:rFonts w:ascii="Arial" w:hAnsi="Arial"/>
      <w:b/>
      <w:bCs/>
    </w:rPr>
  </w:style>
  <w:style w:type="paragraph" w:styleId="FootnoteText">
    <w:name w:val="footnote text"/>
    <w:basedOn w:val="Normal"/>
    <w:link w:val="FootnoteTextChar"/>
    <w:semiHidden/>
    <w:unhideWhenUsed/>
    <w:rsid w:val="00906D72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06D72"/>
    <w:rPr>
      <w:rFonts w:ascii="Arial" w:hAnsi="Arial"/>
    </w:rPr>
  </w:style>
  <w:style w:type="character" w:styleId="FootnoteReference">
    <w:name w:val="footnote reference"/>
    <w:basedOn w:val="DefaultParagraphFont"/>
    <w:semiHidden/>
    <w:unhideWhenUsed/>
    <w:rsid w:val="00906D72"/>
    <w:rPr>
      <w:vertAlign w:val="superscript"/>
    </w:rPr>
  </w:style>
  <w:style w:type="paragraph" w:styleId="Caption">
    <w:name w:val="caption"/>
    <w:basedOn w:val="Normal"/>
    <w:next w:val="Normal"/>
    <w:unhideWhenUsed/>
    <w:qFormat/>
    <w:rsid w:val="00AD2B22"/>
    <w:pPr>
      <w:spacing w:after="200"/>
    </w:pPr>
    <w:rPr>
      <w:i/>
      <w:iCs/>
      <w:color w:val="000000" w:themeColor="text2"/>
      <w:sz w:val="18"/>
      <w:szCs w:val="18"/>
    </w:rPr>
  </w:style>
  <w:style w:type="character" w:customStyle="1" w:styleId="normaltextrun">
    <w:name w:val="normaltextrun"/>
    <w:basedOn w:val="DefaultParagraphFont"/>
    <w:rsid w:val="00F344B2"/>
  </w:style>
  <w:style w:type="table" w:styleId="PlainTable2">
    <w:name w:val="Plain Table 2"/>
    <w:basedOn w:val="TableNormal"/>
    <w:rsid w:val="00BA09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rsid w:val="00DD78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Revision">
    <w:name w:val="Revision"/>
    <w:hidden/>
    <w:uiPriority w:val="99"/>
    <w:semiHidden/>
    <w:rsid w:val="00D22F55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0.jpe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20.jpeg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cid:image001.png@01DABE3D.C475ADE0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dickinson\AppData\Local\Microsoft\Windows\Temporary%20Internet%20Files\Content.IE5\XHAY6U6P\1%20Sheet%20Template%20%202%20Columns.dotx" TargetMode="External"/></Relationships>
</file>

<file path=word/theme/theme1.xml><?xml version="1.0" encoding="utf-8"?>
<a:theme xmlns:a="http://schemas.openxmlformats.org/drawingml/2006/main" name="Office Theme">
  <a:themeElements>
    <a:clrScheme name="ISG Colours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7A400"/>
      </a:accent1>
      <a:accent2>
        <a:srgbClr val="8ABD24"/>
      </a:accent2>
      <a:accent3>
        <a:srgbClr val="00ADEA"/>
      </a:accent3>
      <a:accent4>
        <a:srgbClr val="E8378C"/>
      </a:accent4>
      <a:accent5>
        <a:srgbClr val="8D872A"/>
      </a:accent5>
      <a:accent6>
        <a:srgbClr val="009E3B"/>
      </a:accent6>
      <a:hlink>
        <a:srgbClr val="0000FF"/>
      </a:hlink>
      <a:folHlink>
        <a:srgbClr val="800080"/>
      </a:folHlink>
    </a:clrScheme>
    <a:fontScheme name="ISG Fonts">
      <a:majorFont>
        <a:latin typeface="Arial"/>
        <a:ea typeface=""/>
        <a:cs typeface="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 w="76200">
          <a:solidFill>
            <a:schemeClr val="accent4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BDC6C9F19D6947872B20AB376C2C7B" ma:contentTypeVersion="21" ma:contentTypeDescription="Create a new document." ma:contentTypeScope="" ma:versionID="a69821c4c489bd8477c890618cf35a0e">
  <xsd:schema xmlns:xsd="http://www.w3.org/2001/XMLSchema" xmlns:xs="http://www.w3.org/2001/XMLSchema" xmlns:p="http://schemas.microsoft.com/office/2006/metadata/properties" xmlns:ns2="09148f49-3c20-44aa-8010-102c1b3a7f8a" xmlns:ns3="c56768cd-4873-4ab4-9c2d-1815fc938d56" xmlns:ns4="61762035-817d-4e2d-a7ad-39c1fbb7a52f" targetNamespace="http://schemas.microsoft.com/office/2006/metadata/properties" ma:root="true" ma:fieldsID="6a599bcd480dbdc15927638ffc3843f0" ns2:_="" ns3:_="" ns4:_="">
    <xsd:import namespace="09148f49-3c20-44aa-8010-102c1b3a7f8a"/>
    <xsd:import namespace="c56768cd-4873-4ab4-9c2d-1815fc938d56"/>
    <xsd:import namespace="61762035-817d-4e2d-a7ad-39c1fbb7a5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_Flow_SignoffStatus" minOccurs="0"/>
                <xsd:element ref="ns2:MediaServiceObjectDetectorVersions" minOccurs="0"/>
                <xsd:element ref="ns2:Savedasxlsx_x003f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148f49-3c20-44aa-8010-102c1b3a7f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6266d-a6f0-4301-a19b-efd67125ad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ign-off status" ma:internalName="Sign_x002d_off_x0020_status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Savedasxlsx_x003f_" ma:index="26" nillable="true" ma:displayName="Saved as xlsx?" ma:default="0" ma:description="Doesn't work in xls" ma:format="Dropdown" ma:internalName="Savedasxlsx_x003f_">
      <xsd:simpleType>
        <xsd:restriction base="dms:Boolean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6768cd-4873-4ab4-9c2d-1815fc938d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762035-817d-4e2d-a7ad-39c1fbb7a52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cb2447a-a18c-4376-bc50-4ac53bb156d6}" ma:internalName="TaxCatchAll" ma:showField="CatchAllData" ma:web="c56768cd-4873-4ab4-9c2d-1815fc938d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148f49-3c20-44aa-8010-102c1b3a7f8a">
      <Terms xmlns="http://schemas.microsoft.com/office/infopath/2007/PartnerControls"/>
    </lcf76f155ced4ddcb4097134ff3c332f>
    <TaxCatchAll xmlns="61762035-817d-4e2d-a7ad-39c1fbb7a52f" xsi:nil="true"/>
    <_Flow_SignoffStatus xmlns="09148f49-3c20-44aa-8010-102c1b3a7f8a" xsi:nil="true"/>
    <Savedasxlsx_x003f_ xmlns="09148f49-3c20-44aa-8010-102c1b3a7f8a">false</Savedasxlsx_x003f_>
  </documentManagement>
</p:properties>
</file>

<file path=customXml/itemProps1.xml><?xml version="1.0" encoding="utf-8"?>
<ds:datastoreItem xmlns:ds="http://schemas.openxmlformats.org/officeDocument/2006/customXml" ds:itemID="{68562B18-A5DA-4B8B-8568-17223B2F25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107F8BA-6097-4292-9580-BC571B4159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F7E78E-4EF7-40D9-8B92-35A700025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148f49-3c20-44aa-8010-102c1b3a7f8a"/>
    <ds:schemaRef ds:uri="c56768cd-4873-4ab4-9c2d-1815fc938d56"/>
    <ds:schemaRef ds:uri="61762035-817d-4e2d-a7ad-39c1fbb7a5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9E7740-CCAD-45E6-841D-D0BB055C12C8}">
  <ds:schemaRefs>
    <ds:schemaRef ds:uri="http://schemas.microsoft.com/office/2006/metadata/properties"/>
    <ds:schemaRef ds:uri="http://schemas.microsoft.com/office/infopath/2007/PartnerControls"/>
    <ds:schemaRef ds:uri="09148f49-3c20-44aa-8010-102c1b3a7f8a"/>
    <ds:schemaRef ds:uri="61762035-817d-4e2d-a7ad-39c1fbb7a52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 Sheet Template  2 Columns</Template>
  <TotalTime>2</TotalTime>
  <Pages>2</Pages>
  <Words>851</Words>
  <Characters>4848</Characters>
  <Application>Microsoft Office Word</Application>
  <DocSecurity>4</DocSecurity>
  <Lines>95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kdickinson</dc:creator>
  <cp:lastModifiedBy>Alison Maher</cp:lastModifiedBy>
  <cp:revision>2</cp:revision>
  <cp:lastPrinted>2016-10-18T11:20:00Z</cp:lastPrinted>
  <dcterms:created xsi:type="dcterms:W3CDTF">2024-08-01T12:49:00Z</dcterms:created>
  <dcterms:modified xsi:type="dcterms:W3CDTF">2024-08-01T12:58:10Z</dcterms:modified>
  <dc:title>YYD Sustainability Case Study_cy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0x01010022BDC6C9F19D6947872B20AB376C2C7B</vt:lpwstr>
  </property>
  <property fmtid="{D5CDD505-2E9C-101B-9397-08002B2CF9AE}" pid="3" name="MediaServiceImageTags">
    <vt:lpwstr/>
  </property>
</Properties>
</file>