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45961" w:rsidR="00D45961" w:rsidP="00795860" w:rsidRDefault="00D45961">
      <w:pPr>
        <w:jc w:val="center"/>
        <w:rPr>
          <w:rFonts w:ascii="Arial" w:hAnsi="Arial" w:cs="Arial"/>
          <w:b/>
          <w:sz w:val="40"/>
          <w:szCs w:val="40"/>
        </w:rPr>
      </w:pPr>
      <w:r w:rsidRPr="001E71F2">
        <w:rPr>
          <w:rFonts w:ascii="Arial" w:hAnsi="Arial" w:cs="Arial"/>
          <w:b/>
          <w:sz w:val="40"/>
          <w:szCs w:val="40"/>
        </w:rPr>
        <w:t>Statement of Purpose</w:t>
      </w:r>
    </w:p>
    <w:tbl>
      <w:tblPr>
        <w:tblStyle w:val="MediumShading1-Accent5"/>
        <w:tblW w:w="0" w:type="auto"/>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ook w:val="04A0" w:firstRow="1" w:lastRow="0" w:firstColumn="1" w:lastColumn="0" w:noHBand="0" w:noVBand="1"/>
      </w:tblPr>
      <w:tblGrid>
        <w:gridCol w:w="2518"/>
        <w:gridCol w:w="709"/>
        <w:gridCol w:w="992"/>
        <w:gridCol w:w="5023"/>
      </w:tblGrid>
      <w:tr w:rsidRPr="00193924" w:rsidR="00193924" w:rsidTr="00127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Borders>
              <w:top w:val="none" w:color="auto" w:sz="0" w:space="0"/>
              <w:left w:val="none" w:color="auto" w:sz="0" w:space="0"/>
              <w:bottom w:val="none" w:color="auto" w:sz="0" w:space="0"/>
              <w:right w:val="none" w:color="auto" w:sz="0" w:space="0"/>
            </w:tcBorders>
            <w:shd w:val="clear" w:color="auto" w:fill="92CDDC" w:themeFill="accent5" w:themeFillTint="99"/>
          </w:tcPr>
          <w:p w:rsidRPr="00193924" w:rsidR="00D45961" w:rsidP="001128ED" w:rsidRDefault="00D45961">
            <w:pPr>
              <w:spacing w:before="120" w:after="120"/>
              <w:rPr>
                <w:rFonts w:ascii="Arial" w:hAnsi="Arial" w:cs="Arial"/>
                <w:color w:val="auto"/>
                <w:sz w:val="28"/>
                <w:szCs w:val="28"/>
              </w:rPr>
            </w:pPr>
            <w:bookmarkStart w:name="About_the_provider" w:id="0"/>
            <w:bookmarkEnd w:id="0"/>
            <w:r w:rsidRPr="00193924">
              <w:rPr>
                <w:rFonts w:ascii="Arial" w:hAnsi="Arial" w:cs="Arial"/>
                <w:bCs w:val="0"/>
                <w:color w:val="auto"/>
                <w:sz w:val="32"/>
                <w:szCs w:val="32"/>
              </w:rPr>
              <w:t>About the provider</w:t>
            </w: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right w:val="none" w:color="auto" w:sz="0" w:space="0"/>
            </w:tcBorders>
            <w:shd w:val="clear" w:color="auto" w:fill="auto"/>
          </w:tcPr>
          <w:p w:rsidRPr="00E2003A" w:rsidR="00D45961" w:rsidP="001128ED" w:rsidRDefault="00D45961">
            <w:pPr>
              <w:spacing w:before="120" w:after="120"/>
              <w:rPr>
                <w:rFonts w:ascii="Arial" w:hAnsi="Arial" w:cs="Arial"/>
                <w:sz w:val="24"/>
                <w:szCs w:val="24"/>
              </w:rPr>
            </w:pPr>
            <w:r>
              <w:rPr>
                <w:rFonts w:ascii="Arial" w:hAnsi="Arial" w:cs="Arial"/>
                <w:sz w:val="24"/>
                <w:szCs w:val="24"/>
              </w:rPr>
              <w:t>Service provider</w:t>
            </w:r>
          </w:p>
        </w:tc>
        <w:tc>
          <w:tcPr>
            <w:tcW w:w="6724" w:type="dxa"/>
            <w:gridSpan w:val="3"/>
            <w:tcBorders>
              <w:left w:val="none" w:color="auto" w:sz="0" w:space="0"/>
            </w:tcBorders>
            <w:shd w:val="clear" w:color="auto" w:fill="auto"/>
          </w:tcPr>
          <w:p w:rsidRPr="002C2F80" w:rsidR="00D45961" w:rsidP="001128ED" w:rsidRDefault="002C5B6C">
            <w:pPr>
              <w:spacing w:before="120"/>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sidRPr="002C2F80">
              <w:rPr>
                <w:rFonts w:ascii="Arial" w:hAnsi="Arial" w:cs="Arial"/>
                <w:sz w:val="24"/>
                <w:szCs w:val="28"/>
              </w:rPr>
              <w:t xml:space="preserve">The Vale of Glamorgan Council </w:t>
            </w: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right w:val="none" w:color="auto" w:sz="0" w:space="0"/>
            </w:tcBorders>
            <w:shd w:val="clear" w:color="auto" w:fill="auto"/>
            <w:vAlign w:val="center"/>
          </w:tcPr>
          <w:p w:rsidRPr="00E2003A" w:rsidR="00D45961" w:rsidP="001128ED" w:rsidRDefault="00D45961">
            <w:pPr>
              <w:spacing w:before="120" w:after="120"/>
              <w:rPr>
                <w:rFonts w:ascii="Arial" w:hAnsi="Arial" w:cs="Arial"/>
                <w:sz w:val="24"/>
                <w:szCs w:val="24"/>
              </w:rPr>
            </w:pPr>
            <w:r w:rsidRPr="00E2003A">
              <w:rPr>
                <w:rFonts w:ascii="Arial" w:hAnsi="Arial" w:cs="Arial"/>
                <w:sz w:val="24"/>
                <w:szCs w:val="24"/>
              </w:rPr>
              <w:t>Responsible individual</w:t>
            </w:r>
          </w:p>
        </w:tc>
        <w:tc>
          <w:tcPr>
            <w:tcW w:w="6724" w:type="dxa"/>
            <w:gridSpan w:val="3"/>
            <w:tcBorders>
              <w:left w:val="none" w:color="auto" w:sz="0" w:space="0"/>
            </w:tcBorders>
            <w:shd w:val="clear" w:color="auto" w:fill="auto"/>
            <w:vAlign w:val="center"/>
          </w:tcPr>
          <w:p w:rsidRPr="002C2F80" w:rsidR="00D45961" w:rsidP="001128ED" w:rsidRDefault="002C5B6C">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2C2F80">
              <w:rPr>
                <w:rFonts w:ascii="Arial" w:hAnsi="Arial" w:cs="Arial"/>
                <w:sz w:val="24"/>
                <w:szCs w:val="24"/>
              </w:rPr>
              <w:t>Marijke Jenkins</w:t>
            </w: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right w:val="none" w:color="auto" w:sz="0" w:space="0"/>
            </w:tcBorders>
            <w:shd w:val="clear" w:color="auto" w:fill="auto"/>
            <w:vAlign w:val="center"/>
          </w:tcPr>
          <w:p w:rsidRPr="00E2003A" w:rsidR="00D45961" w:rsidP="001128ED" w:rsidRDefault="00D45961">
            <w:pPr>
              <w:spacing w:before="120" w:after="120"/>
              <w:rPr>
                <w:rFonts w:ascii="Arial" w:hAnsi="Arial" w:cs="Arial"/>
                <w:sz w:val="24"/>
                <w:szCs w:val="24"/>
              </w:rPr>
            </w:pPr>
            <w:r w:rsidRPr="00E2003A">
              <w:rPr>
                <w:rFonts w:ascii="Arial" w:hAnsi="Arial" w:cs="Arial"/>
                <w:sz w:val="24"/>
                <w:szCs w:val="24"/>
              </w:rPr>
              <w:t>Manager of service</w:t>
            </w:r>
          </w:p>
        </w:tc>
        <w:tc>
          <w:tcPr>
            <w:tcW w:w="6724" w:type="dxa"/>
            <w:gridSpan w:val="3"/>
            <w:tcBorders>
              <w:left w:val="none" w:color="auto" w:sz="0" w:space="0"/>
            </w:tcBorders>
            <w:shd w:val="clear" w:color="auto" w:fill="auto"/>
            <w:vAlign w:val="center"/>
          </w:tcPr>
          <w:p w:rsidRPr="002C2F80" w:rsidR="00D45961" w:rsidP="001128ED" w:rsidRDefault="00A63C2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24"/>
                <w:szCs w:val="28"/>
              </w:rPr>
            </w:pPr>
            <w:r>
              <w:rPr>
                <w:rFonts w:ascii="Arial" w:hAnsi="Arial" w:cs="Arial"/>
                <w:sz w:val="24"/>
                <w:szCs w:val="24"/>
              </w:rPr>
              <w:t>Helen Manley</w:t>
            </w:r>
            <w:r w:rsidRPr="002C2F80" w:rsidR="002C5B6C">
              <w:rPr>
                <w:rFonts w:ascii="Arial" w:hAnsi="Arial" w:cs="Arial"/>
                <w:sz w:val="24"/>
                <w:szCs w:val="24"/>
              </w:rPr>
              <w:t xml:space="preserve"> </w:t>
            </w:r>
            <w:r w:rsidRPr="002C2F80" w:rsidR="00D45961">
              <w:rPr>
                <w:rFonts w:ascii="Arial" w:hAnsi="Arial" w:cs="Arial"/>
                <w:sz w:val="24"/>
                <w:szCs w:val="28"/>
              </w:rPr>
              <w:t xml:space="preserve"> </w:t>
            </w: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right w:val="none" w:color="auto" w:sz="0" w:space="0"/>
            </w:tcBorders>
            <w:shd w:val="clear" w:color="auto" w:fill="auto"/>
            <w:vAlign w:val="center"/>
          </w:tcPr>
          <w:p w:rsidRPr="00DD24C7" w:rsidR="00D45961" w:rsidP="001128ED" w:rsidRDefault="00D45961">
            <w:pPr>
              <w:spacing w:before="120" w:after="120"/>
              <w:rPr>
                <w:rFonts w:ascii="Arial" w:hAnsi="Arial" w:cs="Arial"/>
                <w:sz w:val="24"/>
                <w:szCs w:val="24"/>
              </w:rPr>
            </w:pPr>
            <w:r w:rsidRPr="00DD24C7">
              <w:rPr>
                <w:rFonts w:ascii="Arial" w:hAnsi="Arial" w:cs="Arial"/>
                <w:sz w:val="24"/>
                <w:szCs w:val="24"/>
              </w:rPr>
              <w:t>Name of service</w:t>
            </w:r>
          </w:p>
        </w:tc>
        <w:tc>
          <w:tcPr>
            <w:tcW w:w="6724" w:type="dxa"/>
            <w:gridSpan w:val="3"/>
            <w:tcBorders>
              <w:left w:val="none" w:color="auto" w:sz="0" w:space="0"/>
            </w:tcBorders>
            <w:shd w:val="clear" w:color="auto" w:fill="auto"/>
            <w:vAlign w:val="center"/>
          </w:tcPr>
          <w:p w:rsidRPr="002C2F80" w:rsidR="00D45961" w:rsidP="001128ED" w:rsidRDefault="00A63C2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8"/>
              </w:rPr>
            </w:pPr>
            <w:r>
              <w:rPr>
                <w:rFonts w:ascii="Arial" w:hAnsi="Arial" w:cs="Arial"/>
                <w:sz w:val="24"/>
                <w:szCs w:val="28"/>
              </w:rPr>
              <w:t xml:space="preserve">Ty Dyfan </w:t>
            </w:r>
            <w:r w:rsidR="00255643">
              <w:rPr>
                <w:rFonts w:ascii="Arial" w:hAnsi="Arial" w:cs="Arial"/>
                <w:sz w:val="24"/>
                <w:szCs w:val="28"/>
              </w:rPr>
              <w:t xml:space="preserve"> </w:t>
            </w: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right w:val="none" w:color="auto" w:sz="0" w:space="0"/>
            </w:tcBorders>
            <w:shd w:val="clear" w:color="auto" w:fill="auto"/>
            <w:vAlign w:val="center"/>
          </w:tcPr>
          <w:p w:rsidRPr="00DD24C7" w:rsidR="00D45961" w:rsidP="001128ED" w:rsidRDefault="00D45961">
            <w:pPr>
              <w:spacing w:before="120"/>
              <w:rPr>
                <w:rFonts w:ascii="Arial" w:hAnsi="Arial" w:cs="Arial"/>
                <w:sz w:val="24"/>
                <w:szCs w:val="24"/>
              </w:rPr>
            </w:pPr>
            <w:r w:rsidRPr="00DD24C7">
              <w:rPr>
                <w:rFonts w:ascii="Arial" w:hAnsi="Arial" w:cs="Arial"/>
                <w:sz w:val="24"/>
                <w:szCs w:val="24"/>
              </w:rPr>
              <w:t>Address of service</w:t>
            </w:r>
          </w:p>
        </w:tc>
        <w:tc>
          <w:tcPr>
            <w:tcW w:w="6724" w:type="dxa"/>
            <w:gridSpan w:val="3"/>
            <w:tcBorders>
              <w:left w:val="none" w:color="auto" w:sz="0" w:space="0"/>
            </w:tcBorders>
            <w:shd w:val="clear" w:color="auto" w:fill="auto"/>
            <w:vAlign w:val="center"/>
          </w:tcPr>
          <w:p w:rsidR="00255643" w:rsidP="001128ED" w:rsidRDefault="00A63C26">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St Brides Way</w:t>
            </w:r>
          </w:p>
          <w:p w:rsidR="00A63C26" w:rsidP="001128ED" w:rsidRDefault="00A63C26">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 xml:space="preserve">Barry </w:t>
            </w:r>
          </w:p>
          <w:p w:rsidR="00A63C26" w:rsidP="001128ED" w:rsidRDefault="00A63C26">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CF63 1DU</w:t>
            </w:r>
          </w:p>
          <w:p w:rsidR="00A63C26" w:rsidP="001128ED" w:rsidRDefault="00A63C26">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Tel: 01446 736086</w:t>
            </w:r>
          </w:p>
          <w:p w:rsidRPr="002C2F80" w:rsidR="00AF772F" w:rsidP="00A63C26" w:rsidRDefault="00AF772F">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8"/>
              </w:rPr>
            </w:pPr>
            <w:r>
              <w:rPr>
                <w:rFonts w:ascii="Arial" w:hAnsi="Arial" w:cs="Arial"/>
                <w:sz w:val="24"/>
                <w:szCs w:val="28"/>
              </w:rPr>
              <w:t xml:space="preserve">Email: </w:t>
            </w:r>
            <w:r w:rsidR="00A63C26">
              <w:rPr>
                <w:rFonts w:ascii="Arial" w:hAnsi="Arial" w:cs="Arial"/>
                <w:sz w:val="24"/>
                <w:szCs w:val="28"/>
              </w:rPr>
              <w:t>tydyfan</w:t>
            </w:r>
            <w:r>
              <w:rPr>
                <w:rFonts w:ascii="Arial" w:hAnsi="Arial" w:cs="Arial"/>
                <w:sz w:val="24"/>
                <w:szCs w:val="28"/>
              </w:rPr>
              <w:t>@valeofglamorgan.gov.uk</w:t>
            </w: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tcPr>
          <w:p w:rsidRPr="00E2003A" w:rsidR="00D45961" w:rsidP="00795860" w:rsidRDefault="00D45961">
            <w:pPr>
              <w:spacing w:before="120" w:after="120"/>
              <w:rPr>
                <w:rFonts w:ascii="Arial" w:hAnsi="Arial" w:cs="Arial"/>
                <w:sz w:val="32"/>
                <w:szCs w:val="32"/>
              </w:rPr>
            </w:pPr>
            <w:r>
              <w:rPr>
                <w:rFonts w:ascii="Arial" w:hAnsi="Arial" w:cs="Arial"/>
                <w:b w:val="0"/>
                <w:sz w:val="32"/>
                <w:szCs w:val="32"/>
              </w:rPr>
              <w:br w:type="page"/>
            </w:r>
            <w:r w:rsidRPr="00E2003A">
              <w:rPr>
                <w:rFonts w:ascii="Arial" w:hAnsi="Arial" w:cs="Arial"/>
                <w:sz w:val="32"/>
                <w:szCs w:val="32"/>
              </w:rPr>
              <w:t xml:space="preserve"> </w:t>
            </w:r>
            <w:bookmarkStart w:name="Desc_of_the_location" w:id="1"/>
            <w:bookmarkEnd w:id="1"/>
            <w:r w:rsidRPr="005F18A3">
              <w:rPr>
                <w:rFonts w:ascii="Arial" w:hAnsi="Arial" w:cs="Arial"/>
                <w:bCs w:val="0"/>
                <w:sz w:val="32"/>
                <w:szCs w:val="32"/>
              </w:rPr>
              <w:t>Description</w:t>
            </w:r>
            <w:r w:rsidRPr="007126B6">
              <w:rPr>
                <w:rFonts w:ascii="Arial" w:hAnsi="Arial" w:cs="Arial"/>
                <w:b w:val="0"/>
                <w:bCs w:val="0"/>
                <w:sz w:val="32"/>
                <w:szCs w:val="32"/>
              </w:rPr>
              <w:t xml:space="preserve"> </w:t>
            </w:r>
            <w:r>
              <w:rPr>
                <w:rFonts w:ascii="Arial" w:hAnsi="Arial" w:cs="Arial"/>
                <w:sz w:val="32"/>
                <w:szCs w:val="32"/>
              </w:rPr>
              <w:t xml:space="preserve">of the location of </w:t>
            </w:r>
            <w:r w:rsidRPr="00E2003A">
              <w:rPr>
                <w:rFonts w:ascii="Arial" w:hAnsi="Arial" w:cs="Arial"/>
                <w:sz w:val="32"/>
                <w:szCs w:val="32"/>
              </w:rPr>
              <w:t>the service</w:t>
            </w:r>
          </w:p>
        </w:tc>
      </w:tr>
      <w:tr w:rsidRPr="00F376CF"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auto"/>
          </w:tcPr>
          <w:p w:rsidR="00A63C26" w:rsidP="00A63C26" w:rsidRDefault="00A63C26">
            <w:pPr>
              <w:overflowPunct w:val="0"/>
              <w:autoSpaceDE w:val="0"/>
              <w:autoSpaceDN w:val="0"/>
              <w:adjustRightInd w:val="0"/>
              <w:jc w:val="both"/>
              <w:textAlignment w:val="baseline"/>
              <w:rPr>
                <w:rFonts w:ascii="Arial" w:hAnsi="Arial"/>
                <w:b w:val="0"/>
                <w:sz w:val="24"/>
                <w:szCs w:val="24"/>
                <w:lang w:eastAsia="en-GB"/>
              </w:rPr>
            </w:pPr>
          </w:p>
          <w:p w:rsidRPr="00A63C26" w:rsidR="00A63C26" w:rsidP="00A63C26" w:rsidRDefault="00A63C26">
            <w:pPr>
              <w:overflowPunct w:val="0"/>
              <w:autoSpaceDE w:val="0"/>
              <w:autoSpaceDN w:val="0"/>
              <w:adjustRightInd w:val="0"/>
              <w:jc w:val="both"/>
              <w:textAlignment w:val="baseline"/>
              <w:rPr>
                <w:rFonts w:ascii="Arial" w:hAnsi="Arial"/>
                <w:b w:val="0"/>
                <w:sz w:val="24"/>
                <w:szCs w:val="24"/>
                <w:lang w:eastAsia="en-GB"/>
              </w:rPr>
            </w:pPr>
            <w:r w:rsidRPr="00A63C26">
              <w:rPr>
                <w:rFonts w:ascii="Arial" w:hAnsi="Arial"/>
                <w:b w:val="0"/>
                <w:sz w:val="24"/>
                <w:szCs w:val="24"/>
                <w:lang w:eastAsia="en-GB"/>
              </w:rPr>
              <w:t xml:space="preserve">Ty Dyfan is a purpose built double story residential home for older people situated in St. Brides Way, Barry. It is situated in the centre of a large well established residential area on the outskirts of </w:t>
            </w:r>
            <w:proofErr w:type="spellStart"/>
            <w:r w:rsidRPr="00A63C26">
              <w:rPr>
                <w:rFonts w:ascii="Arial" w:hAnsi="Arial"/>
                <w:b w:val="0"/>
                <w:sz w:val="24"/>
                <w:szCs w:val="24"/>
                <w:lang w:eastAsia="en-GB"/>
              </w:rPr>
              <w:t>Cadoxton</w:t>
            </w:r>
            <w:proofErr w:type="spellEnd"/>
            <w:r w:rsidRPr="00A63C26">
              <w:rPr>
                <w:rFonts w:ascii="Arial" w:hAnsi="Arial"/>
                <w:b w:val="0"/>
                <w:sz w:val="24"/>
                <w:szCs w:val="24"/>
                <w:lang w:eastAsia="en-GB"/>
              </w:rPr>
              <w:t xml:space="preserve">, near the </w:t>
            </w:r>
            <w:proofErr w:type="spellStart"/>
            <w:r w:rsidRPr="00A63C26">
              <w:rPr>
                <w:rFonts w:ascii="Arial" w:hAnsi="Arial"/>
                <w:b w:val="0"/>
                <w:sz w:val="24"/>
                <w:szCs w:val="24"/>
                <w:lang w:eastAsia="en-GB"/>
              </w:rPr>
              <w:t>Colcot</w:t>
            </w:r>
            <w:proofErr w:type="spellEnd"/>
            <w:r w:rsidRPr="00A63C26">
              <w:rPr>
                <w:rFonts w:ascii="Arial" w:hAnsi="Arial"/>
                <w:b w:val="0"/>
                <w:sz w:val="24"/>
                <w:szCs w:val="24"/>
                <w:lang w:eastAsia="en-GB"/>
              </w:rPr>
              <w:t xml:space="preserve"> area of Barry. It is fronted by a </w:t>
            </w:r>
            <w:proofErr w:type="spellStart"/>
            <w:r w:rsidRPr="00A63C26">
              <w:rPr>
                <w:rFonts w:ascii="Arial" w:hAnsi="Arial"/>
                <w:b w:val="0"/>
                <w:sz w:val="24"/>
                <w:szCs w:val="24"/>
                <w:lang w:eastAsia="en-GB"/>
              </w:rPr>
              <w:t>lawned</w:t>
            </w:r>
            <w:proofErr w:type="spellEnd"/>
            <w:r w:rsidRPr="00A63C26">
              <w:rPr>
                <w:rFonts w:ascii="Arial" w:hAnsi="Arial"/>
                <w:b w:val="0"/>
                <w:sz w:val="24"/>
                <w:szCs w:val="24"/>
                <w:lang w:eastAsia="en-GB"/>
              </w:rPr>
              <w:t xml:space="preserve"> area with an 'orchard type' scattering of mature trees. </w:t>
            </w:r>
          </w:p>
          <w:p w:rsidRPr="00A63C26" w:rsidR="00A63C26" w:rsidP="00A63C26" w:rsidRDefault="00A63C26">
            <w:pPr>
              <w:overflowPunct w:val="0"/>
              <w:autoSpaceDE w:val="0"/>
              <w:autoSpaceDN w:val="0"/>
              <w:adjustRightInd w:val="0"/>
              <w:jc w:val="both"/>
              <w:textAlignment w:val="baseline"/>
              <w:rPr>
                <w:rFonts w:ascii="Arial" w:hAnsi="Arial"/>
                <w:b w:val="0"/>
                <w:sz w:val="24"/>
                <w:szCs w:val="24"/>
                <w:lang w:eastAsia="en-GB"/>
              </w:rPr>
            </w:pPr>
          </w:p>
          <w:p w:rsidR="00255643" w:rsidP="00A63C26" w:rsidRDefault="00A63C26">
            <w:pPr>
              <w:overflowPunct w:val="0"/>
              <w:autoSpaceDE w:val="0"/>
              <w:autoSpaceDN w:val="0"/>
              <w:adjustRightInd w:val="0"/>
              <w:jc w:val="both"/>
              <w:textAlignment w:val="baseline"/>
              <w:rPr>
                <w:rFonts w:ascii="Arial" w:hAnsi="Arial"/>
                <w:b w:val="0"/>
                <w:sz w:val="24"/>
                <w:szCs w:val="24"/>
                <w:lang w:eastAsia="en-GB"/>
              </w:rPr>
            </w:pPr>
            <w:r w:rsidRPr="00A63C26">
              <w:rPr>
                <w:rFonts w:ascii="Arial" w:hAnsi="Arial"/>
                <w:b w:val="0"/>
                <w:sz w:val="24"/>
                <w:szCs w:val="24"/>
                <w:lang w:eastAsia="en-GB"/>
              </w:rPr>
              <w:t>Ty Dyfan can be easily reached by road and public transport with a bus stop some 25 yards from the front door. A community centre, a pharmacy and a local shop are a short distance away.</w:t>
            </w:r>
          </w:p>
          <w:p w:rsidRPr="002C2F80" w:rsidR="00CB6874" w:rsidP="00A63C26" w:rsidRDefault="00CB6874">
            <w:pPr>
              <w:jc w:val="both"/>
              <w:rPr>
                <w:rFonts w:ascii="Arial" w:hAnsi="Arial" w:cs="Arial"/>
                <w:sz w:val="24"/>
                <w:szCs w:val="24"/>
              </w:rPr>
            </w:pPr>
          </w:p>
        </w:tc>
      </w:tr>
      <w:tr w:rsidRPr="00193924" w:rsidR="00193924"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tcPr>
          <w:p w:rsidRPr="00193924" w:rsidR="00D45961" w:rsidP="00795860" w:rsidRDefault="00D45961">
            <w:pPr>
              <w:spacing w:before="120" w:after="120"/>
              <w:rPr>
                <w:rFonts w:ascii="Arial" w:hAnsi="Arial" w:cs="Arial"/>
                <w:sz w:val="28"/>
                <w:szCs w:val="28"/>
              </w:rPr>
            </w:pPr>
            <w:r w:rsidRPr="00193924">
              <w:rPr>
                <w:rFonts w:ascii="Arial" w:hAnsi="Arial" w:cs="Arial"/>
                <w:b w:val="0"/>
                <w:bCs w:val="0"/>
                <w:sz w:val="32"/>
                <w:szCs w:val="32"/>
              </w:rPr>
              <w:br w:type="page"/>
            </w:r>
            <w:r w:rsidRPr="00193924">
              <w:rPr>
                <w:rFonts w:ascii="Arial" w:hAnsi="Arial" w:cs="Arial"/>
                <w:sz w:val="32"/>
                <w:szCs w:val="32"/>
                <w:shd w:val="clear" w:color="auto" w:fill="92CDDC" w:themeFill="accent5" w:themeFillTint="99"/>
              </w:rPr>
              <w:t xml:space="preserve"> </w:t>
            </w:r>
            <w:bookmarkStart w:name="About_the_service_provided" w:id="2"/>
            <w:bookmarkEnd w:id="2"/>
            <w:r w:rsidRPr="00193924">
              <w:rPr>
                <w:rFonts w:ascii="Arial" w:hAnsi="Arial" w:cs="Arial"/>
                <w:bCs w:val="0"/>
                <w:sz w:val="32"/>
                <w:szCs w:val="32"/>
                <w:shd w:val="clear" w:color="auto" w:fill="92CDDC" w:themeFill="accent5" w:themeFillTint="99"/>
              </w:rPr>
              <w:t>About the service provided</w:t>
            </w: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auto"/>
          </w:tcPr>
          <w:p w:rsidRPr="00193924" w:rsidR="00D45961" w:rsidP="00193924" w:rsidRDefault="00D45961">
            <w:pPr>
              <w:spacing w:before="120" w:after="120"/>
              <w:rPr>
                <w:rFonts w:ascii="Arial" w:hAnsi="Arial" w:cs="Arial"/>
                <w:sz w:val="24"/>
                <w:szCs w:val="24"/>
              </w:rPr>
            </w:pPr>
            <w:r w:rsidRPr="00193924">
              <w:rPr>
                <w:rFonts w:ascii="Arial" w:hAnsi="Arial" w:cs="Arial"/>
                <w:sz w:val="24"/>
                <w:szCs w:val="24"/>
              </w:rPr>
              <w:t>Range of needs we can support</w:t>
            </w: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Pr>
          <w:p w:rsidR="007836F4" w:rsidP="00A63C26" w:rsidRDefault="00A63C26">
            <w:pPr>
              <w:pStyle w:val="ListParagraph"/>
              <w:spacing w:before="120"/>
              <w:ind w:left="0"/>
              <w:rPr>
                <w:rFonts w:ascii="Arial" w:hAnsi="Arial" w:cs="Arial"/>
                <w:b w:val="0"/>
                <w:sz w:val="24"/>
                <w:szCs w:val="24"/>
              </w:rPr>
            </w:pPr>
            <w:r>
              <w:rPr>
                <w:rFonts w:ascii="Arial" w:hAnsi="Arial" w:cs="Arial"/>
                <w:b w:val="0"/>
                <w:sz w:val="24"/>
                <w:szCs w:val="24"/>
              </w:rPr>
              <w:t xml:space="preserve">Ty Dyfan </w:t>
            </w:r>
            <w:r w:rsidR="00CB6874">
              <w:rPr>
                <w:rFonts w:ascii="Arial" w:hAnsi="Arial" w:cs="Arial"/>
                <w:b w:val="0"/>
                <w:sz w:val="24"/>
                <w:szCs w:val="24"/>
              </w:rPr>
              <w:t xml:space="preserve">has </w:t>
            </w:r>
            <w:r w:rsidR="00BF42CD">
              <w:rPr>
                <w:rFonts w:ascii="Arial" w:hAnsi="Arial" w:cs="Arial"/>
                <w:b w:val="0"/>
                <w:sz w:val="24"/>
                <w:szCs w:val="24"/>
              </w:rPr>
              <w:t>27</w:t>
            </w:r>
            <w:r w:rsidR="007836F4">
              <w:rPr>
                <w:rFonts w:ascii="Arial" w:hAnsi="Arial" w:cs="Arial"/>
                <w:b w:val="0"/>
                <w:sz w:val="24"/>
                <w:szCs w:val="24"/>
              </w:rPr>
              <w:t xml:space="preserve"> bedrooms available for single occupation</w:t>
            </w:r>
            <w:r>
              <w:rPr>
                <w:rFonts w:ascii="Arial" w:hAnsi="Arial" w:cs="Arial"/>
                <w:b w:val="0"/>
                <w:sz w:val="24"/>
                <w:szCs w:val="24"/>
              </w:rPr>
              <w:t xml:space="preserve"> ac</w:t>
            </w:r>
            <w:r w:rsidR="00B567C5">
              <w:rPr>
                <w:rFonts w:ascii="Arial" w:hAnsi="Arial" w:cs="Arial"/>
                <w:b w:val="0"/>
                <w:sz w:val="24"/>
                <w:szCs w:val="24"/>
              </w:rPr>
              <w:t>ross three units; The Bay, The I</w:t>
            </w:r>
            <w:r>
              <w:rPr>
                <w:rFonts w:ascii="Arial" w:hAnsi="Arial" w:cs="Arial"/>
                <w:b w:val="0"/>
                <w:sz w:val="24"/>
                <w:szCs w:val="24"/>
              </w:rPr>
              <w:t>sland and The Knap</w:t>
            </w:r>
            <w:r w:rsidR="007836F4">
              <w:rPr>
                <w:rFonts w:ascii="Arial" w:hAnsi="Arial" w:cs="Arial"/>
                <w:b w:val="0"/>
                <w:sz w:val="24"/>
                <w:szCs w:val="24"/>
              </w:rPr>
              <w:t xml:space="preserve">. </w:t>
            </w:r>
          </w:p>
          <w:p w:rsidR="007836F4" w:rsidP="00A63C26" w:rsidRDefault="007836F4">
            <w:pPr>
              <w:pStyle w:val="ListParagraph"/>
              <w:spacing w:before="120"/>
              <w:ind w:left="360"/>
              <w:rPr>
                <w:rFonts w:ascii="Arial" w:hAnsi="Arial" w:cs="Arial"/>
                <w:b w:val="0"/>
                <w:sz w:val="24"/>
                <w:szCs w:val="24"/>
              </w:rPr>
            </w:pPr>
          </w:p>
          <w:p w:rsidR="002C5B6C" w:rsidP="00A63C26" w:rsidRDefault="002C5B6C">
            <w:pPr>
              <w:pStyle w:val="ListParagraph"/>
              <w:spacing w:before="120"/>
              <w:ind w:left="0"/>
              <w:rPr>
                <w:rFonts w:ascii="Arial" w:hAnsi="Arial" w:cs="Arial"/>
                <w:b w:val="0"/>
                <w:sz w:val="24"/>
                <w:szCs w:val="24"/>
              </w:rPr>
            </w:pPr>
            <w:r w:rsidRPr="002C2F80">
              <w:rPr>
                <w:rFonts w:ascii="Arial" w:hAnsi="Arial" w:cs="Arial"/>
                <w:b w:val="0"/>
                <w:sz w:val="24"/>
                <w:szCs w:val="24"/>
              </w:rPr>
              <w:t>The home provides accommodation, care and support to:</w:t>
            </w:r>
          </w:p>
          <w:p w:rsidR="0005415E" w:rsidP="002C5B6C" w:rsidRDefault="0005415E">
            <w:pPr>
              <w:pStyle w:val="ListParagraph"/>
              <w:spacing w:before="120"/>
              <w:ind w:left="360"/>
              <w:rPr>
                <w:rFonts w:ascii="Arial" w:hAnsi="Arial" w:cs="Arial"/>
                <w:b w:val="0"/>
                <w:sz w:val="24"/>
                <w:szCs w:val="24"/>
              </w:rPr>
            </w:pPr>
          </w:p>
          <w:p w:rsidRPr="0005415E" w:rsidR="0005415E" w:rsidP="00795860" w:rsidRDefault="0005415E">
            <w:pPr>
              <w:numPr>
                <w:ilvl w:val="0"/>
                <w:numId w:val="13"/>
              </w:numPr>
              <w:spacing w:before="120" w:after="200" w:line="276" w:lineRule="auto"/>
              <w:ind w:left="1077" w:hanging="357"/>
              <w:contextualSpacing/>
              <w:rPr>
                <w:rFonts w:ascii="Arial" w:hAnsi="Arial" w:cs="Arial"/>
                <w:b w:val="0"/>
                <w:sz w:val="24"/>
                <w:szCs w:val="24"/>
              </w:rPr>
            </w:pPr>
            <w:r w:rsidRPr="0005415E">
              <w:rPr>
                <w:rFonts w:ascii="Arial" w:hAnsi="Arial" w:cs="Arial"/>
                <w:b w:val="0"/>
                <w:bCs w:val="0"/>
                <w:sz w:val="24"/>
                <w:szCs w:val="24"/>
              </w:rPr>
              <w:t xml:space="preserve">Frail Older persons over the age of 60 </w:t>
            </w:r>
          </w:p>
          <w:p w:rsidRPr="0005415E" w:rsidR="0005415E" w:rsidP="00795860" w:rsidRDefault="002C5B6C">
            <w:pPr>
              <w:numPr>
                <w:ilvl w:val="0"/>
                <w:numId w:val="13"/>
              </w:numPr>
              <w:spacing w:before="120" w:after="200" w:line="276" w:lineRule="auto"/>
              <w:ind w:left="1077" w:hanging="357"/>
              <w:contextualSpacing/>
              <w:rPr>
                <w:rFonts w:ascii="Arial" w:hAnsi="Arial" w:cs="Arial"/>
                <w:b w:val="0"/>
                <w:sz w:val="24"/>
                <w:szCs w:val="24"/>
              </w:rPr>
            </w:pPr>
            <w:r w:rsidRPr="0005415E">
              <w:rPr>
                <w:rFonts w:ascii="Arial" w:hAnsi="Arial" w:cs="Arial"/>
                <w:b w:val="0"/>
                <w:sz w:val="24"/>
                <w:szCs w:val="24"/>
              </w:rPr>
              <w:t>Older persons over the age of 60 who live with a Dementia</w:t>
            </w:r>
          </w:p>
          <w:p w:rsidRPr="0005415E" w:rsidR="0005415E" w:rsidP="00795860" w:rsidRDefault="00CB6874">
            <w:pPr>
              <w:numPr>
                <w:ilvl w:val="0"/>
                <w:numId w:val="13"/>
              </w:numPr>
              <w:spacing w:before="120" w:after="200" w:line="276" w:lineRule="auto"/>
              <w:ind w:left="1077" w:hanging="357"/>
              <w:contextualSpacing/>
              <w:rPr>
                <w:rFonts w:ascii="Arial" w:hAnsi="Arial" w:cs="Arial"/>
                <w:b w:val="0"/>
                <w:sz w:val="24"/>
                <w:szCs w:val="24"/>
              </w:rPr>
            </w:pPr>
            <w:r w:rsidRPr="0005415E">
              <w:rPr>
                <w:rFonts w:ascii="Arial" w:hAnsi="Arial" w:cs="Arial"/>
                <w:b w:val="0"/>
                <w:sz w:val="24"/>
                <w:szCs w:val="24"/>
              </w:rPr>
              <w:t>Older persons over the age of 60 who have a Learning Disability</w:t>
            </w:r>
          </w:p>
          <w:p w:rsidRPr="0005415E" w:rsidR="002C5B6C" w:rsidP="00795860" w:rsidRDefault="002C5B6C">
            <w:pPr>
              <w:numPr>
                <w:ilvl w:val="0"/>
                <w:numId w:val="13"/>
              </w:numPr>
              <w:spacing w:before="120" w:after="200" w:line="276" w:lineRule="auto"/>
              <w:ind w:left="1077" w:hanging="357"/>
              <w:contextualSpacing/>
              <w:rPr>
                <w:rFonts w:ascii="Arial" w:hAnsi="Arial" w:cs="Arial"/>
                <w:b w:val="0"/>
                <w:sz w:val="24"/>
                <w:szCs w:val="24"/>
              </w:rPr>
            </w:pPr>
            <w:r w:rsidRPr="0005415E">
              <w:rPr>
                <w:rFonts w:ascii="Arial" w:hAnsi="Arial" w:cs="Arial"/>
                <w:b w:val="0"/>
                <w:sz w:val="24"/>
                <w:szCs w:val="24"/>
              </w:rPr>
              <w:t xml:space="preserve">Older persons over the age of 60 who live with Mental Ill Health </w:t>
            </w:r>
          </w:p>
          <w:p w:rsidR="00193924" w:rsidP="00795860" w:rsidRDefault="00193924">
            <w:pPr>
              <w:spacing w:before="120"/>
              <w:ind w:left="426"/>
              <w:rPr>
                <w:rFonts w:ascii="Arial" w:hAnsi="Arial" w:cs="Arial"/>
                <w:b w:val="0"/>
                <w:sz w:val="24"/>
                <w:szCs w:val="24"/>
              </w:rPr>
            </w:pPr>
          </w:p>
          <w:p w:rsidRPr="00A63C26" w:rsidR="00A63C26" w:rsidP="00A63C26" w:rsidRDefault="00A63C26">
            <w:pPr>
              <w:autoSpaceDE w:val="0"/>
              <w:autoSpaceDN w:val="0"/>
              <w:adjustRightInd w:val="0"/>
              <w:rPr>
                <w:rFonts w:ascii="Arial" w:hAnsi="Arial" w:cs="Arial"/>
                <w:b w:val="0"/>
                <w:sz w:val="24"/>
                <w:szCs w:val="24"/>
                <w:lang w:eastAsia="en-GB"/>
              </w:rPr>
            </w:pPr>
            <w:r>
              <w:rPr>
                <w:rFonts w:ascii="Arial" w:hAnsi="Arial"/>
                <w:b w:val="0"/>
                <w:sz w:val="24"/>
                <w:szCs w:val="24"/>
                <w:lang w:eastAsia="en-GB"/>
              </w:rPr>
              <w:lastRenderedPageBreak/>
              <w:t xml:space="preserve">A </w:t>
            </w:r>
            <w:r w:rsidRPr="00A63C26">
              <w:rPr>
                <w:rFonts w:ascii="Arial" w:hAnsi="Arial"/>
                <w:b w:val="0"/>
                <w:sz w:val="24"/>
                <w:szCs w:val="24"/>
                <w:lang w:eastAsia="en-GB"/>
              </w:rPr>
              <w:t>longer term and respite service is provided on the Knap and Island Units</w:t>
            </w:r>
            <w:r>
              <w:rPr>
                <w:rFonts w:ascii="Arial" w:hAnsi="Arial"/>
                <w:b w:val="0"/>
                <w:sz w:val="24"/>
                <w:szCs w:val="24"/>
                <w:lang w:eastAsia="en-GB"/>
              </w:rPr>
              <w:t xml:space="preserve"> and a</w:t>
            </w:r>
            <w:r w:rsidRPr="00A63C26">
              <w:rPr>
                <w:rFonts w:ascii="Arial" w:hAnsi="Arial"/>
                <w:b w:val="0"/>
                <w:sz w:val="24"/>
                <w:szCs w:val="24"/>
                <w:lang w:eastAsia="en-GB"/>
              </w:rPr>
              <w:t xml:space="preserve"> reablement facility is located on the first floor Bay unit</w:t>
            </w:r>
            <w:r w:rsidRPr="00A63C26">
              <w:rPr>
                <w:rFonts w:ascii="Arial" w:hAnsi="Arial" w:cs="Arial"/>
                <w:b w:val="0"/>
                <w:sz w:val="24"/>
                <w:szCs w:val="24"/>
                <w:lang w:eastAsia="en-GB"/>
              </w:rPr>
              <w:t xml:space="preserve">.  </w:t>
            </w:r>
          </w:p>
          <w:p w:rsidRPr="00A63C26" w:rsidR="002C5B6C" w:rsidP="00A63C26" w:rsidRDefault="00A63C26">
            <w:pPr>
              <w:spacing w:before="120"/>
              <w:rPr>
                <w:rFonts w:ascii="Arial" w:hAnsi="Arial" w:cs="Arial"/>
                <w:sz w:val="24"/>
                <w:szCs w:val="24"/>
              </w:rPr>
            </w:pPr>
            <w:r w:rsidRPr="00A63C26">
              <w:rPr>
                <w:rFonts w:ascii="Arial" w:hAnsi="Arial" w:cs="Arial"/>
                <w:b w:val="0"/>
                <w:sz w:val="24"/>
                <w:szCs w:val="24"/>
              </w:rPr>
              <w:t>Ty Dyfan</w:t>
            </w:r>
            <w:r w:rsidRPr="00A63C26" w:rsidR="002C5B6C">
              <w:rPr>
                <w:rFonts w:ascii="Arial" w:hAnsi="Arial" w:cs="Arial"/>
                <w:b w:val="0"/>
                <w:sz w:val="24"/>
                <w:szCs w:val="24"/>
              </w:rPr>
              <w:t xml:space="preserve"> does not provide Nursing Care, but residents have access to community health services such as G.P., Occupational and Physiotherapists</w:t>
            </w:r>
            <w:r w:rsidR="00B567C5">
              <w:rPr>
                <w:rFonts w:ascii="Arial" w:hAnsi="Arial" w:cs="Arial"/>
                <w:b w:val="0"/>
                <w:sz w:val="24"/>
                <w:szCs w:val="24"/>
              </w:rPr>
              <w:t>,</w:t>
            </w:r>
            <w:r w:rsidRPr="00A63C26" w:rsidR="002C5B6C">
              <w:rPr>
                <w:rFonts w:ascii="Arial" w:hAnsi="Arial" w:cs="Arial"/>
                <w:b w:val="0"/>
                <w:sz w:val="24"/>
                <w:szCs w:val="24"/>
              </w:rPr>
              <w:t xml:space="preserve"> Dentist, Optician, Chiropodist, District Nurse and Community Psychiatric and Dementia Support Services</w:t>
            </w:r>
            <w:r w:rsidRPr="00A63C26" w:rsidR="002C5B6C">
              <w:rPr>
                <w:rFonts w:ascii="Arial" w:hAnsi="Arial" w:cs="Arial"/>
                <w:sz w:val="24"/>
                <w:szCs w:val="24"/>
              </w:rPr>
              <w:t xml:space="preserve">. </w:t>
            </w:r>
          </w:p>
          <w:p w:rsidRPr="002C2F80" w:rsidR="002C5B6C" w:rsidP="002C5B6C" w:rsidRDefault="002C5B6C">
            <w:pPr>
              <w:pStyle w:val="ListParagraph"/>
              <w:spacing w:before="120"/>
              <w:ind w:left="360"/>
              <w:rPr>
                <w:rFonts w:ascii="Arial" w:hAnsi="Arial" w:cs="Arial"/>
                <w:b w:val="0"/>
                <w:sz w:val="24"/>
                <w:szCs w:val="24"/>
              </w:rPr>
            </w:pPr>
          </w:p>
          <w:p w:rsidRPr="002C2F80" w:rsidR="002C5B6C" w:rsidP="00A63C26" w:rsidRDefault="002C5B6C">
            <w:pPr>
              <w:pStyle w:val="ListParagraph"/>
              <w:spacing w:before="120"/>
              <w:ind w:left="0"/>
              <w:rPr>
                <w:rFonts w:ascii="Arial" w:hAnsi="Arial" w:cs="Arial"/>
                <w:b w:val="0"/>
                <w:sz w:val="24"/>
                <w:szCs w:val="24"/>
              </w:rPr>
            </w:pPr>
            <w:r w:rsidRPr="002C2F80">
              <w:rPr>
                <w:rFonts w:ascii="Arial" w:hAnsi="Arial" w:cs="Arial"/>
                <w:b w:val="0"/>
                <w:sz w:val="24"/>
                <w:szCs w:val="24"/>
              </w:rPr>
              <w:t xml:space="preserve">The service provided is based on assessed need and preferences and </w:t>
            </w:r>
          </w:p>
          <w:p w:rsidRPr="002C2F80" w:rsidR="002C5B6C" w:rsidP="00A63C26" w:rsidRDefault="002C5B6C">
            <w:pPr>
              <w:pStyle w:val="ListParagraph"/>
              <w:spacing w:before="120"/>
              <w:ind w:left="0"/>
              <w:rPr>
                <w:rFonts w:ascii="Arial" w:hAnsi="Arial" w:cs="Arial"/>
                <w:b w:val="0"/>
                <w:sz w:val="24"/>
                <w:szCs w:val="24"/>
              </w:rPr>
            </w:pPr>
            <w:r w:rsidRPr="002C2F80">
              <w:rPr>
                <w:rFonts w:ascii="Arial" w:hAnsi="Arial" w:cs="Arial"/>
                <w:b w:val="0"/>
                <w:sz w:val="24"/>
                <w:szCs w:val="24"/>
              </w:rPr>
              <w:t xml:space="preserve">is value based, person centred and outcome focused and includes: </w:t>
            </w:r>
          </w:p>
          <w:p w:rsidRPr="002C2F80" w:rsidR="002C5B6C" w:rsidP="00A63C26" w:rsidRDefault="002C5B6C">
            <w:pPr>
              <w:pStyle w:val="ListParagraph"/>
              <w:spacing w:before="120"/>
              <w:ind w:left="0" w:firstLine="360"/>
              <w:rPr>
                <w:rFonts w:ascii="Arial" w:hAnsi="Arial" w:cs="Arial"/>
                <w:b w:val="0"/>
                <w:sz w:val="24"/>
                <w:szCs w:val="24"/>
              </w:rPr>
            </w:pPr>
          </w:p>
          <w:p w:rsidRPr="002C2F80" w:rsidR="002C5B6C" w:rsidP="00A63C26" w:rsidRDefault="002C5B6C">
            <w:pPr>
              <w:pStyle w:val="ListParagraph"/>
              <w:spacing w:before="120"/>
              <w:ind w:left="0" w:firstLine="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Support with the administration of prescribed medication</w:t>
            </w:r>
          </w:p>
          <w:p w:rsidRPr="002C2F80" w:rsidR="002C5B6C" w:rsidP="00A63C26" w:rsidRDefault="002C5B6C">
            <w:pPr>
              <w:pStyle w:val="ListParagraph"/>
              <w:spacing w:before="120"/>
              <w:ind w:left="0" w:firstLine="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Support with personal care</w:t>
            </w:r>
          </w:p>
          <w:p w:rsidRPr="002C2F80" w:rsidR="002C5B6C" w:rsidP="00A63C26" w:rsidRDefault="002C5B6C">
            <w:pPr>
              <w:pStyle w:val="ListParagraph"/>
              <w:spacing w:before="120"/>
              <w:ind w:left="0" w:firstLine="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 xml:space="preserve">Support to maintain personal interests and develop new ones </w:t>
            </w:r>
          </w:p>
          <w:p w:rsidRPr="002C2F80" w:rsidR="002C5B6C" w:rsidP="00A63C26" w:rsidRDefault="002C5B6C">
            <w:pPr>
              <w:pStyle w:val="ListParagraph"/>
              <w:spacing w:before="120"/>
              <w:ind w:left="0" w:firstLine="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Support to access leisure and recreational activities</w:t>
            </w:r>
          </w:p>
          <w:p w:rsidRPr="002C2F80" w:rsidR="002C5B6C" w:rsidP="00A63C26" w:rsidRDefault="002C5B6C">
            <w:pPr>
              <w:pStyle w:val="ListParagraph"/>
              <w:spacing w:before="120"/>
              <w:ind w:left="0" w:firstLine="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 xml:space="preserve">Support to access community based facilities </w:t>
            </w:r>
          </w:p>
          <w:p w:rsidRPr="002C2F80" w:rsidR="002C5B6C" w:rsidP="00A63C26" w:rsidRDefault="002C5B6C">
            <w:pPr>
              <w:pStyle w:val="ListParagraph"/>
              <w:spacing w:before="120"/>
              <w:ind w:left="0" w:firstLine="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 xml:space="preserve">Support to access community health services </w:t>
            </w:r>
          </w:p>
          <w:p w:rsidRPr="002C2F80" w:rsidR="002C5B6C" w:rsidP="00A63C26" w:rsidRDefault="002C5B6C">
            <w:pPr>
              <w:pStyle w:val="ListParagraph"/>
              <w:spacing w:before="120"/>
              <w:ind w:left="0" w:firstLine="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Support to develop and maintain relationships</w:t>
            </w:r>
          </w:p>
          <w:p w:rsidRPr="002C2F80" w:rsidR="002C5B6C" w:rsidP="00A63C26" w:rsidRDefault="002C5B6C">
            <w:pPr>
              <w:pStyle w:val="ListParagraph"/>
              <w:spacing w:before="120"/>
              <w:ind w:left="0" w:firstLine="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Support to maintain and maximise independence</w:t>
            </w:r>
          </w:p>
          <w:p w:rsidR="00D45961" w:rsidP="00A63C26" w:rsidRDefault="002C5B6C">
            <w:pPr>
              <w:pStyle w:val="ListParagraph"/>
              <w:spacing w:before="120"/>
              <w:ind w:left="0" w:firstLine="360"/>
              <w:rPr>
                <w:rFonts w:ascii="Arial" w:hAnsi="Arial" w:cs="Arial"/>
                <w:b w:val="0"/>
                <w:sz w:val="24"/>
                <w:szCs w:val="24"/>
              </w:rPr>
            </w:pPr>
            <w:r w:rsidRPr="002C2F80">
              <w:rPr>
                <w:rFonts w:ascii="Arial" w:hAnsi="Arial" w:cs="Arial"/>
                <w:b w:val="0"/>
                <w:sz w:val="24"/>
                <w:szCs w:val="24"/>
              </w:rPr>
              <w:t>•</w:t>
            </w:r>
            <w:r w:rsidRPr="002C2F80">
              <w:rPr>
                <w:rFonts w:ascii="Arial" w:hAnsi="Arial" w:cs="Arial"/>
                <w:sz w:val="24"/>
                <w:szCs w:val="24"/>
              </w:rPr>
              <w:tab/>
            </w:r>
            <w:r w:rsidRPr="002C2F80">
              <w:rPr>
                <w:rFonts w:ascii="Arial" w:hAnsi="Arial" w:cs="Arial"/>
                <w:b w:val="0"/>
                <w:sz w:val="24"/>
                <w:szCs w:val="24"/>
              </w:rPr>
              <w:t>Support to ensure spiritual and cultural needs are met</w:t>
            </w:r>
          </w:p>
          <w:p w:rsidRPr="002C2F80" w:rsidR="005F18A3" w:rsidP="005F18A3" w:rsidRDefault="005F18A3">
            <w:pPr>
              <w:pStyle w:val="ListParagraph"/>
              <w:spacing w:before="120"/>
              <w:ind w:left="360"/>
              <w:rPr>
                <w:rFonts w:ascii="Arial" w:hAnsi="Arial" w:cs="Arial"/>
                <w:b w:val="0"/>
                <w:sz w:val="24"/>
                <w:szCs w:val="24"/>
              </w:rPr>
            </w:pP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gridSpan w:val="3"/>
            <w:tcBorders>
              <w:right w:val="none" w:color="auto" w:sz="0" w:space="0"/>
            </w:tcBorders>
            <w:shd w:val="clear" w:color="auto" w:fill="auto"/>
          </w:tcPr>
          <w:p w:rsidRPr="00193924" w:rsidR="00D45961" w:rsidP="00193924" w:rsidRDefault="00D45961">
            <w:pPr>
              <w:spacing w:before="120" w:after="120"/>
              <w:rPr>
                <w:rFonts w:ascii="Arial" w:hAnsi="Arial" w:cs="Arial"/>
                <w:b w:val="0"/>
                <w:bCs w:val="0"/>
                <w:sz w:val="24"/>
                <w:szCs w:val="24"/>
              </w:rPr>
            </w:pPr>
            <w:r w:rsidRPr="00193924">
              <w:rPr>
                <w:rFonts w:ascii="Arial" w:hAnsi="Arial" w:cs="Arial"/>
                <w:sz w:val="24"/>
                <w:szCs w:val="24"/>
              </w:rPr>
              <w:lastRenderedPageBreak/>
              <w:t>Age range of people using the service</w:t>
            </w:r>
          </w:p>
        </w:tc>
        <w:tc>
          <w:tcPr>
            <w:tcW w:w="5023" w:type="dxa"/>
            <w:tcBorders>
              <w:left w:val="none" w:color="auto" w:sz="0" w:space="0"/>
            </w:tcBorders>
            <w:shd w:val="clear" w:color="auto" w:fill="auto"/>
          </w:tcPr>
          <w:p w:rsidRPr="002C2F80" w:rsidR="00D45961" w:rsidP="001128ED" w:rsidRDefault="00972D6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Ty Dyfan</w:t>
            </w:r>
            <w:r w:rsidRPr="002C2F80" w:rsidR="002C5B6C">
              <w:rPr>
                <w:rFonts w:ascii="Arial" w:hAnsi="Arial" w:cs="Arial"/>
                <w:sz w:val="24"/>
                <w:szCs w:val="24"/>
              </w:rPr>
              <w:t xml:space="preserve"> provides a service to people over the age of 60 </w:t>
            </w: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gridSpan w:val="3"/>
            <w:tcBorders>
              <w:right w:val="none" w:color="auto" w:sz="0" w:space="0"/>
            </w:tcBorders>
          </w:tcPr>
          <w:p w:rsidRPr="002C2F80" w:rsidR="00231342" w:rsidP="00231342" w:rsidRDefault="00231342">
            <w:pPr>
              <w:spacing w:after="120"/>
              <w:rPr>
                <w:rFonts w:ascii="Arial" w:hAnsi="Arial" w:cs="Arial"/>
                <w:b w:val="0"/>
                <w:sz w:val="24"/>
                <w:szCs w:val="32"/>
              </w:rPr>
            </w:pPr>
            <w:r w:rsidRPr="002C2F80">
              <w:rPr>
                <w:rFonts w:ascii="Arial" w:hAnsi="Arial" w:cs="Arial"/>
                <w:sz w:val="24"/>
                <w:szCs w:val="32"/>
              </w:rPr>
              <w:t>Maximum Capacity</w:t>
            </w:r>
          </w:p>
          <w:p w:rsidRPr="00193924" w:rsidR="00D45961" w:rsidP="00193924" w:rsidRDefault="00D45961">
            <w:pPr>
              <w:spacing w:before="120" w:after="120"/>
              <w:rPr>
                <w:rFonts w:ascii="Arial" w:hAnsi="Arial" w:cs="Arial"/>
                <w:sz w:val="24"/>
                <w:szCs w:val="24"/>
              </w:rPr>
            </w:pPr>
          </w:p>
        </w:tc>
        <w:tc>
          <w:tcPr>
            <w:tcW w:w="5023" w:type="dxa"/>
            <w:tcBorders>
              <w:left w:val="none" w:color="auto" w:sz="0" w:space="0"/>
            </w:tcBorders>
          </w:tcPr>
          <w:p w:rsidRPr="002C2F80" w:rsidR="00D45961" w:rsidP="00BF42CD" w:rsidRDefault="00972D64">
            <w:pPr>
              <w:spacing w:after="120"/>
              <w:cnfStyle w:val="000000010000" w:firstRow="0" w:lastRow="0" w:firstColumn="0" w:lastColumn="0" w:oddVBand="0" w:evenVBand="0" w:oddHBand="0" w:evenHBand="1" w:firstRowFirstColumn="0" w:firstRowLastColumn="0" w:lastRowFirstColumn="0" w:lastRowLastColumn="0"/>
              <w:rPr>
                <w:rFonts w:ascii="Arial" w:hAnsi="Arial" w:cs="Arial"/>
                <w:b/>
                <w:sz w:val="32"/>
                <w:szCs w:val="32"/>
              </w:rPr>
            </w:pPr>
            <w:r>
              <w:rPr>
                <w:rFonts w:ascii="Arial" w:hAnsi="Arial" w:cs="Arial"/>
                <w:sz w:val="24"/>
                <w:szCs w:val="24"/>
              </w:rPr>
              <w:t>Ty Dyfan</w:t>
            </w:r>
            <w:r w:rsidR="00231342">
              <w:rPr>
                <w:rFonts w:ascii="Arial" w:hAnsi="Arial" w:cs="Arial"/>
                <w:sz w:val="24"/>
                <w:szCs w:val="24"/>
              </w:rPr>
              <w:t xml:space="preserve"> </w:t>
            </w:r>
            <w:r w:rsidRPr="002C2F80" w:rsidR="00F376CF">
              <w:rPr>
                <w:rFonts w:ascii="Arial" w:hAnsi="Arial" w:cs="Arial"/>
                <w:sz w:val="24"/>
                <w:szCs w:val="24"/>
              </w:rPr>
              <w:t xml:space="preserve">has </w:t>
            </w:r>
            <w:r w:rsidR="00BF42CD">
              <w:rPr>
                <w:rFonts w:ascii="Arial" w:hAnsi="Arial" w:cs="Arial"/>
                <w:sz w:val="24"/>
                <w:szCs w:val="24"/>
              </w:rPr>
              <w:t>27</w:t>
            </w:r>
            <w:r w:rsidRPr="002C2F80" w:rsidR="00F376CF">
              <w:rPr>
                <w:rFonts w:ascii="Arial" w:hAnsi="Arial" w:cs="Arial"/>
                <w:sz w:val="24"/>
                <w:szCs w:val="24"/>
              </w:rPr>
              <w:t xml:space="preserve"> bedrooms</w:t>
            </w:r>
            <w:r w:rsidRPr="002C2F80" w:rsidR="00231342">
              <w:rPr>
                <w:rFonts w:ascii="Arial" w:hAnsi="Arial" w:cs="Arial"/>
                <w:sz w:val="24"/>
                <w:szCs w:val="24"/>
              </w:rPr>
              <w:t xml:space="preserve"> </w:t>
            </w:r>
            <w:r w:rsidR="00231342">
              <w:rPr>
                <w:rFonts w:ascii="Arial" w:hAnsi="Arial" w:cs="Arial"/>
                <w:sz w:val="24"/>
                <w:szCs w:val="24"/>
              </w:rPr>
              <w:t xml:space="preserve">for </w:t>
            </w:r>
            <w:r w:rsidRPr="002C2F80" w:rsidR="00231342">
              <w:rPr>
                <w:rFonts w:ascii="Arial" w:hAnsi="Arial" w:cs="Arial"/>
                <w:sz w:val="24"/>
                <w:szCs w:val="24"/>
              </w:rPr>
              <w:t>single</w:t>
            </w:r>
            <w:r w:rsidR="00231342">
              <w:rPr>
                <w:rFonts w:ascii="Arial" w:hAnsi="Arial" w:cs="Arial"/>
                <w:sz w:val="24"/>
                <w:szCs w:val="24"/>
              </w:rPr>
              <w:t xml:space="preserve"> occupation</w:t>
            </w: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tcPr>
          <w:p w:rsidRPr="00795860" w:rsidR="004B5C52" w:rsidP="001128ED" w:rsidRDefault="001A4325">
            <w:pPr>
              <w:spacing w:before="120" w:after="120"/>
              <w:jc w:val="both"/>
              <w:rPr>
                <w:rFonts w:ascii="Arial" w:hAnsi="Arial" w:cs="Arial"/>
                <w:sz w:val="32"/>
                <w:szCs w:val="32"/>
              </w:rPr>
            </w:pPr>
            <w:r w:rsidRPr="00795860">
              <w:rPr>
                <w:rFonts w:ascii="Arial" w:hAnsi="Arial" w:cs="Arial"/>
                <w:sz w:val="32"/>
                <w:szCs w:val="32"/>
              </w:rPr>
              <w:t xml:space="preserve">Charges and Fees: </w:t>
            </w:r>
          </w:p>
        </w:tc>
      </w:tr>
      <w:tr w:rsidR="001A4325" w:rsidTr="002313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Borders>
              <w:bottom w:val="single" w:color="000000" w:themeColor="text1" w:sz="2" w:space="0"/>
            </w:tcBorders>
          </w:tcPr>
          <w:p w:rsidRPr="00193924" w:rsidR="001A4325" w:rsidP="001A4325" w:rsidRDefault="001A4325">
            <w:pPr>
              <w:spacing w:before="120" w:after="120"/>
              <w:jc w:val="both"/>
              <w:rPr>
                <w:rFonts w:ascii="Arial" w:hAnsi="Arial" w:cs="Arial"/>
                <w:b w:val="0"/>
                <w:sz w:val="24"/>
                <w:szCs w:val="24"/>
              </w:rPr>
            </w:pPr>
            <w:r w:rsidRPr="00193924">
              <w:rPr>
                <w:rFonts w:ascii="Arial" w:hAnsi="Arial" w:cs="Arial"/>
                <w:b w:val="0"/>
                <w:sz w:val="24"/>
                <w:szCs w:val="24"/>
              </w:rPr>
              <w:t xml:space="preserve">Charges for care and support will not exceed the standard rates that are agreed annually by the Vale of Glamorgan Council. </w:t>
            </w:r>
            <w:r w:rsidR="009B2F2C">
              <w:rPr>
                <w:rFonts w:ascii="Arial" w:hAnsi="Arial" w:cs="Arial"/>
                <w:b w:val="0"/>
                <w:sz w:val="24"/>
                <w:szCs w:val="24"/>
              </w:rPr>
              <w:t>Resident’s contribution is determined by means of financial assessment but t</w:t>
            </w:r>
            <w:r w:rsidRPr="00193924">
              <w:rPr>
                <w:rFonts w:ascii="Arial" w:hAnsi="Arial" w:cs="Arial"/>
                <w:b w:val="0"/>
                <w:sz w:val="24"/>
                <w:szCs w:val="24"/>
              </w:rPr>
              <w:t>he maximum charge in the financial year 201</w:t>
            </w:r>
            <w:r w:rsidR="007511D7">
              <w:rPr>
                <w:rFonts w:ascii="Arial" w:hAnsi="Arial" w:cs="Arial"/>
                <w:b w:val="0"/>
                <w:sz w:val="24"/>
                <w:szCs w:val="24"/>
              </w:rPr>
              <w:t>9</w:t>
            </w:r>
            <w:r w:rsidRPr="00193924">
              <w:rPr>
                <w:rFonts w:ascii="Arial" w:hAnsi="Arial" w:cs="Arial"/>
                <w:b w:val="0"/>
                <w:sz w:val="24"/>
                <w:szCs w:val="24"/>
              </w:rPr>
              <w:t>-20</w:t>
            </w:r>
            <w:r w:rsidR="007511D7">
              <w:rPr>
                <w:rFonts w:ascii="Arial" w:hAnsi="Arial" w:cs="Arial"/>
                <w:b w:val="0"/>
                <w:sz w:val="24"/>
                <w:szCs w:val="24"/>
              </w:rPr>
              <w:t>20</w:t>
            </w:r>
            <w:r w:rsidRPr="00193924">
              <w:rPr>
                <w:rFonts w:ascii="Arial" w:hAnsi="Arial" w:cs="Arial"/>
                <w:b w:val="0"/>
                <w:sz w:val="24"/>
                <w:szCs w:val="24"/>
              </w:rPr>
              <w:t xml:space="preserve"> is £</w:t>
            </w:r>
            <w:r w:rsidR="007511D7">
              <w:rPr>
                <w:rFonts w:ascii="Arial" w:hAnsi="Arial" w:cs="Arial"/>
                <w:b w:val="0"/>
                <w:sz w:val="24"/>
                <w:szCs w:val="24"/>
              </w:rPr>
              <w:t>670.40</w:t>
            </w:r>
            <w:r w:rsidRPr="00193924">
              <w:rPr>
                <w:rFonts w:ascii="Arial" w:hAnsi="Arial" w:cs="Arial"/>
                <w:b w:val="0"/>
                <w:sz w:val="24"/>
                <w:szCs w:val="24"/>
              </w:rPr>
              <w:t xml:space="preserve"> per week.</w:t>
            </w:r>
            <w:r w:rsidR="009B2F2C">
              <w:rPr>
                <w:rFonts w:ascii="Arial" w:hAnsi="Arial" w:cs="Arial"/>
                <w:b w:val="0"/>
                <w:sz w:val="24"/>
                <w:szCs w:val="24"/>
              </w:rPr>
              <w:t xml:space="preserve"> </w:t>
            </w:r>
          </w:p>
          <w:p w:rsidRPr="00193924" w:rsidR="001A4325" w:rsidP="001A4325" w:rsidRDefault="001A4325">
            <w:pPr>
              <w:spacing w:before="120" w:after="120"/>
              <w:jc w:val="both"/>
              <w:rPr>
                <w:rFonts w:ascii="Arial" w:hAnsi="Arial" w:cs="Arial"/>
                <w:b w:val="0"/>
                <w:sz w:val="24"/>
                <w:szCs w:val="24"/>
              </w:rPr>
            </w:pPr>
            <w:r w:rsidRPr="00193924">
              <w:rPr>
                <w:rFonts w:ascii="Arial" w:hAnsi="Arial" w:cs="Arial"/>
                <w:b w:val="0"/>
                <w:sz w:val="24"/>
                <w:szCs w:val="24"/>
              </w:rPr>
              <w:t xml:space="preserve">Charges for care and support are exclusive of the cost of services provided by outside professionals such as chiropodist, dentist and optician. </w:t>
            </w:r>
          </w:p>
          <w:p w:rsidR="00193924" w:rsidP="001128ED" w:rsidRDefault="001A4325">
            <w:pPr>
              <w:spacing w:before="120" w:after="120"/>
              <w:jc w:val="both"/>
              <w:rPr>
                <w:rFonts w:ascii="Arial" w:hAnsi="Arial" w:cs="Arial"/>
                <w:sz w:val="28"/>
                <w:szCs w:val="24"/>
              </w:rPr>
            </w:pPr>
            <w:r w:rsidRPr="00193924">
              <w:rPr>
                <w:rFonts w:ascii="Arial" w:hAnsi="Arial" w:cs="Arial"/>
                <w:b w:val="0"/>
                <w:sz w:val="24"/>
                <w:szCs w:val="24"/>
              </w:rPr>
              <w:t xml:space="preserve">Residents may contribute to the cost of daytrips </w:t>
            </w:r>
          </w:p>
          <w:p w:rsidR="00193924" w:rsidP="00972D64" w:rsidRDefault="00972D64">
            <w:pPr>
              <w:rPr>
                <w:rFonts w:ascii="Arial" w:hAnsi="Arial" w:cs="Arial"/>
                <w:b w:val="0"/>
                <w:sz w:val="24"/>
                <w:szCs w:val="20"/>
              </w:rPr>
            </w:pPr>
            <w:r w:rsidRPr="00972D64">
              <w:rPr>
                <w:rFonts w:ascii="Arial" w:hAnsi="Arial" w:cs="Arial"/>
                <w:b w:val="0"/>
                <w:sz w:val="24"/>
                <w:szCs w:val="20"/>
              </w:rPr>
              <w:t xml:space="preserve">The reablement service is free for up to 6 weeks. </w:t>
            </w:r>
          </w:p>
          <w:p w:rsidRPr="002C2F80" w:rsidR="00972D64" w:rsidP="00972D64" w:rsidRDefault="00972D64">
            <w:pPr>
              <w:rPr>
                <w:rFonts w:ascii="Arial" w:hAnsi="Arial" w:cs="Arial"/>
                <w:sz w:val="28"/>
                <w:szCs w:val="24"/>
              </w:rPr>
            </w:pPr>
          </w:p>
        </w:tc>
      </w:tr>
      <w:tr w:rsidR="001A4325" w:rsidTr="00231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Borders>
              <w:bottom w:val="single" w:color="auto" w:sz="4" w:space="0"/>
            </w:tcBorders>
            <w:shd w:val="clear" w:color="auto" w:fill="92CDDC" w:themeFill="accent5" w:themeFillTint="99"/>
          </w:tcPr>
          <w:p w:rsidRPr="00795860" w:rsidR="001A4325" w:rsidP="001128ED" w:rsidRDefault="001A4325">
            <w:pPr>
              <w:spacing w:before="120" w:after="120"/>
              <w:jc w:val="both"/>
              <w:rPr>
                <w:rFonts w:ascii="Arial" w:hAnsi="Arial" w:cs="Arial"/>
                <w:sz w:val="32"/>
                <w:szCs w:val="32"/>
              </w:rPr>
            </w:pPr>
            <w:bookmarkStart w:name="How_the_service_is_provided" w:id="3"/>
            <w:bookmarkEnd w:id="3"/>
            <w:r w:rsidRPr="00795860">
              <w:rPr>
                <w:rFonts w:ascii="Arial" w:hAnsi="Arial" w:cs="Arial"/>
                <w:bCs w:val="0"/>
                <w:sz w:val="32"/>
                <w:szCs w:val="32"/>
              </w:rPr>
              <w:t>How the service is provided</w:t>
            </w:r>
            <w:r w:rsidRPr="00795860" w:rsidR="00795860">
              <w:rPr>
                <w:rFonts w:ascii="Arial" w:hAnsi="Arial" w:cs="Arial"/>
                <w:bCs w:val="0"/>
                <w:sz w:val="32"/>
                <w:szCs w:val="32"/>
              </w:rPr>
              <w:t>:</w:t>
            </w:r>
          </w:p>
        </w:tc>
      </w:tr>
      <w:tr w:rsidR="00D45961" w:rsidTr="002313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Borders>
              <w:top w:val="single" w:color="auto" w:sz="4" w:space="0"/>
            </w:tcBorders>
          </w:tcPr>
          <w:p w:rsidR="009537FD" w:rsidP="00F376CF" w:rsidRDefault="009537FD">
            <w:pPr>
              <w:rPr>
                <w:rFonts w:ascii="Arial" w:hAnsi="Arial" w:cs="Arial"/>
                <w:sz w:val="24"/>
                <w:szCs w:val="24"/>
                <w:u w:val="single"/>
              </w:rPr>
            </w:pPr>
          </w:p>
          <w:p w:rsidR="004B5C52" w:rsidP="00F376CF" w:rsidRDefault="009537FD">
            <w:pPr>
              <w:rPr>
                <w:rFonts w:ascii="Arial" w:hAnsi="Arial" w:cs="Arial"/>
                <w:sz w:val="24"/>
                <w:szCs w:val="24"/>
                <w:u w:val="single"/>
              </w:rPr>
            </w:pPr>
            <w:r>
              <w:rPr>
                <w:rFonts w:ascii="Arial" w:hAnsi="Arial" w:cs="Arial"/>
                <w:sz w:val="24"/>
                <w:szCs w:val="24"/>
                <w:u w:val="single"/>
              </w:rPr>
              <w:t>Admission, Trial period and Termination</w:t>
            </w:r>
          </w:p>
          <w:p w:rsidR="009537FD" w:rsidP="00F376CF" w:rsidRDefault="009537FD">
            <w:pPr>
              <w:rPr>
                <w:rFonts w:ascii="Arial" w:hAnsi="Arial" w:cs="Arial"/>
                <w:sz w:val="24"/>
                <w:szCs w:val="24"/>
                <w:u w:val="single"/>
              </w:rPr>
            </w:pPr>
          </w:p>
          <w:p w:rsidRPr="00972D64" w:rsidR="00F376CF" w:rsidP="00F376CF" w:rsidRDefault="00F376CF">
            <w:pPr>
              <w:rPr>
                <w:rFonts w:ascii="Arial" w:hAnsi="Arial" w:cs="Arial"/>
                <w:sz w:val="24"/>
                <w:szCs w:val="24"/>
                <w:u w:val="single"/>
              </w:rPr>
            </w:pPr>
            <w:r w:rsidRPr="00972D64">
              <w:rPr>
                <w:rFonts w:ascii="Arial" w:hAnsi="Arial" w:cs="Arial"/>
                <w:sz w:val="24"/>
                <w:szCs w:val="24"/>
                <w:u w:val="single"/>
              </w:rPr>
              <w:t>Long Term and Respite:</w:t>
            </w:r>
          </w:p>
          <w:p w:rsidRPr="004B5C52" w:rsidR="00F376CF" w:rsidP="00F376CF" w:rsidRDefault="00F376CF">
            <w:pPr>
              <w:rPr>
                <w:rFonts w:ascii="Arial" w:hAnsi="Arial" w:cs="Arial"/>
                <w:b w:val="0"/>
                <w:sz w:val="24"/>
                <w:szCs w:val="24"/>
              </w:rPr>
            </w:pPr>
          </w:p>
          <w:p w:rsidR="00F376CF" w:rsidP="00F376CF" w:rsidRDefault="00F44164">
            <w:pPr>
              <w:rPr>
                <w:rFonts w:ascii="Arial" w:hAnsi="Arial" w:cs="Arial"/>
                <w:b w:val="0"/>
                <w:sz w:val="24"/>
                <w:szCs w:val="24"/>
              </w:rPr>
            </w:pPr>
            <w:r w:rsidRPr="00F44164">
              <w:rPr>
                <w:rFonts w:ascii="Arial" w:hAnsi="Arial" w:cs="Arial"/>
                <w:b w:val="0"/>
                <w:sz w:val="24"/>
                <w:szCs w:val="24"/>
              </w:rPr>
              <w:t xml:space="preserve">Most admissions follow a referral by a Social Worker who will provide essential information. This includes a comprehensive assessment, a care and support plan and a risk assessment. </w:t>
            </w:r>
          </w:p>
          <w:p w:rsidRPr="004B5C52" w:rsidR="00F44164" w:rsidP="00F376CF" w:rsidRDefault="00F44164">
            <w:pPr>
              <w:rPr>
                <w:rFonts w:ascii="Arial" w:hAnsi="Arial" w:cs="Arial"/>
                <w:b w:val="0"/>
                <w:sz w:val="24"/>
                <w:szCs w:val="24"/>
              </w:rPr>
            </w:pPr>
          </w:p>
          <w:p w:rsidRPr="00F44164" w:rsidR="00F44164" w:rsidP="00F44164" w:rsidRDefault="00F44164">
            <w:pPr>
              <w:rPr>
                <w:rFonts w:ascii="Arial" w:hAnsi="Arial" w:cs="Arial"/>
                <w:b w:val="0"/>
                <w:sz w:val="24"/>
                <w:szCs w:val="24"/>
              </w:rPr>
            </w:pPr>
            <w:r w:rsidRPr="00F44164">
              <w:rPr>
                <w:rFonts w:ascii="Arial" w:hAnsi="Arial" w:cs="Arial"/>
                <w:b w:val="0"/>
                <w:sz w:val="24"/>
                <w:szCs w:val="24"/>
              </w:rPr>
              <w:lastRenderedPageBreak/>
              <w:t xml:space="preserve">Where there is no social worker involvement and an admission follows a self- referral, the home may consider admission and will base the decision whether or not to offer a placement on the outcome of the provider needs assessment. </w:t>
            </w:r>
          </w:p>
          <w:p w:rsidRPr="00F44164" w:rsidR="00F44164" w:rsidP="00F44164" w:rsidRDefault="00F44164">
            <w:pPr>
              <w:rPr>
                <w:rFonts w:ascii="Arial" w:hAnsi="Arial" w:cs="Arial"/>
                <w:b w:val="0"/>
                <w:sz w:val="24"/>
                <w:szCs w:val="24"/>
              </w:rPr>
            </w:pPr>
          </w:p>
          <w:p w:rsidR="00F44164" w:rsidP="00F376CF" w:rsidRDefault="00F44164">
            <w:pPr>
              <w:rPr>
                <w:rFonts w:ascii="Arial" w:hAnsi="Arial" w:cs="Arial"/>
                <w:b w:val="0"/>
                <w:sz w:val="24"/>
                <w:szCs w:val="24"/>
              </w:rPr>
            </w:pPr>
            <w:r w:rsidRPr="00F44164">
              <w:rPr>
                <w:rFonts w:ascii="Arial" w:hAnsi="Arial" w:cs="Arial"/>
                <w:b w:val="0"/>
                <w:sz w:val="24"/>
                <w:szCs w:val="24"/>
              </w:rPr>
              <w:t xml:space="preserve">The provider needs assessment is undertaken with the prospective resident, and/or if appropriate with their next of kin/representative and professionals. The prospective resident will be invited to spend the day at the home and have lunch. From observation and discussions with the resident and /or their representatives the individual’s life history, choices, needs, preferences, outcomes and associated risks will be determined and will inform the Personal Plan and Risk Assessments which will be created prior to admission and which will be regularly reviewed. </w:t>
            </w:r>
          </w:p>
          <w:p w:rsidR="00F44164" w:rsidP="00F376CF" w:rsidRDefault="00F44164">
            <w:pPr>
              <w:rPr>
                <w:rFonts w:ascii="Arial" w:hAnsi="Arial" w:cs="Arial"/>
                <w:b w:val="0"/>
                <w:sz w:val="24"/>
                <w:szCs w:val="24"/>
              </w:rPr>
            </w:pPr>
          </w:p>
          <w:p w:rsidRPr="004B5C52" w:rsidR="00F376CF" w:rsidP="00F376CF" w:rsidRDefault="00972D64">
            <w:pPr>
              <w:rPr>
                <w:rFonts w:ascii="Arial" w:hAnsi="Arial" w:cs="Arial"/>
                <w:b w:val="0"/>
                <w:sz w:val="24"/>
                <w:szCs w:val="24"/>
              </w:rPr>
            </w:pPr>
            <w:r>
              <w:rPr>
                <w:rFonts w:ascii="Arial" w:hAnsi="Arial" w:cs="Arial"/>
                <w:b w:val="0"/>
                <w:sz w:val="24"/>
                <w:szCs w:val="24"/>
              </w:rPr>
              <w:t xml:space="preserve">Ty Dyfan </w:t>
            </w:r>
            <w:r w:rsidRPr="004B5C52" w:rsidR="00F376CF">
              <w:rPr>
                <w:rFonts w:ascii="Arial" w:hAnsi="Arial" w:cs="Arial"/>
                <w:b w:val="0"/>
                <w:sz w:val="24"/>
                <w:szCs w:val="24"/>
              </w:rPr>
              <w:t xml:space="preserve">reserves the right to refuse admission if it is deemed the home does not have the required skills mix or resources to meet the individual’s assessed needs. </w:t>
            </w:r>
          </w:p>
          <w:p w:rsidR="00C23EBA" w:rsidP="00F376CF" w:rsidRDefault="00C23EBA">
            <w:pPr>
              <w:rPr>
                <w:rFonts w:ascii="Arial" w:hAnsi="Arial" w:cs="Arial"/>
                <w:b w:val="0"/>
                <w:sz w:val="24"/>
                <w:szCs w:val="24"/>
              </w:rPr>
            </w:pPr>
          </w:p>
          <w:p w:rsidRPr="009537FD" w:rsidR="00F376CF" w:rsidP="00F376CF" w:rsidRDefault="00F376CF">
            <w:pPr>
              <w:rPr>
                <w:rFonts w:ascii="Arial" w:hAnsi="Arial" w:cs="Arial"/>
                <w:b w:val="0"/>
                <w:sz w:val="24"/>
                <w:szCs w:val="24"/>
              </w:rPr>
            </w:pPr>
            <w:r w:rsidRPr="009537FD">
              <w:rPr>
                <w:rFonts w:ascii="Arial" w:hAnsi="Arial" w:cs="Arial"/>
                <w:b w:val="0"/>
                <w:sz w:val="24"/>
                <w:szCs w:val="24"/>
                <w:u w:val="single"/>
              </w:rPr>
              <w:t>Emergency Admission:</w:t>
            </w:r>
            <w:r w:rsidRPr="009537FD">
              <w:rPr>
                <w:rFonts w:ascii="Arial" w:hAnsi="Arial" w:cs="Arial"/>
                <w:b w:val="0"/>
                <w:sz w:val="24"/>
                <w:szCs w:val="24"/>
              </w:rPr>
              <w:t xml:space="preserve">  </w:t>
            </w:r>
          </w:p>
          <w:p w:rsidRPr="004B5C52" w:rsidR="00F376CF" w:rsidP="00F376CF" w:rsidRDefault="00F376CF">
            <w:pPr>
              <w:rPr>
                <w:rFonts w:ascii="Arial" w:hAnsi="Arial" w:cs="Arial"/>
                <w:b w:val="0"/>
                <w:sz w:val="24"/>
                <w:szCs w:val="24"/>
              </w:rPr>
            </w:pPr>
          </w:p>
          <w:p w:rsidRPr="004B5C52" w:rsidR="00F376CF" w:rsidP="00F376CF" w:rsidRDefault="00F376CF">
            <w:pPr>
              <w:rPr>
                <w:rFonts w:ascii="Arial" w:hAnsi="Arial" w:cs="Arial"/>
                <w:b w:val="0"/>
                <w:sz w:val="24"/>
                <w:szCs w:val="24"/>
              </w:rPr>
            </w:pPr>
            <w:r w:rsidRPr="004B5C52">
              <w:rPr>
                <w:rFonts w:ascii="Arial" w:hAnsi="Arial" w:cs="Arial"/>
                <w:b w:val="0"/>
                <w:sz w:val="24"/>
                <w:szCs w:val="24"/>
              </w:rPr>
              <w:t xml:space="preserve">The initial contact will be via the Social Worker, the Vale of Glamorgan Contact and Information Centre or the Emergency Duty Team. </w:t>
            </w:r>
          </w:p>
          <w:p w:rsidRPr="004B5C52" w:rsidR="00F376CF" w:rsidP="00F376CF" w:rsidRDefault="00F376CF">
            <w:pPr>
              <w:rPr>
                <w:rFonts w:ascii="Arial" w:hAnsi="Arial" w:cs="Arial"/>
                <w:b w:val="0"/>
                <w:sz w:val="24"/>
                <w:szCs w:val="24"/>
              </w:rPr>
            </w:pPr>
          </w:p>
          <w:p w:rsidR="00F376CF" w:rsidP="00F376CF" w:rsidRDefault="00972D64">
            <w:pPr>
              <w:rPr>
                <w:rFonts w:ascii="Arial" w:hAnsi="Arial" w:cs="Arial"/>
                <w:b w:val="0"/>
                <w:sz w:val="24"/>
                <w:szCs w:val="24"/>
              </w:rPr>
            </w:pPr>
            <w:r>
              <w:rPr>
                <w:rFonts w:ascii="Arial" w:hAnsi="Arial" w:cs="Arial"/>
                <w:b w:val="0"/>
                <w:sz w:val="24"/>
                <w:szCs w:val="24"/>
              </w:rPr>
              <w:t xml:space="preserve">Ty Dyfan </w:t>
            </w:r>
            <w:r w:rsidRPr="00F44164" w:rsidR="00F44164">
              <w:rPr>
                <w:rFonts w:ascii="Arial" w:hAnsi="Arial" w:cs="Arial"/>
                <w:b w:val="0"/>
                <w:sz w:val="24"/>
                <w:szCs w:val="24"/>
              </w:rPr>
              <w:t xml:space="preserve">requires that all essential information available to the social worker is provided. From observation and discussion with the resident and /or their representatives the individual’s life history, choices, needs, preferences, outcomes and associated risks will be determined and inform an initial personal plan and risk assessment which will be completed within 24 hours of admission. </w:t>
            </w:r>
          </w:p>
          <w:p w:rsidR="00F44164" w:rsidP="00F376CF" w:rsidRDefault="00F44164">
            <w:pPr>
              <w:rPr>
                <w:rFonts w:ascii="Arial" w:hAnsi="Arial" w:cs="Arial"/>
                <w:b w:val="0"/>
                <w:sz w:val="24"/>
                <w:szCs w:val="24"/>
              </w:rPr>
            </w:pPr>
          </w:p>
          <w:p w:rsidRPr="004B5C52" w:rsidR="00F44164" w:rsidP="00F376CF" w:rsidRDefault="00F44164">
            <w:pPr>
              <w:rPr>
                <w:rFonts w:ascii="Arial" w:hAnsi="Arial" w:cs="Arial"/>
                <w:b w:val="0"/>
                <w:sz w:val="24"/>
                <w:szCs w:val="24"/>
              </w:rPr>
            </w:pPr>
            <w:r w:rsidRPr="00F44164">
              <w:rPr>
                <w:rFonts w:ascii="Arial" w:hAnsi="Arial" w:cs="Arial"/>
                <w:b w:val="0"/>
                <w:sz w:val="24"/>
                <w:szCs w:val="24"/>
              </w:rPr>
              <w:t>Where circumstances have prevented completion of a social worker assessment prior to placement, the social worker must fully assess the client and provide a care and support plan within 48 hours of an emergency admission. In the case of an admission during the weekend or bank holiday, this period is extended to 96 hours. On receipt of the social worker assessment and care and support plan Ty D</w:t>
            </w:r>
            <w:r>
              <w:rPr>
                <w:rFonts w:ascii="Arial" w:hAnsi="Arial" w:cs="Arial"/>
                <w:b w:val="0"/>
                <w:sz w:val="24"/>
                <w:szCs w:val="24"/>
              </w:rPr>
              <w:t xml:space="preserve">yfan </w:t>
            </w:r>
            <w:r w:rsidRPr="00F44164">
              <w:rPr>
                <w:rFonts w:ascii="Arial" w:hAnsi="Arial" w:cs="Arial"/>
                <w:b w:val="0"/>
                <w:sz w:val="24"/>
                <w:szCs w:val="24"/>
              </w:rPr>
              <w:t xml:space="preserve">will review and update the initial Personal Plan and risk assessment as appropriate.  </w:t>
            </w:r>
          </w:p>
          <w:p w:rsidR="00F44164" w:rsidP="00F376CF" w:rsidRDefault="00F44164">
            <w:pPr>
              <w:rPr>
                <w:rFonts w:ascii="Arial" w:hAnsi="Arial" w:cs="Arial"/>
                <w:b w:val="0"/>
                <w:sz w:val="24"/>
                <w:szCs w:val="24"/>
              </w:rPr>
            </w:pPr>
          </w:p>
          <w:p w:rsidRPr="004B5C52" w:rsidR="00F376CF" w:rsidP="00F376CF" w:rsidRDefault="00F44164">
            <w:pPr>
              <w:rPr>
                <w:rFonts w:ascii="Arial" w:hAnsi="Arial" w:cs="Arial"/>
                <w:b w:val="0"/>
                <w:sz w:val="24"/>
                <w:szCs w:val="24"/>
              </w:rPr>
            </w:pPr>
            <w:r w:rsidRPr="00F44164">
              <w:rPr>
                <w:rFonts w:ascii="Arial" w:hAnsi="Arial" w:cs="Arial"/>
                <w:b w:val="0"/>
                <w:sz w:val="24"/>
                <w:szCs w:val="24"/>
              </w:rPr>
              <w:t>When the emergency placement extends beyond 5 days, a formal review meeting is arranged and attended by the Social Worker, the Home Manager or Deputy Manager, the client and/or their representative to determine suitability of placement and future arrangements. Ty D</w:t>
            </w:r>
            <w:r>
              <w:rPr>
                <w:rFonts w:ascii="Arial" w:hAnsi="Arial" w:cs="Arial"/>
                <w:b w:val="0"/>
                <w:sz w:val="24"/>
                <w:szCs w:val="24"/>
              </w:rPr>
              <w:t>yfan</w:t>
            </w:r>
            <w:r w:rsidRPr="00F44164">
              <w:rPr>
                <w:rFonts w:ascii="Arial" w:hAnsi="Arial" w:cs="Arial"/>
                <w:b w:val="0"/>
                <w:sz w:val="24"/>
                <w:szCs w:val="24"/>
              </w:rPr>
              <w:t xml:space="preserve"> will review and update the Personal Plan and Risk Assessment as appropriate</w:t>
            </w:r>
            <w:proofErr w:type="gramStart"/>
            <w:r w:rsidRPr="00F44164">
              <w:rPr>
                <w:rFonts w:ascii="Arial" w:hAnsi="Arial" w:cs="Arial"/>
                <w:b w:val="0"/>
                <w:sz w:val="24"/>
                <w:szCs w:val="24"/>
              </w:rPr>
              <w:t>.</w:t>
            </w:r>
            <w:r w:rsidRPr="004B5C52" w:rsidR="00F376CF">
              <w:rPr>
                <w:rFonts w:ascii="Arial" w:hAnsi="Arial" w:cs="Arial"/>
                <w:b w:val="0"/>
                <w:sz w:val="24"/>
                <w:szCs w:val="24"/>
              </w:rPr>
              <w:t>.</w:t>
            </w:r>
            <w:proofErr w:type="gramEnd"/>
          </w:p>
          <w:p w:rsidRPr="004B5C52" w:rsidR="00F376CF" w:rsidP="00F376CF" w:rsidRDefault="00F376CF">
            <w:pPr>
              <w:rPr>
                <w:rFonts w:ascii="Arial" w:hAnsi="Arial" w:cs="Arial"/>
                <w:b w:val="0"/>
                <w:sz w:val="24"/>
                <w:szCs w:val="24"/>
              </w:rPr>
            </w:pPr>
          </w:p>
          <w:p w:rsidRPr="004B5C52" w:rsidR="00F376CF" w:rsidP="00F376CF" w:rsidRDefault="00F376CF">
            <w:pPr>
              <w:rPr>
                <w:rFonts w:ascii="Arial" w:hAnsi="Arial" w:cs="Arial"/>
                <w:b w:val="0"/>
                <w:sz w:val="24"/>
                <w:szCs w:val="24"/>
              </w:rPr>
            </w:pPr>
            <w:r w:rsidRPr="004B5C52">
              <w:rPr>
                <w:rFonts w:ascii="Arial" w:hAnsi="Arial" w:cs="Arial"/>
                <w:b w:val="0"/>
                <w:sz w:val="24"/>
                <w:szCs w:val="24"/>
              </w:rPr>
              <w:t>The home reserves the right not to extend the placement if the care provided is not appropriate to the clients’ needs or if the placement has an adverse effect on the wellbeing of others.</w:t>
            </w:r>
          </w:p>
          <w:p w:rsidRPr="004B5C52" w:rsidR="00F376CF" w:rsidP="00F376CF" w:rsidRDefault="00F376CF">
            <w:pPr>
              <w:rPr>
                <w:rFonts w:ascii="Arial" w:hAnsi="Arial" w:cs="Arial"/>
                <w:b w:val="0"/>
                <w:sz w:val="24"/>
                <w:szCs w:val="24"/>
              </w:rPr>
            </w:pPr>
          </w:p>
          <w:p w:rsidRPr="004B5C52" w:rsidR="00F376CF" w:rsidP="00F376CF" w:rsidRDefault="00F376CF">
            <w:pPr>
              <w:rPr>
                <w:rFonts w:ascii="Arial" w:hAnsi="Arial" w:cs="Arial"/>
                <w:b w:val="0"/>
                <w:sz w:val="24"/>
                <w:szCs w:val="24"/>
              </w:rPr>
            </w:pPr>
            <w:r w:rsidRPr="004B5C52">
              <w:rPr>
                <w:rFonts w:ascii="Arial" w:hAnsi="Arial" w:cs="Arial"/>
                <w:b w:val="0"/>
                <w:sz w:val="24"/>
                <w:szCs w:val="24"/>
              </w:rPr>
              <w:t>An emergency placement does not commit the client to a longer term arrangement nor does it imply the right for the client to remain.</w:t>
            </w:r>
          </w:p>
          <w:p w:rsidR="00F376CF" w:rsidP="00F376CF" w:rsidRDefault="00F376CF">
            <w:pPr>
              <w:rPr>
                <w:rFonts w:ascii="Arial" w:hAnsi="Arial" w:cs="Arial"/>
                <w:b w:val="0"/>
                <w:sz w:val="24"/>
                <w:szCs w:val="24"/>
              </w:rPr>
            </w:pPr>
          </w:p>
          <w:p w:rsidRPr="009537FD" w:rsidR="00F376CF" w:rsidP="00F376CF" w:rsidRDefault="00F376CF">
            <w:pPr>
              <w:jc w:val="both"/>
              <w:rPr>
                <w:rFonts w:ascii="Arial" w:hAnsi="Arial" w:cs="Arial"/>
                <w:b w:val="0"/>
                <w:sz w:val="24"/>
                <w:szCs w:val="24"/>
                <w:u w:val="single"/>
              </w:rPr>
            </w:pPr>
            <w:r w:rsidRPr="009537FD">
              <w:rPr>
                <w:rFonts w:ascii="Arial" w:hAnsi="Arial" w:cs="Arial"/>
                <w:b w:val="0"/>
                <w:sz w:val="24"/>
                <w:szCs w:val="24"/>
                <w:u w:val="single"/>
              </w:rPr>
              <w:t xml:space="preserve">Trial Period: </w:t>
            </w:r>
          </w:p>
          <w:p w:rsidRPr="004B5C52" w:rsidR="004B5C52" w:rsidP="00F376CF" w:rsidRDefault="004B5C52">
            <w:pPr>
              <w:jc w:val="both"/>
              <w:rPr>
                <w:rFonts w:ascii="Arial" w:hAnsi="Arial" w:cs="Arial"/>
                <w:sz w:val="24"/>
                <w:szCs w:val="24"/>
                <w:u w:val="single"/>
              </w:rPr>
            </w:pPr>
          </w:p>
          <w:p w:rsidR="00F376CF" w:rsidP="00F376CF" w:rsidRDefault="004B5C52">
            <w:pPr>
              <w:jc w:val="both"/>
              <w:rPr>
                <w:rFonts w:ascii="Arial" w:hAnsi="Arial" w:cs="Arial"/>
                <w:b w:val="0"/>
                <w:sz w:val="24"/>
                <w:szCs w:val="24"/>
              </w:rPr>
            </w:pPr>
            <w:r>
              <w:rPr>
                <w:rFonts w:ascii="Arial" w:hAnsi="Arial" w:cs="Arial"/>
                <w:b w:val="0"/>
                <w:sz w:val="24"/>
                <w:szCs w:val="24"/>
              </w:rPr>
              <w:t>Newly admitted</w:t>
            </w:r>
            <w:r w:rsidRPr="004B5C52" w:rsidR="00F376CF">
              <w:rPr>
                <w:rFonts w:ascii="Arial" w:hAnsi="Arial" w:cs="Arial"/>
                <w:b w:val="0"/>
                <w:sz w:val="24"/>
                <w:szCs w:val="24"/>
              </w:rPr>
              <w:t xml:space="preserve"> residents have four weeks in which to decide whether </w:t>
            </w:r>
            <w:r w:rsidR="00B567C5">
              <w:rPr>
                <w:rFonts w:ascii="Arial" w:hAnsi="Arial" w:cs="Arial"/>
                <w:b w:val="0"/>
                <w:sz w:val="24"/>
                <w:szCs w:val="24"/>
              </w:rPr>
              <w:t>Ty Dyfan</w:t>
            </w:r>
            <w:r w:rsidR="00231342">
              <w:rPr>
                <w:rFonts w:ascii="Arial" w:hAnsi="Arial" w:cs="Arial"/>
                <w:b w:val="0"/>
                <w:sz w:val="24"/>
                <w:szCs w:val="24"/>
              </w:rPr>
              <w:t xml:space="preserve"> </w:t>
            </w:r>
            <w:r w:rsidRPr="004B5C52" w:rsidR="00F376CF">
              <w:rPr>
                <w:rFonts w:ascii="Arial" w:hAnsi="Arial" w:cs="Arial"/>
                <w:b w:val="0"/>
                <w:sz w:val="24"/>
                <w:szCs w:val="24"/>
              </w:rPr>
              <w:t xml:space="preserve">is where they would like to live on a longer term.   After this period the resident or their representative will be asked to sign the terms and conditions from which point a </w:t>
            </w:r>
            <w:r w:rsidRPr="004B5C52" w:rsidR="00F376CF">
              <w:rPr>
                <w:rFonts w:ascii="Arial" w:hAnsi="Arial" w:cs="Arial"/>
                <w:b w:val="0"/>
                <w:sz w:val="24"/>
                <w:szCs w:val="24"/>
              </w:rPr>
              <w:lastRenderedPageBreak/>
              <w:t xml:space="preserve">month notice is required to end the arrangement. </w:t>
            </w:r>
          </w:p>
          <w:p w:rsidRPr="004B5C52" w:rsidR="004B5C52" w:rsidP="00F376CF" w:rsidRDefault="004B5C52">
            <w:pPr>
              <w:jc w:val="both"/>
              <w:rPr>
                <w:rFonts w:ascii="Arial" w:hAnsi="Arial" w:cs="Arial"/>
                <w:b w:val="0"/>
                <w:sz w:val="24"/>
                <w:szCs w:val="24"/>
              </w:rPr>
            </w:pPr>
          </w:p>
          <w:p w:rsidRPr="00F44164" w:rsidR="00F44164" w:rsidP="00F44164" w:rsidRDefault="00F44164">
            <w:pPr>
              <w:rPr>
                <w:rFonts w:ascii="Arial" w:hAnsi="Arial" w:cs="Arial"/>
                <w:b w:val="0"/>
                <w:sz w:val="24"/>
                <w:szCs w:val="24"/>
              </w:rPr>
            </w:pPr>
            <w:r w:rsidRPr="00F44164">
              <w:rPr>
                <w:rFonts w:ascii="Arial" w:hAnsi="Arial" w:cs="Arial"/>
                <w:b w:val="0"/>
                <w:sz w:val="24"/>
                <w:szCs w:val="24"/>
              </w:rPr>
              <w:t>This first month also provides an opportunity for the staff to get to know the resident. From observation and discussions with the resident and /or their representatives the individual’s life history, choices, needs, preferences, outcomes and associated risks will be determined. This knowledge will further inform the Personal Plan and Risk Assessments which will be under constant review during this period.</w:t>
            </w:r>
          </w:p>
          <w:p w:rsidRPr="004B5C52" w:rsidR="00F44164" w:rsidP="00F376CF" w:rsidRDefault="00F44164">
            <w:pPr>
              <w:jc w:val="both"/>
              <w:rPr>
                <w:rFonts w:ascii="Arial" w:hAnsi="Arial" w:cs="Arial"/>
                <w:b w:val="0"/>
                <w:sz w:val="24"/>
                <w:szCs w:val="24"/>
              </w:rPr>
            </w:pPr>
          </w:p>
          <w:p w:rsidR="00F376CF" w:rsidP="00F376CF" w:rsidRDefault="00F376CF">
            <w:pPr>
              <w:rPr>
                <w:rFonts w:ascii="Arial" w:hAnsi="Arial" w:cs="Arial"/>
                <w:b w:val="0"/>
                <w:sz w:val="24"/>
                <w:szCs w:val="24"/>
              </w:rPr>
            </w:pPr>
            <w:r w:rsidRPr="004B5C52">
              <w:rPr>
                <w:rFonts w:ascii="Arial" w:hAnsi="Arial" w:cs="Arial"/>
                <w:b w:val="0"/>
                <w:sz w:val="24"/>
                <w:szCs w:val="24"/>
              </w:rPr>
              <w:t xml:space="preserve">During the trial period </w:t>
            </w:r>
            <w:r w:rsidR="00972D64">
              <w:rPr>
                <w:rFonts w:ascii="Arial" w:hAnsi="Arial" w:cs="Arial"/>
                <w:b w:val="0"/>
                <w:sz w:val="24"/>
                <w:szCs w:val="24"/>
              </w:rPr>
              <w:t>Ty Dyfan</w:t>
            </w:r>
            <w:r w:rsidRPr="004B5C52">
              <w:rPr>
                <w:rFonts w:ascii="Arial" w:hAnsi="Arial" w:cs="Arial"/>
                <w:b w:val="0"/>
                <w:sz w:val="24"/>
                <w:szCs w:val="24"/>
              </w:rPr>
              <w:t xml:space="preserve"> reserves the right not to extend the placement if </w:t>
            </w:r>
            <w:r w:rsidR="00736773">
              <w:rPr>
                <w:rFonts w:ascii="Arial" w:hAnsi="Arial" w:cs="Arial"/>
                <w:b w:val="0"/>
                <w:sz w:val="24"/>
                <w:szCs w:val="24"/>
              </w:rPr>
              <w:t>doing so</w:t>
            </w:r>
            <w:r w:rsidRPr="004B5C52">
              <w:rPr>
                <w:rFonts w:ascii="Arial" w:hAnsi="Arial" w:cs="Arial"/>
                <w:b w:val="0"/>
                <w:sz w:val="24"/>
                <w:szCs w:val="24"/>
              </w:rPr>
              <w:t xml:space="preserve"> </w:t>
            </w:r>
            <w:r w:rsidR="00736773">
              <w:rPr>
                <w:rFonts w:ascii="Arial" w:hAnsi="Arial" w:cs="Arial"/>
                <w:b w:val="0"/>
                <w:sz w:val="24"/>
                <w:szCs w:val="24"/>
              </w:rPr>
              <w:t xml:space="preserve">poses a risk the individual or to others or if it </w:t>
            </w:r>
            <w:r w:rsidRPr="004B5C52">
              <w:rPr>
                <w:rFonts w:ascii="Arial" w:hAnsi="Arial" w:cs="Arial"/>
                <w:b w:val="0"/>
                <w:sz w:val="24"/>
                <w:szCs w:val="24"/>
              </w:rPr>
              <w:t xml:space="preserve">is deemed the home does not have the required skills mix or resources to ensure the individual’s needs can be met. </w:t>
            </w:r>
          </w:p>
          <w:p w:rsidR="00A50E8A" w:rsidP="00F376CF" w:rsidRDefault="00A50E8A">
            <w:pPr>
              <w:rPr>
                <w:rFonts w:ascii="Arial" w:hAnsi="Arial" w:cs="Arial"/>
                <w:b w:val="0"/>
                <w:sz w:val="24"/>
                <w:szCs w:val="24"/>
              </w:rPr>
            </w:pPr>
          </w:p>
          <w:p w:rsidRPr="009537FD" w:rsidR="00F376CF" w:rsidP="00F376CF" w:rsidRDefault="00F376CF">
            <w:pPr>
              <w:rPr>
                <w:rFonts w:ascii="Arial" w:hAnsi="Arial" w:cs="Arial"/>
                <w:b w:val="0"/>
                <w:sz w:val="24"/>
                <w:szCs w:val="24"/>
                <w:u w:val="single"/>
              </w:rPr>
            </w:pPr>
            <w:r w:rsidRPr="009537FD">
              <w:rPr>
                <w:rFonts w:ascii="Arial" w:hAnsi="Arial" w:cs="Arial"/>
                <w:b w:val="0"/>
                <w:sz w:val="24"/>
                <w:szCs w:val="24"/>
                <w:u w:val="single"/>
              </w:rPr>
              <w:t>Termination</w:t>
            </w:r>
            <w:r w:rsidR="009537FD">
              <w:rPr>
                <w:rFonts w:ascii="Arial" w:hAnsi="Arial" w:cs="Arial"/>
                <w:b w:val="0"/>
                <w:sz w:val="24"/>
                <w:szCs w:val="24"/>
                <w:u w:val="single"/>
              </w:rPr>
              <w:t>:</w:t>
            </w:r>
          </w:p>
          <w:p w:rsidRPr="004B5C52" w:rsidR="00F376CF" w:rsidP="00F376CF" w:rsidRDefault="00F376CF">
            <w:pPr>
              <w:rPr>
                <w:rFonts w:ascii="Arial" w:hAnsi="Arial" w:cs="Arial"/>
                <w:b w:val="0"/>
                <w:sz w:val="24"/>
                <w:szCs w:val="24"/>
                <w:u w:val="single"/>
              </w:rPr>
            </w:pPr>
          </w:p>
          <w:p w:rsidRPr="004B5C52" w:rsidR="00F376CF" w:rsidP="00F376CF" w:rsidRDefault="00F44164">
            <w:pPr>
              <w:rPr>
                <w:rFonts w:ascii="Arial" w:hAnsi="Arial" w:cs="Arial"/>
                <w:b w:val="0"/>
                <w:sz w:val="24"/>
                <w:szCs w:val="24"/>
              </w:rPr>
            </w:pPr>
            <w:r w:rsidRPr="00F44164">
              <w:rPr>
                <w:rFonts w:ascii="Arial" w:hAnsi="Arial" w:cs="Arial"/>
                <w:b w:val="0"/>
                <w:sz w:val="24"/>
                <w:szCs w:val="24"/>
              </w:rPr>
              <w:t xml:space="preserve">Once the Terms and Conditions have been accepted residents are required to give a month notice unless it is determined their </w:t>
            </w:r>
            <w:r w:rsidRPr="004B5C52" w:rsidR="00F376CF">
              <w:rPr>
                <w:rFonts w:ascii="Arial" w:hAnsi="Arial" w:cs="Arial"/>
                <w:b w:val="0"/>
                <w:sz w:val="24"/>
                <w:szCs w:val="24"/>
              </w:rPr>
              <w:t xml:space="preserve">needs can no longer be met in </w:t>
            </w:r>
            <w:r w:rsidR="00972D64">
              <w:rPr>
                <w:rFonts w:ascii="Arial" w:hAnsi="Arial" w:cs="Arial"/>
                <w:b w:val="0"/>
                <w:sz w:val="24"/>
                <w:szCs w:val="24"/>
              </w:rPr>
              <w:t>Ty Dyfan</w:t>
            </w:r>
            <w:r w:rsidRPr="004B5C52" w:rsidR="00F376CF">
              <w:rPr>
                <w:rFonts w:ascii="Arial" w:hAnsi="Arial" w:cs="Arial"/>
                <w:b w:val="0"/>
                <w:sz w:val="24"/>
                <w:szCs w:val="24"/>
              </w:rPr>
              <w:t xml:space="preserve"> and they require a transfer to </w:t>
            </w:r>
            <w:r w:rsidR="00736773">
              <w:rPr>
                <w:rFonts w:ascii="Arial" w:hAnsi="Arial" w:cs="Arial"/>
                <w:b w:val="0"/>
                <w:sz w:val="24"/>
                <w:szCs w:val="24"/>
              </w:rPr>
              <w:t>another facility</w:t>
            </w:r>
            <w:r w:rsidRPr="004B5C52" w:rsidR="00F376CF">
              <w:rPr>
                <w:rFonts w:ascii="Arial" w:hAnsi="Arial" w:cs="Arial"/>
                <w:b w:val="0"/>
                <w:sz w:val="24"/>
                <w:szCs w:val="24"/>
              </w:rPr>
              <w:t xml:space="preserve">. In this circumstance, </w:t>
            </w:r>
            <w:r w:rsidR="00972D64">
              <w:rPr>
                <w:rFonts w:ascii="Arial" w:hAnsi="Arial" w:cs="Arial"/>
                <w:b w:val="0"/>
                <w:sz w:val="24"/>
                <w:szCs w:val="24"/>
              </w:rPr>
              <w:t>Ty Dyfan</w:t>
            </w:r>
            <w:r w:rsidR="00231342">
              <w:rPr>
                <w:rFonts w:ascii="Arial" w:hAnsi="Arial" w:cs="Arial"/>
                <w:b w:val="0"/>
                <w:sz w:val="24"/>
                <w:szCs w:val="24"/>
              </w:rPr>
              <w:t xml:space="preserve"> </w:t>
            </w:r>
            <w:r w:rsidRPr="004B5C52" w:rsidR="00F376CF">
              <w:rPr>
                <w:rFonts w:ascii="Arial" w:hAnsi="Arial" w:cs="Arial"/>
                <w:b w:val="0"/>
                <w:sz w:val="24"/>
                <w:szCs w:val="24"/>
              </w:rPr>
              <w:t xml:space="preserve">will close the bed on the day of transfer or on the day of notification if this decision is made in hospital. The same terms will apply following the death of a resident. </w:t>
            </w:r>
          </w:p>
          <w:p w:rsidRPr="004B5C52" w:rsidR="00F376CF" w:rsidP="00F376CF" w:rsidRDefault="00F376CF">
            <w:pPr>
              <w:rPr>
                <w:rFonts w:ascii="Arial" w:hAnsi="Arial" w:cs="Arial"/>
                <w:b w:val="0"/>
                <w:sz w:val="24"/>
                <w:szCs w:val="24"/>
              </w:rPr>
            </w:pPr>
          </w:p>
          <w:p w:rsidR="00D45961" w:rsidP="00A31743" w:rsidRDefault="00F376CF">
            <w:pPr>
              <w:rPr>
                <w:rFonts w:ascii="Arial" w:hAnsi="Arial" w:cs="Arial"/>
                <w:b w:val="0"/>
                <w:sz w:val="24"/>
                <w:szCs w:val="24"/>
              </w:rPr>
            </w:pPr>
            <w:r w:rsidRPr="004B5C52">
              <w:rPr>
                <w:rFonts w:ascii="Arial" w:hAnsi="Arial" w:cs="Arial"/>
                <w:b w:val="0"/>
                <w:sz w:val="24"/>
                <w:szCs w:val="24"/>
              </w:rPr>
              <w:t>Personal belongings will be stored in the resident</w:t>
            </w:r>
            <w:r w:rsidR="00B567C5">
              <w:rPr>
                <w:rFonts w:ascii="Arial" w:hAnsi="Arial" w:cs="Arial"/>
                <w:b w:val="0"/>
                <w:sz w:val="24"/>
                <w:szCs w:val="24"/>
              </w:rPr>
              <w:t>’</w:t>
            </w:r>
            <w:r w:rsidRPr="004B5C52">
              <w:rPr>
                <w:rFonts w:ascii="Arial" w:hAnsi="Arial" w:cs="Arial"/>
                <w:b w:val="0"/>
                <w:sz w:val="24"/>
                <w:szCs w:val="24"/>
              </w:rPr>
              <w:t xml:space="preserve">s bedroom for up to 1 week free of charge after which belongings will </w:t>
            </w:r>
            <w:r w:rsidR="004B5C52">
              <w:rPr>
                <w:rFonts w:ascii="Arial" w:hAnsi="Arial" w:cs="Arial"/>
                <w:b w:val="0"/>
                <w:sz w:val="24"/>
                <w:szCs w:val="24"/>
              </w:rPr>
              <w:t xml:space="preserve">be carefully packed and </w:t>
            </w:r>
            <w:r w:rsidRPr="004B5C52">
              <w:rPr>
                <w:rFonts w:ascii="Arial" w:hAnsi="Arial" w:cs="Arial"/>
                <w:b w:val="0"/>
                <w:sz w:val="24"/>
                <w:szCs w:val="24"/>
              </w:rPr>
              <w:t xml:space="preserve">stored for a further week after which we will dispose unless an alternative agreement is reached with the manager. </w:t>
            </w:r>
          </w:p>
          <w:p w:rsidR="00972D64" w:rsidP="00A31743" w:rsidRDefault="00972D64">
            <w:pPr>
              <w:rPr>
                <w:rFonts w:ascii="Arial" w:hAnsi="Arial" w:cs="Arial"/>
                <w:b w:val="0"/>
                <w:sz w:val="24"/>
                <w:szCs w:val="24"/>
              </w:rPr>
            </w:pPr>
          </w:p>
          <w:p w:rsidRPr="00972D64" w:rsidR="00972D64" w:rsidP="00972D64" w:rsidRDefault="00972D64">
            <w:pPr>
              <w:rPr>
                <w:rFonts w:ascii="Arial" w:hAnsi="Arial" w:cs="Arial"/>
                <w:sz w:val="24"/>
                <w:szCs w:val="24"/>
                <w:u w:val="single"/>
              </w:rPr>
            </w:pPr>
            <w:r w:rsidRPr="00972D64">
              <w:rPr>
                <w:rFonts w:ascii="Arial" w:hAnsi="Arial" w:cs="Arial"/>
                <w:sz w:val="24"/>
                <w:szCs w:val="24"/>
                <w:u w:val="single"/>
              </w:rPr>
              <w:t>Bay Unit (Reablement)</w:t>
            </w:r>
          </w:p>
          <w:p w:rsidRPr="00972D64" w:rsidR="00972D64" w:rsidP="00972D64" w:rsidRDefault="00972D64">
            <w:pPr>
              <w:rPr>
                <w:rFonts w:ascii="Arial" w:hAnsi="Arial" w:cs="Arial"/>
                <w:b w:val="0"/>
                <w:sz w:val="24"/>
                <w:szCs w:val="24"/>
              </w:rPr>
            </w:pPr>
          </w:p>
          <w:p w:rsidRPr="00BC2D7C" w:rsidR="00BC2D7C" w:rsidP="00972D64" w:rsidRDefault="00BC2D7C">
            <w:pPr>
              <w:rPr>
                <w:rFonts w:ascii="Arial" w:hAnsi="Arial" w:cs="Arial"/>
                <w:b w:val="0"/>
                <w:sz w:val="24"/>
                <w:szCs w:val="24"/>
                <w:u w:val="single"/>
              </w:rPr>
            </w:pPr>
            <w:r w:rsidRPr="00BC2D7C">
              <w:rPr>
                <w:rFonts w:ascii="Arial" w:hAnsi="Arial" w:cs="Arial"/>
                <w:b w:val="0"/>
                <w:sz w:val="24"/>
                <w:szCs w:val="24"/>
                <w:u w:val="single"/>
              </w:rPr>
              <w:t xml:space="preserve">For admission from hospital: </w:t>
            </w:r>
          </w:p>
          <w:p w:rsidR="00972D64" w:rsidP="00972D64" w:rsidRDefault="00972D64">
            <w:pPr>
              <w:rPr>
                <w:rFonts w:ascii="Arial" w:hAnsi="Arial" w:cs="Arial"/>
                <w:b w:val="0"/>
                <w:sz w:val="24"/>
                <w:szCs w:val="24"/>
              </w:rPr>
            </w:pPr>
            <w:r w:rsidRPr="00972D64">
              <w:rPr>
                <w:rFonts w:ascii="Arial" w:hAnsi="Arial" w:cs="Arial"/>
                <w:b w:val="0"/>
                <w:sz w:val="24"/>
                <w:szCs w:val="24"/>
              </w:rPr>
              <w:t xml:space="preserve">Initial contact will be by the hospital </w:t>
            </w:r>
            <w:proofErr w:type="gramStart"/>
            <w:r w:rsidRPr="00972D64">
              <w:rPr>
                <w:rFonts w:ascii="Arial" w:hAnsi="Arial" w:cs="Arial"/>
                <w:b w:val="0"/>
                <w:sz w:val="24"/>
                <w:szCs w:val="24"/>
              </w:rPr>
              <w:t>who</w:t>
            </w:r>
            <w:proofErr w:type="gramEnd"/>
            <w:r w:rsidRPr="00972D64">
              <w:rPr>
                <w:rFonts w:ascii="Arial" w:hAnsi="Arial" w:cs="Arial"/>
                <w:b w:val="0"/>
                <w:sz w:val="24"/>
                <w:szCs w:val="24"/>
              </w:rPr>
              <w:t xml:space="preserve"> refer to the Vale of Glamorgan Community Resource Team </w:t>
            </w:r>
            <w:r>
              <w:rPr>
                <w:rFonts w:ascii="Arial" w:hAnsi="Arial" w:cs="Arial"/>
                <w:b w:val="0"/>
                <w:sz w:val="24"/>
                <w:szCs w:val="24"/>
              </w:rPr>
              <w:t xml:space="preserve">(VCRS) </w:t>
            </w:r>
            <w:r w:rsidRPr="00972D64">
              <w:rPr>
                <w:rFonts w:ascii="Arial" w:hAnsi="Arial" w:cs="Arial"/>
                <w:b w:val="0"/>
                <w:sz w:val="24"/>
                <w:szCs w:val="24"/>
              </w:rPr>
              <w:t xml:space="preserve">and follow their referral process. The VCRS team will contact the ward team directly to gather further information and arrange a face to face screening assessment of the person identified and create a </w:t>
            </w:r>
            <w:r w:rsidR="00F44164">
              <w:rPr>
                <w:rFonts w:ascii="Arial" w:hAnsi="Arial" w:cs="Arial"/>
                <w:b w:val="0"/>
                <w:sz w:val="24"/>
                <w:szCs w:val="24"/>
              </w:rPr>
              <w:t>Personal Pl</w:t>
            </w:r>
            <w:r w:rsidRPr="00972D64">
              <w:rPr>
                <w:rFonts w:ascii="Arial" w:hAnsi="Arial" w:cs="Arial"/>
                <w:b w:val="0"/>
                <w:sz w:val="24"/>
                <w:szCs w:val="24"/>
              </w:rPr>
              <w:t xml:space="preserve">an.  </w:t>
            </w:r>
          </w:p>
          <w:p w:rsidR="00BC2D7C" w:rsidP="00972D64" w:rsidRDefault="00BC2D7C">
            <w:pPr>
              <w:rPr>
                <w:rFonts w:ascii="Arial" w:hAnsi="Arial" w:cs="Arial"/>
                <w:b w:val="0"/>
                <w:sz w:val="24"/>
                <w:szCs w:val="24"/>
              </w:rPr>
            </w:pPr>
          </w:p>
          <w:p w:rsidR="00BC2D7C" w:rsidP="00972D64" w:rsidRDefault="00BC2D7C">
            <w:pPr>
              <w:rPr>
                <w:rFonts w:ascii="Arial" w:hAnsi="Arial" w:cs="Arial"/>
                <w:b w:val="0"/>
                <w:sz w:val="24"/>
                <w:szCs w:val="24"/>
                <w:u w:val="single"/>
              </w:rPr>
            </w:pPr>
            <w:r w:rsidRPr="00BC2D7C">
              <w:rPr>
                <w:rFonts w:ascii="Arial" w:hAnsi="Arial" w:cs="Arial"/>
                <w:b w:val="0"/>
                <w:sz w:val="24"/>
                <w:szCs w:val="24"/>
                <w:u w:val="single"/>
              </w:rPr>
              <w:t>For admission f</w:t>
            </w:r>
            <w:r>
              <w:rPr>
                <w:rFonts w:ascii="Arial" w:hAnsi="Arial" w:cs="Arial"/>
                <w:b w:val="0"/>
                <w:sz w:val="24"/>
                <w:szCs w:val="24"/>
                <w:u w:val="single"/>
              </w:rPr>
              <w:t>r</w:t>
            </w:r>
            <w:r w:rsidRPr="00BC2D7C">
              <w:rPr>
                <w:rFonts w:ascii="Arial" w:hAnsi="Arial" w:cs="Arial"/>
                <w:b w:val="0"/>
                <w:sz w:val="24"/>
                <w:szCs w:val="24"/>
                <w:u w:val="single"/>
              </w:rPr>
              <w:t>om the community:</w:t>
            </w:r>
          </w:p>
          <w:p w:rsidR="00BC2D7C" w:rsidP="00BC2D7C" w:rsidRDefault="00BC2D7C">
            <w:pPr>
              <w:rPr>
                <w:rFonts w:ascii="Arial" w:hAnsi="Arial" w:cs="Arial"/>
                <w:b w:val="0"/>
                <w:sz w:val="24"/>
                <w:szCs w:val="24"/>
              </w:rPr>
            </w:pPr>
            <w:r w:rsidRPr="00BC2D7C">
              <w:rPr>
                <w:rFonts w:ascii="Arial" w:hAnsi="Arial" w:cs="Arial"/>
                <w:b w:val="0"/>
                <w:sz w:val="24"/>
                <w:szCs w:val="24"/>
              </w:rPr>
              <w:t>Admission from the comm</w:t>
            </w:r>
            <w:r>
              <w:rPr>
                <w:rFonts w:ascii="Arial" w:hAnsi="Arial" w:cs="Arial"/>
                <w:b w:val="0"/>
                <w:sz w:val="24"/>
                <w:szCs w:val="24"/>
              </w:rPr>
              <w:t>unity</w:t>
            </w:r>
            <w:r w:rsidRPr="00BC2D7C">
              <w:rPr>
                <w:rFonts w:ascii="Arial" w:hAnsi="Arial" w:cs="Arial"/>
                <w:b w:val="0"/>
                <w:sz w:val="24"/>
                <w:szCs w:val="24"/>
              </w:rPr>
              <w:t xml:space="preserve"> </w:t>
            </w:r>
            <w:r>
              <w:rPr>
                <w:rFonts w:ascii="Arial" w:hAnsi="Arial" w:cs="Arial"/>
                <w:b w:val="0"/>
                <w:sz w:val="24"/>
                <w:szCs w:val="24"/>
              </w:rPr>
              <w:t xml:space="preserve">can be arranged to prevent </w:t>
            </w:r>
            <w:r w:rsidR="00482240">
              <w:rPr>
                <w:rFonts w:ascii="Arial" w:hAnsi="Arial" w:cs="Arial"/>
                <w:b w:val="0"/>
                <w:sz w:val="24"/>
                <w:szCs w:val="24"/>
              </w:rPr>
              <w:t>unnecessary admission</w:t>
            </w:r>
            <w:r>
              <w:rPr>
                <w:rFonts w:ascii="Arial" w:hAnsi="Arial" w:cs="Arial"/>
                <w:b w:val="0"/>
                <w:sz w:val="24"/>
                <w:szCs w:val="24"/>
              </w:rPr>
              <w:t xml:space="preserve"> to </w:t>
            </w:r>
            <w:r w:rsidR="00482240">
              <w:rPr>
                <w:rFonts w:ascii="Arial" w:hAnsi="Arial" w:cs="Arial"/>
                <w:b w:val="0"/>
                <w:sz w:val="24"/>
                <w:szCs w:val="24"/>
              </w:rPr>
              <w:t>hospital when a</w:t>
            </w:r>
            <w:r>
              <w:rPr>
                <w:rFonts w:ascii="Arial" w:hAnsi="Arial" w:cs="Arial"/>
                <w:b w:val="0"/>
                <w:sz w:val="24"/>
                <w:szCs w:val="24"/>
              </w:rPr>
              <w:t xml:space="preserve"> referral </w:t>
            </w:r>
            <w:r w:rsidRPr="00BC2D7C">
              <w:rPr>
                <w:rFonts w:ascii="Arial" w:hAnsi="Arial" w:cs="Arial"/>
                <w:b w:val="0"/>
                <w:sz w:val="24"/>
                <w:szCs w:val="24"/>
              </w:rPr>
              <w:t>to the Vale of Glamorgan Community Resource Team (VCRS)</w:t>
            </w:r>
            <w:r>
              <w:rPr>
                <w:rFonts w:ascii="Arial" w:hAnsi="Arial" w:cs="Arial"/>
                <w:b w:val="0"/>
                <w:sz w:val="24"/>
                <w:szCs w:val="24"/>
              </w:rPr>
              <w:t xml:space="preserve"> can be made by GP surgeries. </w:t>
            </w:r>
            <w:r w:rsidR="00482240">
              <w:rPr>
                <w:rFonts w:ascii="Arial" w:hAnsi="Arial" w:cs="Arial"/>
                <w:b w:val="0"/>
                <w:sz w:val="24"/>
                <w:szCs w:val="24"/>
              </w:rPr>
              <w:t>Alternatively admission to can be</w:t>
            </w:r>
            <w:r>
              <w:rPr>
                <w:rFonts w:ascii="Arial" w:hAnsi="Arial" w:cs="Arial"/>
                <w:b w:val="0"/>
                <w:sz w:val="24"/>
                <w:szCs w:val="24"/>
              </w:rPr>
              <w:t xml:space="preserve"> deemed suitable progression </w:t>
            </w:r>
            <w:r w:rsidR="00482240">
              <w:rPr>
                <w:rFonts w:ascii="Arial" w:hAnsi="Arial" w:cs="Arial"/>
                <w:b w:val="0"/>
                <w:sz w:val="24"/>
                <w:szCs w:val="24"/>
              </w:rPr>
              <w:t>from the home</w:t>
            </w:r>
            <w:r>
              <w:rPr>
                <w:rFonts w:ascii="Arial" w:hAnsi="Arial" w:cs="Arial"/>
                <w:b w:val="0"/>
                <w:sz w:val="24"/>
                <w:szCs w:val="24"/>
              </w:rPr>
              <w:t xml:space="preserve"> reablement service. The</w:t>
            </w:r>
            <w:r w:rsidRPr="00BC2D7C">
              <w:rPr>
                <w:rFonts w:ascii="Arial" w:hAnsi="Arial" w:cs="Arial"/>
                <w:b w:val="0"/>
                <w:sz w:val="24"/>
                <w:szCs w:val="24"/>
              </w:rPr>
              <w:t xml:space="preserve"> VCRS team </w:t>
            </w:r>
            <w:r>
              <w:rPr>
                <w:rFonts w:ascii="Arial" w:hAnsi="Arial" w:cs="Arial"/>
                <w:b w:val="0"/>
                <w:sz w:val="24"/>
                <w:szCs w:val="24"/>
              </w:rPr>
              <w:t xml:space="preserve">will </w:t>
            </w:r>
            <w:r w:rsidRPr="00972D64">
              <w:rPr>
                <w:rFonts w:ascii="Arial" w:hAnsi="Arial" w:cs="Arial"/>
                <w:b w:val="0"/>
                <w:sz w:val="24"/>
                <w:szCs w:val="24"/>
              </w:rPr>
              <w:t xml:space="preserve">gather further information and arrange a face to face screening assessment of the person identified and create a </w:t>
            </w:r>
            <w:r w:rsidR="00F44164">
              <w:rPr>
                <w:rFonts w:ascii="Arial" w:hAnsi="Arial" w:cs="Arial"/>
                <w:b w:val="0"/>
                <w:sz w:val="24"/>
                <w:szCs w:val="24"/>
              </w:rPr>
              <w:t>Personal P</w:t>
            </w:r>
            <w:r w:rsidRPr="00972D64">
              <w:rPr>
                <w:rFonts w:ascii="Arial" w:hAnsi="Arial" w:cs="Arial"/>
                <w:b w:val="0"/>
                <w:sz w:val="24"/>
                <w:szCs w:val="24"/>
              </w:rPr>
              <w:t xml:space="preserve">lan.  </w:t>
            </w:r>
          </w:p>
          <w:p w:rsidRPr="00BC2D7C" w:rsidR="00BC2D7C" w:rsidP="00972D64" w:rsidRDefault="00BC2D7C">
            <w:pPr>
              <w:rPr>
                <w:rFonts w:ascii="Arial" w:hAnsi="Arial" w:cs="Arial"/>
                <w:b w:val="0"/>
                <w:sz w:val="24"/>
                <w:szCs w:val="24"/>
              </w:rPr>
            </w:pPr>
          </w:p>
          <w:p w:rsidRPr="00972D64" w:rsidR="00972D64" w:rsidP="00972D64" w:rsidRDefault="00972D64">
            <w:pPr>
              <w:rPr>
                <w:rFonts w:ascii="Arial" w:hAnsi="Arial" w:cs="Arial"/>
                <w:b w:val="0"/>
                <w:sz w:val="24"/>
                <w:szCs w:val="24"/>
              </w:rPr>
            </w:pPr>
            <w:r w:rsidRPr="00972D64">
              <w:rPr>
                <w:rFonts w:ascii="Arial" w:hAnsi="Arial" w:cs="Arial"/>
                <w:b w:val="0"/>
                <w:sz w:val="24"/>
                <w:szCs w:val="24"/>
              </w:rPr>
              <w:t>If the person is assessed as appropriate for admission to the Reablement Unit, the VCRS team will liaise with the appropriate teams / services to arrange admission at the earliest opportunity.</w:t>
            </w:r>
          </w:p>
          <w:p w:rsidRPr="00972D64" w:rsidR="00972D64" w:rsidP="00972D64" w:rsidRDefault="00972D64">
            <w:pPr>
              <w:rPr>
                <w:rFonts w:ascii="Arial" w:hAnsi="Arial" w:cs="Arial"/>
                <w:b w:val="0"/>
                <w:sz w:val="24"/>
                <w:szCs w:val="24"/>
              </w:rPr>
            </w:pPr>
          </w:p>
          <w:p w:rsidRPr="00972D64" w:rsidR="00972D64" w:rsidP="00972D64" w:rsidRDefault="00972D64">
            <w:pPr>
              <w:rPr>
                <w:rFonts w:ascii="Arial" w:hAnsi="Arial" w:cs="Arial"/>
                <w:b w:val="0"/>
                <w:sz w:val="24"/>
                <w:szCs w:val="24"/>
              </w:rPr>
            </w:pPr>
            <w:r w:rsidRPr="00972D64">
              <w:rPr>
                <w:rFonts w:ascii="Arial" w:hAnsi="Arial" w:cs="Arial"/>
                <w:b w:val="0"/>
                <w:sz w:val="24"/>
                <w:szCs w:val="24"/>
              </w:rPr>
              <w:t xml:space="preserve">The Registered Manager at Ty Dyfan will make the final decision on whether the home is able to meet the person needs / accept the person onto the unit and the home reserves the right to refuse admission if it is deemed the home does not have the required skills mix or resources to ensure the individual’s needs can be met. </w:t>
            </w:r>
          </w:p>
          <w:p w:rsidRPr="00972D64" w:rsidR="00972D64" w:rsidP="00972D64" w:rsidRDefault="00972D64">
            <w:pPr>
              <w:rPr>
                <w:rFonts w:ascii="Arial" w:hAnsi="Arial" w:cs="Arial"/>
                <w:b w:val="0"/>
                <w:sz w:val="24"/>
                <w:szCs w:val="24"/>
              </w:rPr>
            </w:pPr>
          </w:p>
          <w:p w:rsidRPr="00972D64" w:rsidR="00972D64" w:rsidP="00972D64" w:rsidRDefault="00972D64">
            <w:pPr>
              <w:rPr>
                <w:rFonts w:ascii="Arial" w:hAnsi="Arial" w:cs="Arial"/>
                <w:b w:val="0"/>
                <w:sz w:val="24"/>
                <w:szCs w:val="24"/>
              </w:rPr>
            </w:pPr>
          </w:p>
          <w:p w:rsidRPr="00972D64" w:rsidR="00972D64" w:rsidP="00972D64" w:rsidRDefault="00972D64">
            <w:pPr>
              <w:rPr>
                <w:rFonts w:ascii="Arial" w:hAnsi="Arial" w:cs="Arial"/>
                <w:b w:val="0"/>
                <w:sz w:val="24"/>
                <w:szCs w:val="24"/>
              </w:rPr>
            </w:pPr>
            <w:r w:rsidRPr="00972D64">
              <w:rPr>
                <w:rFonts w:ascii="Arial" w:hAnsi="Arial" w:cs="Arial"/>
                <w:b w:val="0"/>
                <w:sz w:val="24"/>
                <w:szCs w:val="24"/>
              </w:rPr>
              <w:t xml:space="preserve">Criteria for admission to the Reablement Unit: </w:t>
            </w:r>
          </w:p>
          <w:p w:rsidRPr="00972D64" w:rsidR="00972D64" w:rsidP="00972D64" w:rsidRDefault="00972D64">
            <w:pPr>
              <w:rPr>
                <w:rFonts w:ascii="Arial" w:hAnsi="Arial" w:cs="Arial"/>
                <w:b w:val="0"/>
                <w:sz w:val="24"/>
                <w:szCs w:val="24"/>
              </w:rPr>
            </w:pPr>
          </w:p>
          <w:p w:rsidRPr="00972D64" w:rsidR="00972D64" w:rsidP="00972D64" w:rsidRDefault="00972D64">
            <w:pPr>
              <w:pStyle w:val="ListParagraph"/>
              <w:numPr>
                <w:ilvl w:val="0"/>
                <w:numId w:val="42"/>
              </w:numPr>
              <w:rPr>
                <w:rFonts w:ascii="Arial" w:hAnsi="Arial" w:cs="Arial"/>
                <w:b w:val="0"/>
                <w:sz w:val="24"/>
                <w:szCs w:val="24"/>
              </w:rPr>
            </w:pPr>
            <w:r w:rsidRPr="00972D64">
              <w:rPr>
                <w:rFonts w:ascii="Arial" w:hAnsi="Arial" w:cs="Arial"/>
                <w:b w:val="0"/>
                <w:sz w:val="24"/>
                <w:szCs w:val="24"/>
              </w:rPr>
              <w:t xml:space="preserve">Adults living in the Vale of Glamorgan </w:t>
            </w:r>
          </w:p>
          <w:p w:rsidRPr="00972D64" w:rsidR="00972D64" w:rsidP="00972D64" w:rsidRDefault="00972D64">
            <w:pPr>
              <w:pStyle w:val="ListParagraph"/>
              <w:numPr>
                <w:ilvl w:val="0"/>
                <w:numId w:val="42"/>
              </w:numPr>
              <w:rPr>
                <w:rFonts w:ascii="Arial" w:hAnsi="Arial" w:cs="Arial"/>
                <w:b w:val="0"/>
                <w:sz w:val="24"/>
                <w:szCs w:val="24"/>
              </w:rPr>
            </w:pPr>
            <w:r w:rsidRPr="00972D64">
              <w:rPr>
                <w:rFonts w:ascii="Arial" w:hAnsi="Arial" w:cs="Arial"/>
                <w:b w:val="0"/>
                <w:sz w:val="24"/>
                <w:szCs w:val="24"/>
              </w:rPr>
              <w:t>60 years and over</w:t>
            </w:r>
          </w:p>
          <w:p w:rsidRPr="00972D64" w:rsidR="00972D64" w:rsidP="00972D64" w:rsidRDefault="00972D64">
            <w:pPr>
              <w:pStyle w:val="ListParagraph"/>
              <w:numPr>
                <w:ilvl w:val="0"/>
                <w:numId w:val="42"/>
              </w:numPr>
              <w:rPr>
                <w:rFonts w:ascii="Arial" w:hAnsi="Arial" w:cs="Arial"/>
                <w:b w:val="0"/>
                <w:sz w:val="24"/>
                <w:szCs w:val="24"/>
              </w:rPr>
            </w:pPr>
            <w:r w:rsidRPr="00972D64">
              <w:rPr>
                <w:rFonts w:ascii="Arial" w:hAnsi="Arial" w:cs="Arial"/>
                <w:b w:val="0"/>
                <w:sz w:val="24"/>
                <w:szCs w:val="24"/>
              </w:rPr>
              <w:t>Medically stable to be discharged from acute care, but require additional  therapy assessment and intervention in a supportive environment</w:t>
            </w:r>
          </w:p>
          <w:p w:rsidRPr="00972D64" w:rsidR="00972D64" w:rsidP="00972D64" w:rsidRDefault="00972D64">
            <w:pPr>
              <w:pStyle w:val="ListParagraph"/>
              <w:numPr>
                <w:ilvl w:val="0"/>
                <w:numId w:val="42"/>
              </w:numPr>
              <w:rPr>
                <w:rFonts w:ascii="Arial" w:hAnsi="Arial" w:cs="Arial"/>
                <w:b w:val="0"/>
                <w:sz w:val="24"/>
                <w:szCs w:val="24"/>
              </w:rPr>
            </w:pPr>
            <w:r w:rsidRPr="00972D64">
              <w:rPr>
                <w:rFonts w:ascii="Arial" w:hAnsi="Arial" w:cs="Arial"/>
                <w:b w:val="0"/>
                <w:sz w:val="24"/>
                <w:szCs w:val="24"/>
              </w:rPr>
              <w:t>Benefit from a period of reablement following an illness or surgery and have the potential to improve their functional independence</w:t>
            </w:r>
          </w:p>
          <w:p w:rsidRPr="00972D64" w:rsidR="00972D64" w:rsidP="00972D64" w:rsidRDefault="00972D64">
            <w:pPr>
              <w:pStyle w:val="ListParagraph"/>
              <w:numPr>
                <w:ilvl w:val="0"/>
                <w:numId w:val="42"/>
              </w:numPr>
              <w:rPr>
                <w:rFonts w:ascii="Arial" w:hAnsi="Arial" w:cs="Arial"/>
                <w:b w:val="0"/>
                <w:sz w:val="24"/>
                <w:szCs w:val="24"/>
              </w:rPr>
            </w:pPr>
            <w:r w:rsidRPr="00972D64">
              <w:rPr>
                <w:rFonts w:ascii="Arial" w:hAnsi="Arial" w:cs="Arial"/>
                <w:b w:val="0"/>
                <w:sz w:val="24"/>
                <w:szCs w:val="24"/>
              </w:rPr>
              <w:t>The person has the motivation and capacity to work towards the objectives and goals of their stay</w:t>
            </w:r>
          </w:p>
          <w:p w:rsidRPr="00972D64" w:rsidR="00972D64" w:rsidP="00972D64" w:rsidRDefault="00972D64">
            <w:pPr>
              <w:pStyle w:val="ListParagraph"/>
              <w:numPr>
                <w:ilvl w:val="0"/>
                <w:numId w:val="42"/>
              </w:numPr>
              <w:rPr>
                <w:rFonts w:ascii="Arial" w:hAnsi="Arial" w:cs="Arial"/>
                <w:b w:val="0"/>
                <w:sz w:val="24"/>
                <w:szCs w:val="24"/>
              </w:rPr>
            </w:pPr>
            <w:r w:rsidRPr="00972D64">
              <w:rPr>
                <w:rFonts w:ascii="Arial" w:hAnsi="Arial" w:cs="Arial"/>
                <w:b w:val="0"/>
                <w:sz w:val="24"/>
                <w:szCs w:val="24"/>
              </w:rPr>
              <w:t>The person will have a level of cognition assessed as being appropriate for participation in the programme</w:t>
            </w:r>
          </w:p>
          <w:p w:rsidRPr="00972D64" w:rsidR="00972D64" w:rsidP="00972D64" w:rsidRDefault="00972D64">
            <w:pPr>
              <w:pStyle w:val="ListParagraph"/>
              <w:numPr>
                <w:ilvl w:val="0"/>
                <w:numId w:val="42"/>
              </w:numPr>
              <w:rPr>
                <w:rFonts w:ascii="Arial" w:hAnsi="Arial" w:cs="Arial"/>
                <w:b w:val="0"/>
                <w:sz w:val="24"/>
                <w:szCs w:val="24"/>
              </w:rPr>
            </w:pPr>
            <w:r w:rsidRPr="00972D64">
              <w:rPr>
                <w:rFonts w:ascii="Arial" w:hAnsi="Arial" w:cs="Arial"/>
                <w:b w:val="0"/>
                <w:sz w:val="24"/>
                <w:szCs w:val="24"/>
              </w:rPr>
              <w:t>The person will be able to mobilise with a walking aid with minimal supervision / independently</w:t>
            </w:r>
          </w:p>
          <w:p w:rsidRPr="00972D64" w:rsidR="00972D64" w:rsidP="00972D64" w:rsidRDefault="00972D64">
            <w:pPr>
              <w:pStyle w:val="ListParagraph"/>
              <w:numPr>
                <w:ilvl w:val="0"/>
                <w:numId w:val="42"/>
              </w:numPr>
              <w:rPr>
                <w:rFonts w:ascii="Arial" w:hAnsi="Arial" w:cs="Arial"/>
                <w:b w:val="0"/>
                <w:sz w:val="24"/>
                <w:szCs w:val="24"/>
              </w:rPr>
            </w:pPr>
            <w:r w:rsidRPr="00972D64">
              <w:rPr>
                <w:rFonts w:ascii="Arial" w:hAnsi="Arial" w:cs="Arial"/>
                <w:b w:val="0"/>
                <w:sz w:val="24"/>
                <w:szCs w:val="24"/>
              </w:rPr>
              <w:t xml:space="preserve">The person will be able to transfer with minimal assistance/ independently </w:t>
            </w:r>
          </w:p>
          <w:p w:rsidR="00972D64" w:rsidP="00972D64" w:rsidRDefault="00972D64">
            <w:pPr>
              <w:pStyle w:val="ListParagraph"/>
              <w:numPr>
                <w:ilvl w:val="0"/>
                <w:numId w:val="42"/>
              </w:numPr>
              <w:rPr>
                <w:rFonts w:ascii="Arial" w:hAnsi="Arial" w:cs="Arial"/>
                <w:b w:val="0"/>
                <w:sz w:val="24"/>
                <w:szCs w:val="24"/>
              </w:rPr>
            </w:pPr>
            <w:r w:rsidRPr="00972D64">
              <w:rPr>
                <w:rFonts w:ascii="Arial" w:hAnsi="Arial" w:cs="Arial"/>
                <w:b w:val="0"/>
                <w:sz w:val="24"/>
                <w:szCs w:val="24"/>
              </w:rPr>
              <w:t>The person must consent to admission to the Reablement Unit and agree with the terms and conditions</w:t>
            </w:r>
          </w:p>
          <w:p w:rsidR="00972D64" w:rsidP="00972D64" w:rsidRDefault="00972D64">
            <w:pPr>
              <w:rPr>
                <w:rFonts w:ascii="Arial" w:hAnsi="Arial" w:cs="Arial"/>
                <w:b w:val="0"/>
                <w:sz w:val="24"/>
                <w:szCs w:val="24"/>
              </w:rPr>
            </w:pPr>
          </w:p>
          <w:p w:rsidRPr="00972D64" w:rsidR="00972D64" w:rsidP="00972D64" w:rsidRDefault="00972D64">
            <w:pPr>
              <w:rPr>
                <w:rFonts w:ascii="Arial" w:hAnsi="Arial" w:cs="Arial"/>
                <w:b w:val="0"/>
                <w:sz w:val="24"/>
                <w:szCs w:val="24"/>
              </w:rPr>
            </w:pPr>
            <w:r w:rsidRPr="00972D64">
              <w:rPr>
                <w:rFonts w:ascii="Arial" w:hAnsi="Arial" w:cs="Arial"/>
                <w:b w:val="0"/>
                <w:sz w:val="24"/>
                <w:szCs w:val="24"/>
              </w:rPr>
              <w:t xml:space="preserve">Reablement Exclusion Criteria: </w:t>
            </w:r>
          </w:p>
          <w:p w:rsidRPr="00972D64" w:rsidR="00972D64" w:rsidP="00972D64" w:rsidRDefault="00972D64">
            <w:pPr>
              <w:rPr>
                <w:rFonts w:ascii="Arial" w:hAnsi="Arial" w:cs="Arial"/>
                <w:b w:val="0"/>
                <w:sz w:val="24"/>
                <w:szCs w:val="24"/>
              </w:rPr>
            </w:pPr>
          </w:p>
          <w:p w:rsidRPr="00972D64" w:rsidR="00972D64" w:rsidP="00972D64" w:rsidRDefault="00972D64">
            <w:pPr>
              <w:pStyle w:val="ListParagraph"/>
              <w:numPr>
                <w:ilvl w:val="0"/>
                <w:numId w:val="43"/>
              </w:numPr>
              <w:rPr>
                <w:rFonts w:ascii="Arial" w:hAnsi="Arial" w:cs="Arial"/>
                <w:b w:val="0"/>
                <w:sz w:val="24"/>
                <w:szCs w:val="24"/>
              </w:rPr>
            </w:pPr>
            <w:r w:rsidRPr="00972D64">
              <w:rPr>
                <w:rFonts w:ascii="Arial" w:hAnsi="Arial" w:cs="Arial"/>
                <w:b w:val="0"/>
                <w:sz w:val="24"/>
                <w:szCs w:val="24"/>
              </w:rPr>
              <w:t>The person has been assessed as having long term residential care needs / long term package of care</w:t>
            </w:r>
          </w:p>
          <w:p w:rsidRPr="00972D64" w:rsidR="00972D64" w:rsidP="00972D64" w:rsidRDefault="00972D64">
            <w:pPr>
              <w:pStyle w:val="ListParagraph"/>
              <w:numPr>
                <w:ilvl w:val="0"/>
                <w:numId w:val="43"/>
              </w:numPr>
              <w:rPr>
                <w:rFonts w:ascii="Arial" w:hAnsi="Arial" w:cs="Arial"/>
                <w:b w:val="0"/>
                <w:sz w:val="24"/>
                <w:szCs w:val="24"/>
              </w:rPr>
            </w:pPr>
            <w:r w:rsidRPr="00972D64">
              <w:rPr>
                <w:rFonts w:ascii="Arial" w:hAnsi="Arial" w:cs="Arial"/>
                <w:b w:val="0"/>
                <w:sz w:val="24"/>
                <w:szCs w:val="24"/>
              </w:rPr>
              <w:t>The person is under 60 years of age</w:t>
            </w:r>
          </w:p>
          <w:p w:rsidRPr="00972D64" w:rsidR="00972D64" w:rsidP="00972D64" w:rsidRDefault="00972D64">
            <w:pPr>
              <w:pStyle w:val="ListParagraph"/>
              <w:numPr>
                <w:ilvl w:val="0"/>
                <w:numId w:val="43"/>
              </w:numPr>
              <w:rPr>
                <w:rFonts w:ascii="Arial" w:hAnsi="Arial" w:cs="Arial"/>
                <w:b w:val="0"/>
                <w:sz w:val="24"/>
                <w:szCs w:val="24"/>
              </w:rPr>
            </w:pPr>
            <w:r w:rsidRPr="00972D64">
              <w:rPr>
                <w:rFonts w:ascii="Arial" w:hAnsi="Arial" w:cs="Arial"/>
                <w:b w:val="0"/>
                <w:sz w:val="24"/>
                <w:szCs w:val="24"/>
              </w:rPr>
              <w:t>The person has significant primary mental health need / behavioural issues</w:t>
            </w:r>
          </w:p>
          <w:p w:rsidRPr="00972D64" w:rsidR="00972D64" w:rsidP="00972D64" w:rsidRDefault="00972D64">
            <w:pPr>
              <w:pStyle w:val="ListParagraph"/>
              <w:numPr>
                <w:ilvl w:val="0"/>
                <w:numId w:val="43"/>
              </w:numPr>
              <w:rPr>
                <w:rFonts w:ascii="Arial" w:hAnsi="Arial" w:cs="Arial"/>
                <w:b w:val="0"/>
                <w:sz w:val="24"/>
                <w:szCs w:val="24"/>
              </w:rPr>
            </w:pPr>
            <w:r w:rsidRPr="00972D64">
              <w:rPr>
                <w:rFonts w:ascii="Arial" w:hAnsi="Arial" w:cs="Arial"/>
                <w:b w:val="0"/>
                <w:sz w:val="24"/>
                <w:szCs w:val="24"/>
              </w:rPr>
              <w:t>The person requires a specialist service provision outside the registration of the Reablement Unit i.e. nursing care, dementia care requiring a specialist dementia unit or has challenging behaviour</w:t>
            </w:r>
          </w:p>
          <w:p w:rsidRPr="00972D64" w:rsidR="00972D64" w:rsidP="00972D64" w:rsidRDefault="00972D64">
            <w:pPr>
              <w:pStyle w:val="ListParagraph"/>
              <w:numPr>
                <w:ilvl w:val="0"/>
                <w:numId w:val="43"/>
              </w:numPr>
              <w:rPr>
                <w:rFonts w:ascii="Arial" w:hAnsi="Arial" w:cs="Arial"/>
                <w:b w:val="0"/>
                <w:sz w:val="24"/>
                <w:szCs w:val="24"/>
              </w:rPr>
            </w:pPr>
            <w:r w:rsidRPr="00972D64">
              <w:rPr>
                <w:rFonts w:ascii="Arial" w:hAnsi="Arial" w:cs="Arial"/>
                <w:b w:val="0"/>
                <w:sz w:val="24"/>
                <w:szCs w:val="24"/>
              </w:rPr>
              <w:t>Those on an end of life pathway</w:t>
            </w:r>
          </w:p>
          <w:p w:rsidRPr="00972D64" w:rsidR="00972D64" w:rsidP="00972D64" w:rsidRDefault="00972D64">
            <w:pPr>
              <w:pStyle w:val="ListParagraph"/>
              <w:numPr>
                <w:ilvl w:val="0"/>
                <w:numId w:val="43"/>
              </w:numPr>
              <w:rPr>
                <w:rFonts w:ascii="Arial" w:hAnsi="Arial" w:cs="Arial"/>
                <w:b w:val="0"/>
                <w:sz w:val="24"/>
                <w:szCs w:val="24"/>
              </w:rPr>
            </w:pPr>
            <w:r w:rsidRPr="00972D64">
              <w:rPr>
                <w:rFonts w:ascii="Arial" w:hAnsi="Arial" w:cs="Arial"/>
                <w:b w:val="0"/>
                <w:sz w:val="24"/>
                <w:szCs w:val="24"/>
              </w:rPr>
              <w:t>The person solely requiring respite care</w:t>
            </w:r>
          </w:p>
          <w:p w:rsidRPr="00972D64" w:rsidR="00972D64" w:rsidP="00972D64" w:rsidRDefault="00972D64">
            <w:pPr>
              <w:pStyle w:val="ListParagraph"/>
              <w:numPr>
                <w:ilvl w:val="0"/>
                <w:numId w:val="43"/>
              </w:numPr>
              <w:rPr>
                <w:rFonts w:ascii="Arial" w:hAnsi="Arial" w:cs="Arial"/>
                <w:b w:val="0"/>
                <w:sz w:val="24"/>
                <w:szCs w:val="24"/>
              </w:rPr>
            </w:pPr>
            <w:r w:rsidRPr="00972D64">
              <w:rPr>
                <w:rFonts w:ascii="Arial" w:hAnsi="Arial" w:cs="Arial"/>
                <w:b w:val="0"/>
                <w:sz w:val="24"/>
                <w:szCs w:val="24"/>
              </w:rPr>
              <w:t>Non Vale of Glamorgan residents</w:t>
            </w:r>
          </w:p>
          <w:p w:rsidRPr="00972D64" w:rsidR="00972D64" w:rsidP="00972D64" w:rsidRDefault="00972D64">
            <w:pPr>
              <w:pStyle w:val="ListParagraph"/>
              <w:numPr>
                <w:ilvl w:val="0"/>
                <w:numId w:val="43"/>
              </w:numPr>
              <w:rPr>
                <w:rFonts w:ascii="Arial" w:hAnsi="Arial" w:cs="Arial"/>
                <w:b w:val="0"/>
                <w:sz w:val="24"/>
                <w:szCs w:val="24"/>
              </w:rPr>
            </w:pPr>
            <w:r w:rsidRPr="00972D64">
              <w:rPr>
                <w:rFonts w:ascii="Arial" w:hAnsi="Arial" w:cs="Arial"/>
                <w:b w:val="0"/>
                <w:sz w:val="24"/>
                <w:szCs w:val="24"/>
              </w:rPr>
              <w:t>The person is prior to admission acutely unwell and requiring medical support</w:t>
            </w:r>
          </w:p>
          <w:p w:rsidRPr="00371CDC" w:rsidR="00972D64" w:rsidP="00A31743" w:rsidRDefault="00972D64">
            <w:pPr>
              <w:pStyle w:val="ListParagraph"/>
              <w:numPr>
                <w:ilvl w:val="0"/>
                <w:numId w:val="43"/>
              </w:numPr>
              <w:rPr>
                <w:rFonts w:ascii="Arial" w:hAnsi="Arial" w:cs="Arial"/>
                <w:sz w:val="24"/>
                <w:szCs w:val="24"/>
              </w:rPr>
            </w:pPr>
            <w:r w:rsidRPr="00371CDC">
              <w:rPr>
                <w:rFonts w:ascii="Arial" w:hAnsi="Arial" w:cs="Arial"/>
                <w:b w:val="0"/>
                <w:sz w:val="24"/>
                <w:szCs w:val="24"/>
              </w:rPr>
              <w:t>The person is awaiting completion of grant work / adaptations that will take longer than 6 weeks</w:t>
            </w:r>
          </w:p>
          <w:p w:rsidRPr="002C2F80" w:rsidR="00A31743" w:rsidP="00A31743" w:rsidRDefault="00A31743">
            <w:pPr>
              <w:rPr>
                <w:rFonts w:ascii="Arial" w:hAnsi="Arial" w:cs="Arial"/>
                <w:sz w:val="24"/>
                <w:szCs w:val="24"/>
              </w:rPr>
            </w:pPr>
          </w:p>
        </w:tc>
      </w:tr>
      <w:tr w:rsidR="00651DA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tcPr>
          <w:p w:rsidRPr="009537FD" w:rsidR="00651DA1" w:rsidP="00651DA1" w:rsidRDefault="00651DA1">
            <w:pPr>
              <w:spacing w:before="120" w:after="120"/>
              <w:jc w:val="both"/>
              <w:rPr>
                <w:rFonts w:ascii="Arial" w:hAnsi="Arial" w:cs="Arial"/>
                <w:sz w:val="24"/>
                <w:szCs w:val="32"/>
                <w:u w:val="single"/>
              </w:rPr>
            </w:pPr>
            <w:r w:rsidRPr="00651DA1">
              <w:rPr>
                <w:rFonts w:ascii="Arial" w:hAnsi="Arial" w:cs="Arial"/>
                <w:sz w:val="32"/>
                <w:szCs w:val="32"/>
              </w:rPr>
              <w:lastRenderedPageBreak/>
              <w:t>Standard of care and support</w:t>
            </w: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auto"/>
          </w:tcPr>
          <w:p w:rsidRPr="009537FD" w:rsidR="009537FD" w:rsidP="009537FD" w:rsidRDefault="009537FD">
            <w:pPr>
              <w:overflowPunct w:val="0"/>
              <w:autoSpaceDE w:val="0"/>
              <w:autoSpaceDN w:val="0"/>
              <w:adjustRightInd w:val="0"/>
              <w:textAlignment w:val="baseline"/>
              <w:rPr>
                <w:rFonts w:ascii="Arial" w:hAnsi="Arial" w:cs="Arial"/>
                <w:b w:val="0"/>
                <w:sz w:val="24"/>
                <w:szCs w:val="20"/>
                <w:lang w:eastAsia="en-GB"/>
              </w:rPr>
            </w:pPr>
            <w:r w:rsidRPr="009537FD">
              <w:rPr>
                <w:rFonts w:ascii="Arial" w:hAnsi="Arial" w:cs="Arial"/>
                <w:b w:val="0"/>
                <w:sz w:val="24"/>
                <w:szCs w:val="24"/>
              </w:rPr>
              <w:t xml:space="preserve">Our aim </w:t>
            </w:r>
            <w:r w:rsidR="005F4E80">
              <w:rPr>
                <w:rFonts w:ascii="Arial" w:hAnsi="Arial" w:cs="Arial"/>
                <w:b w:val="0"/>
                <w:sz w:val="24"/>
                <w:szCs w:val="24"/>
              </w:rPr>
              <w:t xml:space="preserve">and objective </w:t>
            </w:r>
            <w:r w:rsidRPr="009537FD">
              <w:rPr>
                <w:rFonts w:ascii="Arial" w:hAnsi="Arial" w:cs="Arial"/>
                <w:b w:val="0"/>
                <w:sz w:val="24"/>
                <w:szCs w:val="24"/>
              </w:rPr>
              <w:t xml:space="preserve">is to improve our residents’ life experience and overall wellbeing by providing </w:t>
            </w:r>
            <w:r w:rsidRPr="009537FD">
              <w:rPr>
                <w:rFonts w:ascii="Arial" w:hAnsi="Arial" w:cs="Arial"/>
                <w:b w:val="0"/>
                <w:sz w:val="24"/>
                <w:szCs w:val="20"/>
                <w:lang w:eastAsia="en-GB"/>
              </w:rPr>
              <w:t>a qualit</w:t>
            </w:r>
            <w:r w:rsidR="00736773">
              <w:rPr>
                <w:rFonts w:ascii="Arial" w:hAnsi="Arial" w:cs="Arial"/>
                <w:b w:val="0"/>
                <w:sz w:val="24"/>
                <w:szCs w:val="20"/>
                <w:lang w:eastAsia="en-GB"/>
              </w:rPr>
              <w:t>y</w:t>
            </w:r>
            <w:r w:rsidRPr="009537FD">
              <w:rPr>
                <w:rFonts w:ascii="Arial" w:hAnsi="Arial" w:cs="Arial"/>
                <w:b w:val="0"/>
                <w:sz w:val="24"/>
                <w:szCs w:val="20"/>
                <w:lang w:eastAsia="en-GB"/>
              </w:rPr>
              <w:t xml:space="preserve"> service in a safe and homely environment, with care and support that is value based, outcome focussed and most appropriate for the individual. </w:t>
            </w:r>
          </w:p>
          <w:p w:rsidRPr="009537FD" w:rsidR="009537FD" w:rsidP="009537FD" w:rsidRDefault="009537FD">
            <w:pPr>
              <w:overflowPunct w:val="0"/>
              <w:autoSpaceDE w:val="0"/>
              <w:autoSpaceDN w:val="0"/>
              <w:adjustRightInd w:val="0"/>
              <w:textAlignment w:val="baseline"/>
              <w:rPr>
                <w:rFonts w:ascii="Arial" w:hAnsi="Arial" w:cs="Arial"/>
                <w:sz w:val="24"/>
                <w:szCs w:val="20"/>
                <w:lang w:eastAsia="en-GB"/>
              </w:rPr>
            </w:pPr>
          </w:p>
          <w:p w:rsidRPr="00651DA1" w:rsidR="009537FD" w:rsidP="00A31743" w:rsidRDefault="009537FD">
            <w:pPr>
              <w:keepNext/>
              <w:outlineLvl w:val="1"/>
              <w:rPr>
                <w:rFonts w:ascii="Arial" w:hAnsi="Arial" w:cs="Arial"/>
                <w:b w:val="0"/>
                <w:sz w:val="24"/>
                <w:szCs w:val="24"/>
                <w:u w:val="single"/>
              </w:rPr>
            </w:pPr>
            <w:r w:rsidRPr="00651DA1">
              <w:rPr>
                <w:rFonts w:ascii="Arial" w:hAnsi="Arial" w:cs="Arial"/>
                <w:b w:val="0"/>
                <w:sz w:val="24"/>
                <w:szCs w:val="24"/>
                <w:u w:val="single"/>
              </w:rPr>
              <w:t>The Underpinning Elements</w:t>
            </w:r>
          </w:p>
          <w:p w:rsidR="009537FD" w:rsidP="009537FD" w:rsidRDefault="009537FD">
            <w:pPr>
              <w:keepNext/>
              <w:ind w:left="1080"/>
              <w:outlineLvl w:val="1"/>
              <w:rPr>
                <w:rFonts w:ascii="Arial" w:hAnsi="Arial" w:cs="Arial"/>
                <w:sz w:val="24"/>
                <w:szCs w:val="24"/>
                <w:u w:val="single"/>
              </w:rPr>
            </w:pPr>
          </w:p>
          <w:p w:rsidRPr="009537FD" w:rsidR="009537FD" w:rsidP="009537FD" w:rsidRDefault="009537FD">
            <w:pPr>
              <w:keepNext/>
              <w:numPr>
                <w:ilvl w:val="0"/>
                <w:numId w:val="23"/>
              </w:numPr>
              <w:outlineLvl w:val="1"/>
              <w:rPr>
                <w:rFonts w:ascii="Arial" w:hAnsi="Arial" w:cs="Arial"/>
                <w:b w:val="0"/>
                <w:sz w:val="24"/>
                <w:szCs w:val="24"/>
              </w:rPr>
            </w:pPr>
            <w:r w:rsidRPr="009537FD">
              <w:rPr>
                <w:rFonts w:ascii="Arial" w:hAnsi="Arial" w:cs="Arial"/>
                <w:b w:val="0"/>
                <w:sz w:val="24"/>
                <w:szCs w:val="24"/>
              </w:rPr>
              <w:t xml:space="preserve">Focus on </w:t>
            </w:r>
            <w:r w:rsidR="00736773">
              <w:rPr>
                <w:rFonts w:ascii="Arial" w:hAnsi="Arial" w:cs="Arial"/>
                <w:b w:val="0"/>
                <w:sz w:val="24"/>
                <w:szCs w:val="24"/>
              </w:rPr>
              <w:t>Resident</w:t>
            </w:r>
            <w:r w:rsidRPr="009537FD">
              <w:rPr>
                <w:rFonts w:ascii="Arial" w:hAnsi="Arial" w:cs="Arial"/>
                <w:b w:val="0"/>
                <w:sz w:val="24"/>
                <w:szCs w:val="24"/>
              </w:rPr>
              <w:t xml:space="preserve"> and Outcomes </w:t>
            </w:r>
          </w:p>
          <w:p w:rsidRPr="009537FD" w:rsidR="009537FD" w:rsidP="009537FD" w:rsidRDefault="009537FD">
            <w:pPr>
              <w:rPr>
                <w:rFonts w:ascii="Arial" w:hAnsi="Arial" w:cs="Arial"/>
                <w:b w:val="0"/>
                <w:sz w:val="24"/>
                <w:szCs w:val="24"/>
              </w:rPr>
            </w:pPr>
          </w:p>
          <w:p w:rsidRPr="00F44164" w:rsidR="00F44164" w:rsidP="00F44164" w:rsidRDefault="00F44164">
            <w:pPr>
              <w:rPr>
                <w:rFonts w:ascii="Arial" w:hAnsi="Arial" w:cs="Arial"/>
                <w:b w:val="0"/>
                <w:sz w:val="24"/>
                <w:szCs w:val="24"/>
              </w:rPr>
            </w:pPr>
            <w:r w:rsidRPr="00F44164">
              <w:rPr>
                <w:rFonts w:ascii="Arial" w:hAnsi="Arial" w:cs="Arial"/>
                <w:b w:val="0"/>
                <w:sz w:val="24"/>
                <w:szCs w:val="24"/>
              </w:rPr>
              <w:t>From observation and discussions with the resident and /or their representatives the individual’s life history, choices, needs, preferences, outcomes and associated risks will be determined. This knowledge will inform a Personal Plan and Risk Assessments which will be regularly reviewed.</w:t>
            </w:r>
          </w:p>
          <w:p w:rsidRPr="00F44164" w:rsidR="00F44164" w:rsidP="00F44164" w:rsidRDefault="00F44164">
            <w:pPr>
              <w:rPr>
                <w:rFonts w:ascii="Arial" w:hAnsi="Arial" w:cs="Arial"/>
                <w:b w:val="0"/>
                <w:sz w:val="24"/>
                <w:szCs w:val="24"/>
              </w:rPr>
            </w:pPr>
          </w:p>
          <w:p w:rsidR="005F4E80" w:rsidP="00F44164" w:rsidRDefault="00F44164">
            <w:pPr>
              <w:rPr>
                <w:rFonts w:ascii="Arial" w:hAnsi="Arial" w:cs="Arial"/>
                <w:b w:val="0"/>
                <w:sz w:val="24"/>
                <w:szCs w:val="24"/>
              </w:rPr>
            </w:pPr>
            <w:r w:rsidRPr="00F44164">
              <w:rPr>
                <w:rFonts w:ascii="Arial" w:hAnsi="Arial" w:cs="Arial"/>
                <w:b w:val="0"/>
                <w:sz w:val="24"/>
                <w:szCs w:val="24"/>
              </w:rPr>
              <w:t xml:space="preserve">The service we provide is determined by assessed need, ability, aspiration and preferred outcomes of the resident. We are vigilant to ensure that our facilities, resources, policies and activities support person centred and outcome focussed service delivery. </w:t>
            </w:r>
          </w:p>
          <w:p w:rsidRPr="009537FD" w:rsidR="00F44164" w:rsidP="00F44164" w:rsidRDefault="00F44164">
            <w:pPr>
              <w:rPr>
                <w:rFonts w:ascii="Arial" w:hAnsi="Arial" w:cs="Arial"/>
                <w:b w:val="0"/>
                <w:sz w:val="24"/>
                <w:szCs w:val="24"/>
              </w:rPr>
            </w:pPr>
          </w:p>
          <w:p w:rsidRPr="009537FD" w:rsidR="009537FD" w:rsidP="009537FD" w:rsidRDefault="009537FD">
            <w:pPr>
              <w:numPr>
                <w:ilvl w:val="0"/>
                <w:numId w:val="23"/>
              </w:numPr>
              <w:rPr>
                <w:rFonts w:ascii="Arial" w:hAnsi="Arial" w:cs="Arial"/>
                <w:b w:val="0"/>
                <w:color w:val="000000" w:themeColor="text1"/>
                <w:sz w:val="24"/>
                <w:szCs w:val="24"/>
              </w:rPr>
            </w:pPr>
            <w:r w:rsidRPr="009537FD">
              <w:rPr>
                <w:rFonts w:ascii="Arial" w:hAnsi="Arial" w:cs="Arial"/>
                <w:b w:val="0"/>
                <w:color w:val="000000" w:themeColor="text1"/>
                <w:sz w:val="24"/>
                <w:szCs w:val="24"/>
              </w:rPr>
              <w:t>Fitness for Purpose</w:t>
            </w:r>
          </w:p>
          <w:p w:rsidRPr="009537FD" w:rsidR="009537FD" w:rsidP="009537FD" w:rsidRDefault="009537FD">
            <w:pPr>
              <w:rPr>
                <w:rFonts w:ascii="Arial" w:hAnsi="Arial" w:cs="Arial"/>
                <w:b w:val="0"/>
                <w:sz w:val="24"/>
                <w:szCs w:val="24"/>
              </w:rPr>
            </w:pPr>
          </w:p>
          <w:p w:rsidRPr="009537FD" w:rsidR="009537FD" w:rsidP="009537FD" w:rsidRDefault="009537FD">
            <w:pPr>
              <w:rPr>
                <w:rFonts w:ascii="Arial" w:hAnsi="Arial" w:cs="Arial"/>
                <w:b w:val="0"/>
                <w:sz w:val="24"/>
                <w:szCs w:val="24"/>
              </w:rPr>
            </w:pPr>
            <w:r w:rsidRPr="009537FD">
              <w:rPr>
                <w:rFonts w:ascii="Arial" w:hAnsi="Arial" w:cs="Arial"/>
                <w:b w:val="0"/>
                <w:sz w:val="24"/>
                <w:szCs w:val="24"/>
              </w:rPr>
              <w:t>We are committed to achieving our stated aim and objective and we welcome the scrutiny of all stakeholders and professional and regulatory bodies.</w:t>
            </w:r>
          </w:p>
          <w:p w:rsidRPr="009537FD" w:rsidR="009537FD" w:rsidP="009537FD" w:rsidRDefault="009537FD">
            <w:pPr>
              <w:keepNext/>
              <w:outlineLvl w:val="1"/>
              <w:rPr>
                <w:rFonts w:ascii="Arial" w:hAnsi="Arial" w:cs="Arial"/>
                <w:b w:val="0"/>
                <w:sz w:val="24"/>
                <w:szCs w:val="24"/>
              </w:rPr>
            </w:pPr>
          </w:p>
          <w:p w:rsidRPr="009537FD" w:rsidR="009537FD" w:rsidP="009537FD" w:rsidRDefault="009537FD">
            <w:pPr>
              <w:keepNext/>
              <w:numPr>
                <w:ilvl w:val="0"/>
                <w:numId w:val="23"/>
              </w:numPr>
              <w:outlineLvl w:val="1"/>
              <w:rPr>
                <w:rFonts w:ascii="Arial" w:hAnsi="Arial" w:cs="Arial"/>
                <w:b w:val="0"/>
                <w:sz w:val="24"/>
                <w:szCs w:val="24"/>
              </w:rPr>
            </w:pPr>
            <w:r w:rsidRPr="009537FD">
              <w:rPr>
                <w:rFonts w:ascii="Arial" w:hAnsi="Arial" w:cs="Arial"/>
                <w:b w:val="0"/>
                <w:sz w:val="24"/>
                <w:szCs w:val="24"/>
              </w:rPr>
              <w:t>Comprehensiveness</w:t>
            </w:r>
          </w:p>
          <w:p w:rsidRPr="009537FD" w:rsidR="009537FD" w:rsidP="009537FD" w:rsidRDefault="009537FD">
            <w:pPr>
              <w:rPr>
                <w:rFonts w:ascii="Arial" w:hAnsi="Arial" w:cs="Arial"/>
                <w:b w:val="0"/>
                <w:sz w:val="24"/>
                <w:szCs w:val="24"/>
              </w:rPr>
            </w:pPr>
          </w:p>
          <w:p w:rsidRPr="009537FD" w:rsidR="009537FD" w:rsidP="009537FD" w:rsidRDefault="009537FD">
            <w:pPr>
              <w:rPr>
                <w:rFonts w:ascii="Arial" w:hAnsi="Arial" w:cs="Arial"/>
                <w:b w:val="0"/>
                <w:sz w:val="24"/>
                <w:szCs w:val="24"/>
              </w:rPr>
            </w:pPr>
            <w:r w:rsidRPr="009537FD">
              <w:rPr>
                <w:rFonts w:ascii="Arial" w:hAnsi="Arial" w:cs="Arial"/>
                <w:b w:val="0"/>
                <w:sz w:val="24"/>
                <w:szCs w:val="24"/>
              </w:rPr>
              <w:t>We aim to provide a comprehensive service and work in partnership with all stakeholders, health professionals and other appropriate agencies to ensure our residents</w:t>
            </w:r>
            <w:r w:rsidRPr="009537FD" w:rsidR="005F4E80">
              <w:rPr>
                <w:rFonts w:ascii="Arial" w:hAnsi="Arial" w:cs="Arial"/>
                <w:b w:val="0"/>
                <w:sz w:val="24"/>
                <w:szCs w:val="24"/>
              </w:rPr>
              <w:t xml:space="preserve"> </w:t>
            </w:r>
            <w:r w:rsidR="005F4E80">
              <w:rPr>
                <w:rFonts w:ascii="Arial" w:hAnsi="Arial" w:cs="Arial"/>
                <w:b w:val="0"/>
                <w:sz w:val="24"/>
                <w:szCs w:val="24"/>
              </w:rPr>
              <w:t xml:space="preserve">receive a </w:t>
            </w:r>
            <w:r w:rsidRPr="009537FD" w:rsidR="005F4E80">
              <w:rPr>
                <w:rFonts w:ascii="Arial" w:hAnsi="Arial" w:cs="Arial"/>
                <w:b w:val="0"/>
                <w:sz w:val="24"/>
                <w:szCs w:val="24"/>
              </w:rPr>
              <w:t>holistic service</w:t>
            </w:r>
            <w:r w:rsidRPr="009537FD">
              <w:rPr>
                <w:rFonts w:ascii="Arial" w:hAnsi="Arial" w:cs="Arial"/>
                <w:b w:val="0"/>
                <w:sz w:val="24"/>
                <w:szCs w:val="24"/>
              </w:rPr>
              <w:t>.</w:t>
            </w:r>
          </w:p>
          <w:p w:rsidRPr="009537FD" w:rsidR="009537FD" w:rsidP="009537FD" w:rsidRDefault="009537FD">
            <w:pPr>
              <w:rPr>
                <w:rFonts w:ascii="Arial" w:hAnsi="Arial" w:cs="Arial"/>
                <w:b w:val="0"/>
                <w:sz w:val="24"/>
                <w:szCs w:val="24"/>
              </w:rPr>
            </w:pPr>
          </w:p>
          <w:p w:rsidRPr="009537FD" w:rsidR="009537FD" w:rsidP="009537FD" w:rsidRDefault="009537FD">
            <w:pPr>
              <w:numPr>
                <w:ilvl w:val="0"/>
                <w:numId w:val="23"/>
              </w:numPr>
              <w:rPr>
                <w:rFonts w:ascii="Arial" w:hAnsi="Arial" w:cs="Arial"/>
                <w:b w:val="0"/>
                <w:sz w:val="24"/>
                <w:szCs w:val="24"/>
              </w:rPr>
            </w:pPr>
            <w:r w:rsidRPr="009537FD">
              <w:rPr>
                <w:rFonts w:ascii="Arial" w:hAnsi="Arial" w:cs="Arial"/>
                <w:b w:val="0"/>
                <w:sz w:val="24"/>
                <w:szCs w:val="24"/>
              </w:rPr>
              <w:t>Meeting Assessed Needs</w:t>
            </w:r>
          </w:p>
          <w:p w:rsidRPr="009537FD" w:rsidR="009537FD" w:rsidP="009537FD" w:rsidRDefault="009537FD">
            <w:pPr>
              <w:rPr>
                <w:rFonts w:ascii="Arial" w:hAnsi="Arial" w:cs="Arial"/>
                <w:b w:val="0"/>
                <w:sz w:val="24"/>
                <w:szCs w:val="24"/>
              </w:rPr>
            </w:pPr>
          </w:p>
          <w:p w:rsidRPr="00F44164" w:rsidR="00F44164" w:rsidP="00F44164" w:rsidRDefault="00F44164">
            <w:pPr>
              <w:rPr>
                <w:rFonts w:ascii="Arial" w:hAnsi="Arial" w:cs="Arial"/>
                <w:b w:val="0"/>
                <w:sz w:val="24"/>
                <w:szCs w:val="24"/>
              </w:rPr>
            </w:pPr>
            <w:r w:rsidRPr="00F44164">
              <w:rPr>
                <w:rFonts w:ascii="Arial" w:hAnsi="Arial" w:cs="Arial"/>
                <w:b w:val="0"/>
                <w:sz w:val="24"/>
                <w:szCs w:val="24"/>
              </w:rPr>
              <w:t>The care we provide is based on the thorough assessment of needs and the systematic and continuous review of the care we provide to each resident.  As a minimum the individual Personal Plans and Risk Assessments of long term residents are reviewed on a monthly basis. Where appropriate, and with consent of the resident, interested parties are periodically invited to attend review meetings. The plans of respite clients and of clients who admitted following an emergency are reviewed during their stay.</w:t>
            </w:r>
          </w:p>
          <w:p w:rsidRPr="00F44164" w:rsidR="00A50E8A" w:rsidP="009537FD" w:rsidRDefault="00A50E8A">
            <w:pPr>
              <w:rPr>
                <w:rFonts w:ascii="Arial" w:hAnsi="Arial" w:cs="Arial"/>
                <w:b w:val="0"/>
                <w:sz w:val="24"/>
                <w:szCs w:val="24"/>
              </w:rPr>
            </w:pPr>
          </w:p>
          <w:p w:rsidRPr="00F44164" w:rsidR="00F44164" w:rsidP="00F44164" w:rsidRDefault="00F44164">
            <w:pPr>
              <w:numPr>
                <w:ilvl w:val="0"/>
                <w:numId w:val="23"/>
              </w:numPr>
              <w:rPr>
                <w:rFonts w:ascii="Arial" w:hAnsi="Arial" w:cs="Arial"/>
                <w:b w:val="0"/>
                <w:sz w:val="24"/>
                <w:szCs w:val="24"/>
              </w:rPr>
            </w:pPr>
            <w:r w:rsidRPr="00F44164">
              <w:rPr>
                <w:rFonts w:ascii="Arial" w:hAnsi="Arial" w:cs="Arial"/>
                <w:b w:val="0"/>
                <w:sz w:val="24"/>
                <w:szCs w:val="24"/>
              </w:rPr>
              <w:t>Oversight of Management, Safety, effectiveness and Quality of Services</w:t>
            </w:r>
          </w:p>
          <w:p w:rsidRPr="00F44164" w:rsidR="00F44164" w:rsidP="002534C7" w:rsidRDefault="00F44164">
            <w:pPr>
              <w:ind w:left="720"/>
              <w:rPr>
                <w:rFonts w:ascii="Arial" w:hAnsi="Arial" w:cs="Arial"/>
                <w:b w:val="0"/>
                <w:sz w:val="24"/>
                <w:szCs w:val="24"/>
              </w:rPr>
            </w:pPr>
          </w:p>
          <w:p w:rsidRPr="00F44164" w:rsidR="00F44164" w:rsidP="002534C7" w:rsidRDefault="00F44164">
            <w:pPr>
              <w:ind w:left="720"/>
              <w:rPr>
                <w:rFonts w:ascii="Arial" w:hAnsi="Arial" w:cs="Arial"/>
                <w:b w:val="0"/>
                <w:sz w:val="24"/>
                <w:szCs w:val="24"/>
              </w:rPr>
            </w:pPr>
            <w:r w:rsidRPr="00F44164">
              <w:rPr>
                <w:rFonts w:ascii="Arial" w:hAnsi="Arial" w:cs="Arial"/>
                <w:b w:val="0"/>
                <w:sz w:val="24"/>
                <w:szCs w:val="24"/>
              </w:rPr>
              <w:t xml:space="preserve">In compliance with Regulation 80 of Regulated Services (Service providers and Responsible Individuals) (Wales) Regulation 2017 and statutory guidance the Responsible Individual monitors the quality of care and support during three monthly visits. </w:t>
            </w:r>
          </w:p>
          <w:p w:rsidRPr="00F44164" w:rsidR="00F44164" w:rsidP="002534C7" w:rsidRDefault="00F44164">
            <w:pPr>
              <w:ind w:left="720"/>
              <w:rPr>
                <w:rFonts w:ascii="Arial" w:hAnsi="Arial" w:cs="Arial"/>
                <w:b w:val="0"/>
                <w:sz w:val="24"/>
                <w:szCs w:val="24"/>
              </w:rPr>
            </w:pPr>
          </w:p>
          <w:p w:rsidRPr="00F44164" w:rsidR="00F44164" w:rsidP="002534C7" w:rsidRDefault="00F44164">
            <w:pPr>
              <w:ind w:left="720"/>
              <w:rPr>
                <w:rFonts w:ascii="Arial" w:hAnsi="Arial" w:cs="Arial"/>
                <w:b w:val="0"/>
                <w:sz w:val="24"/>
                <w:szCs w:val="24"/>
              </w:rPr>
            </w:pPr>
            <w:r w:rsidRPr="00F44164">
              <w:rPr>
                <w:rFonts w:ascii="Arial" w:hAnsi="Arial" w:cs="Arial"/>
                <w:b w:val="0"/>
                <w:sz w:val="24"/>
                <w:szCs w:val="24"/>
              </w:rPr>
              <w:t>The visits are announced in advance and stakeholders are invited to meet with the Responsible Individual during this time. The Responsible Individual considers the views of stakeholders and audits a range of records among which:</w:t>
            </w:r>
          </w:p>
          <w:p w:rsidRPr="00F44164" w:rsidR="00F44164" w:rsidP="002534C7" w:rsidRDefault="00F44164">
            <w:pPr>
              <w:ind w:left="720"/>
              <w:rPr>
                <w:rFonts w:ascii="Arial" w:hAnsi="Arial" w:cs="Arial"/>
                <w:b w:val="0"/>
                <w:sz w:val="24"/>
                <w:szCs w:val="24"/>
              </w:rPr>
            </w:pPr>
          </w:p>
          <w:p w:rsidRPr="00F44164" w:rsidR="00F44164" w:rsidP="002534C7" w:rsidRDefault="00F44164">
            <w:pPr>
              <w:numPr>
                <w:ilvl w:val="0"/>
                <w:numId w:val="23"/>
              </w:numPr>
              <w:ind w:left="1560"/>
              <w:rPr>
                <w:rFonts w:ascii="Arial" w:hAnsi="Arial" w:cs="Arial"/>
                <w:b w:val="0"/>
                <w:sz w:val="24"/>
                <w:szCs w:val="24"/>
              </w:rPr>
            </w:pPr>
            <w:r w:rsidRPr="00F44164">
              <w:rPr>
                <w:rFonts w:ascii="Arial" w:hAnsi="Arial" w:cs="Arial"/>
                <w:b w:val="0"/>
                <w:sz w:val="24"/>
                <w:szCs w:val="24"/>
              </w:rPr>
              <w:t>Incident and accident records</w:t>
            </w:r>
          </w:p>
          <w:p w:rsidRPr="00F44164" w:rsidR="00F44164" w:rsidP="002534C7" w:rsidRDefault="00F44164">
            <w:pPr>
              <w:numPr>
                <w:ilvl w:val="0"/>
                <w:numId w:val="23"/>
              </w:numPr>
              <w:ind w:left="1560"/>
              <w:rPr>
                <w:rFonts w:ascii="Arial" w:hAnsi="Arial" w:cs="Arial"/>
                <w:b w:val="0"/>
                <w:sz w:val="24"/>
                <w:szCs w:val="24"/>
              </w:rPr>
            </w:pPr>
            <w:r w:rsidRPr="00F44164">
              <w:rPr>
                <w:rFonts w:ascii="Arial" w:hAnsi="Arial" w:cs="Arial"/>
                <w:b w:val="0"/>
                <w:sz w:val="24"/>
                <w:szCs w:val="24"/>
              </w:rPr>
              <w:t>Health and Safety records</w:t>
            </w:r>
          </w:p>
          <w:p w:rsidRPr="00F44164" w:rsidR="00F44164" w:rsidP="002534C7" w:rsidRDefault="00F44164">
            <w:pPr>
              <w:numPr>
                <w:ilvl w:val="0"/>
                <w:numId w:val="23"/>
              </w:numPr>
              <w:ind w:left="1560"/>
              <w:rPr>
                <w:rFonts w:ascii="Arial" w:hAnsi="Arial" w:cs="Arial"/>
                <w:b w:val="0"/>
                <w:sz w:val="24"/>
                <w:szCs w:val="24"/>
              </w:rPr>
            </w:pPr>
            <w:r w:rsidRPr="00F44164">
              <w:rPr>
                <w:rFonts w:ascii="Arial" w:hAnsi="Arial" w:cs="Arial"/>
                <w:b w:val="0"/>
                <w:sz w:val="24"/>
                <w:szCs w:val="24"/>
              </w:rPr>
              <w:t>Falls records</w:t>
            </w:r>
          </w:p>
          <w:p w:rsidRPr="00F44164" w:rsidR="00F44164" w:rsidP="002534C7" w:rsidRDefault="00F44164">
            <w:pPr>
              <w:numPr>
                <w:ilvl w:val="0"/>
                <w:numId w:val="23"/>
              </w:numPr>
              <w:ind w:left="1560"/>
              <w:rPr>
                <w:rFonts w:ascii="Arial" w:hAnsi="Arial" w:cs="Arial"/>
                <w:b w:val="0"/>
                <w:sz w:val="24"/>
                <w:szCs w:val="24"/>
              </w:rPr>
            </w:pPr>
            <w:r w:rsidRPr="00F44164">
              <w:rPr>
                <w:rFonts w:ascii="Arial" w:hAnsi="Arial" w:cs="Arial"/>
                <w:b w:val="0"/>
                <w:sz w:val="24"/>
                <w:szCs w:val="24"/>
              </w:rPr>
              <w:t>Safeguarding records and reports</w:t>
            </w:r>
          </w:p>
          <w:p w:rsidRPr="00F44164" w:rsidR="00F44164" w:rsidP="002534C7" w:rsidRDefault="00F44164">
            <w:pPr>
              <w:numPr>
                <w:ilvl w:val="0"/>
                <w:numId w:val="23"/>
              </w:numPr>
              <w:ind w:left="1560"/>
              <w:rPr>
                <w:rFonts w:ascii="Arial" w:hAnsi="Arial" w:cs="Arial"/>
                <w:b w:val="0"/>
                <w:sz w:val="24"/>
                <w:szCs w:val="24"/>
              </w:rPr>
            </w:pPr>
            <w:r w:rsidRPr="00F44164">
              <w:rPr>
                <w:rFonts w:ascii="Arial" w:hAnsi="Arial" w:cs="Arial"/>
                <w:b w:val="0"/>
                <w:sz w:val="24"/>
                <w:szCs w:val="24"/>
              </w:rPr>
              <w:t>Medication Records/ Error reports</w:t>
            </w:r>
          </w:p>
          <w:p w:rsidRPr="00F44164" w:rsidR="00F44164" w:rsidP="002534C7" w:rsidRDefault="00F44164">
            <w:pPr>
              <w:numPr>
                <w:ilvl w:val="0"/>
                <w:numId w:val="23"/>
              </w:numPr>
              <w:ind w:left="1560"/>
              <w:rPr>
                <w:rFonts w:ascii="Arial" w:hAnsi="Arial" w:cs="Arial"/>
                <w:b w:val="0"/>
                <w:sz w:val="24"/>
                <w:szCs w:val="24"/>
              </w:rPr>
            </w:pPr>
            <w:r w:rsidRPr="00F44164">
              <w:rPr>
                <w:rFonts w:ascii="Arial" w:hAnsi="Arial" w:cs="Arial"/>
                <w:b w:val="0"/>
                <w:sz w:val="24"/>
                <w:szCs w:val="24"/>
              </w:rPr>
              <w:t xml:space="preserve">Regulation 60 notifications </w:t>
            </w:r>
          </w:p>
          <w:p w:rsidRPr="00F44164" w:rsidR="00F44164" w:rsidP="002534C7" w:rsidRDefault="00F44164">
            <w:pPr>
              <w:numPr>
                <w:ilvl w:val="0"/>
                <w:numId w:val="23"/>
              </w:numPr>
              <w:ind w:left="1560"/>
              <w:rPr>
                <w:rFonts w:ascii="Arial" w:hAnsi="Arial" w:cs="Arial"/>
                <w:b w:val="0"/>
                <w:sz w:val="24"/>
                <w:szCs w:val="24"/>
              </w:rPr>
            </w:pPr>
            <w:r w:rsidRPr="00F44164">
              <w:rPr>
                <w:rFonts w:ascii="Arial" w:hAnsi="Arial" w:cs="Arial"/>
                <w:b w:val="0"/>
                <w:sz w:val="24"/>
                <w:szCs w:val="24"/>
              </w:rPr>
              <w:t>Complaint and Compliment and whistleblowing records</w:t>
            </w:r>
          </w:p>
          <w:p w:rsidRPr="00F44164" w:rsidR="00F44164" w:rsidP="002534C7" w:rsidRDefault="00F44164">
            <w:pPr>
              <w:numPr>
                <w:ilvl w:val="0"/>
                <w:numId w:val="23"/>
              </w:numPr>
              <w:ind w:left="1560"/>
              <w:rPr>
                <w:rFonts w:ascii="Arial" w:hAnsi="Arial" w:cs="Arial"/>
                <w:b w:val="0"/>
                <w:sz w:val="24"/>
                <w:szCs w:val="24"/>
              </w:rPr>
            </w:pPr>
            <w:r w:rsidRPr="00F44164">
              <w:rPr>
                <w:rFonts w:ascii="Arial" w:hAnsi="Arial" w:cs="Arial"/>
                <w:b w:val="0"/>
                <w:sz w:val="24"/>
                <w:szCs w:val="24"/>
              </w:rPr>
              <w:t>Staff records</w:t>
            </w:r>
          </w:p>
          <w:p w:rsidRPr="00F44164" w:rsidR="00F44164" w:rsidP="002534C7" w:rsidRDefault="00F44164">
            <w:pPr>
              <w:numPr>
                <w:ilvl w:val="0"/>
                <w:numId w:val="23"/>
              </w:numPr>
              <w:ind w:left="1560"/>
              <w:rPr>
                <w:rFonts w:ascii="Arial" w:hAnsi="Arial" w:cs="Arial"/>
                <w:b w:val="0"/>
                <w:sz w:val="24"/>
                <w:szCs w:val="24"/>
              </w:rPr>
            </w:pPr>
            <w:r w:rsidRPr="00F44164">
              <w:rPr>
                <w:rFonts w:ascii="Arial" w:hAnsi="Arial" w:cs="Arial"/>
                <w:b w:val="0"/>
                <w:sz w:val="24"/>
                <w:szCs w:val="24"/>
              </w:rPr>
              <w:t>Client personal files</w:t>
            </w:r>
          </w:p>
          <w:p w:rsidRPr="00F44164" w:rsidR="00F44164" w:rsidP="002534C7" w:rsidRDefault="00F44164">
            <w:pPr>
              <w:numPr>
                <w:ilvl w:val="0"/>
                <w:numId w:val="23"/>
              </w:numPr>
              <w:ind w:left="1560"/>
              <w:rPr>
                <w:rFonts w:ascii="Arial" w:hAnsi="Arial" w:cs="Arial"/>
                <w:b w:val="0"/>
                <w:sz w:val="24"/>
                <w:szCs w:val="24"/>
              </w:rPr>
            </w:pPr>
            <w:r w:rsidRPr="00F44164">
              <w:rPr>
                <w:rFonts w:ascii="Arial" w:hAnsi="Arial" w:cs="Arial"/>
                <w:b w:val="0"/>
                <w:sz w:val="24"/>
                <w:szCs w:val="24"/>
              </w:rPr>
              <w:t xml:space="preserve">Reports from regulators </w:t>
            </w:r>
          </w:p>
          <w:p w:rsidRPr="00F44164" w:rsidR="00F44164" w:rsidP="002534C7" w:rsidRDefault="00F44164">
            <w:pPr>
              <w:ind w:left="720"/>
              <w:rPr>
                <w:rFonts w:ascii="Arial" w:hAnsi="Arial" w:cs="Arial"/>
                <w:b w:val="0"/>
                <w:sz w:val="24"/>
                <w:szCs w:val="24"/>
              </w:rPr>
            </w:pPr>
          </w:p>
          <w:p w:rsidRPr="00F44164" w:rsidR="00F44164" w:rsidP="002534C7" w:rsidRDefault="00F44164">
            <w:pPr>
              <w:ind w:left="720"/>
              <w:rPr>
                <w:rFonts w:ascii="Arial" w:hAnsi="Arial" w:cs="Arial"/>
                <w:b w:val="0"/>
                <w:sz w:val="24"/>
                <w:szCs w:val="24"/>
              </w:rPr>
            </w:pPr>
            <w:r w:rsidRPr="00F44164">
              <w:rPr>
                <w:rFonts w:ascii="Arial" w:hAnsi="Arial" w:cs="Arial"/>
                <w:b w:val="0"/>
                <w:sz w:val="24"/>
                <w:szCs w:val="24"/>
              </w:rPr>
              <w:lastRenderedPageBreak/>
              <w:t>The Responsible Individual will analyse the findings and recommend actions to improve service delivery and reports the findings and recommendations in bi-annual reports that are shared with the relevant Council (Provider) representatives.</w:t>
            </w:r>
          </w:p>
          <w:p w:rsidRPr="00F44164" w:rsidR="00F44164" w:rsidP="002534C7" w:rsidRDefault="00F44164">
            <w:pPr>
              <w:ind w:left="720"/>
              <w:rPr>
                <w:rFonts w:ascii="Arial" w:hAnsi="Arial" w:cs="Arial"/>
                <w:b w:val="0"/>
                <w:sz w:val="24"/>
                <w:szCs w:val="24"/>
              </w:rPr>
            </w:pPr>
            <w:r w:rsidRPr="00F44164">
              <w:rPr>
                <w:rFonts w:ascii="Arial" w:hAnsi="Arial" w:cs="Arial"/>
                <w:b w:val="0"/>
                <w:sz w:val="24"/>
                <w:szCs w:val="24"/>
              </w:rPr>
              <w:t xml:space="preserve">   </w:t>
            </w:r>
          </w:p>
          <w:p w:rsidRPr="00F44164" w:rsidR="00F44164" w:rsidP="00F44164" w:rsidRDefault="00F44164">
            <w:pPr>
              <w:numPr>
                <w:ilvl w:val="0"/>
                <w:numId w:val="23"/>
              </w:numPr>
              <w:rPr>
                <w:rFonts w:ascii="Arial" w:hAnsi="Arial" w:cs="Arial"/>
                <w:b w:val="0"/>
                <w:sz w:val="24"/>
                <w:szCs w:val="24"/>
              </w:rPr>
            </w:pPr>
            <w:r w:rsidRPr="00F44164">
              <w:rPr>
                <w:rFonts w:ascii="Arial" w:hAnsi="Arial" w:cs="Arial"/>
                <w:b w:val="0"/>
                <w:sz w:val="24"/>
                <w:szCs w:val="24"/>
              </w:rPr>
              <w:t>A bi-annual quality assurance exercise is also undertaken by the Local Authority’s Policy and Quality Assurance Officer the findings of which together with the findings of the visits are presented in an annual Quality Assurance report which is shared with Care Inspectorate Wales and relevant Council (Provider) representatives.</w:t>
            </w:r>
          </w:p>
          <w:p w:rsidRPr="00F44164" w:rsidR="00F44164" w:rsidP="002534C7" w:rsidRDefault="00F44164">
            <w:pPr>
              <w:ind w:left="720"/>
              <w:rPr>
                <w:rFonts w:ascii="Arial" w:hAnsi="Arial" w:cs="Arial"/>
                <w:b w:val="0"/>
                <w:sz w:val="24"/>
                <w:szCs w:val="24"/>
              </w:rPr>
            </w:pPr>
          </w:p>
          <w:p w:rsidRPr="00F44164" w:rsidR="00F44164" w:rsidP="00F44164" w:rsidRDefault="00F44164">
            <w:pPr>
              <w:numPr>
                <w:ilvl w:val="0"/>
                <w:numId w:val="23"/>
              </w:numPr>
              <w:rPr>
                <w:rFonts w:ascii="Arial" w:hAnsi="Arial" w:cs="Arial"/>
                <w:b w:val="0"/>
                <w:sz w:val="24"/>
                <w:szCs w:val="24"/>
              </w:rPr>
            </w:pPr>
            <w:r w:rsidRPr="00F44164">
              <w:rPr>
                <w:rFonts w:ascii="Arial" w:hAnsi="Arial" w:cs="Arial"/>
                <w:b w:val="0"/>
                <w:sz w:val="24"/>
                <w:szCs w:val="24"/>
              </w:rPr>
              <w:t xml:space="preserve">The Care Inspectorate Wales and Environmental Health Services inspect the home on an annual basis. Subsequent reports and food scores are made available in Ty Dewi Sant. </w:t>
            </w:r>
          </w:p>
          <w:p w:rsidRPr="009537FD" w:rsidR="005F18A3" w:rsidP="009537FD" w:rsidRDefault="005F18A3">
            <w:pPr>
              <w:rPr>
                <w:rFonts w:ascii="Arial" w:hAnsi="Arial" w:cs="Arial"/>
                <w:b w:val="0"/>
                <w:sz w:val="24"/>
                <w:szCs w:val="24"/>
              </w:rPr>
            </w:pPr>
          </w:p>
          <w:p w:rsidRPr="009537FD" w:rsidR="009537FD" w:rsidP="009537FD" w:rsidRDefault="009537FD">
            <w:pPr>
              <w:keepNext/>
              <w:numPr>
                <w:ilvl w:val="0"/>
                <w:numId w:val="23"/>
              </w:numPr>
              <w:outlineLvl w:val="1"/>
              <w:rPr>
                <w:rFonts w:ascii="Arial" w:hAnsi="Arial" w:cs="Arial"/>
                <w:b w:val="0"/>
                <w:sz w:val="24"/>
                <w:szCs w:val="24"/>
              </w:rPr>
            </w:pPr>
            <w:r w:rsidRPr="009537FD">
              <w:rPr>
                <w:rFonts w:ascii="Arial" w:hAnsi="Arial" w:cs="Arial"/>
                <w:b w:val="0"/>
                <w:sz w:val="24"/>
                <w:szCs w:val="24"/>
              </w:rPr>
              <w:t xml:space="preserve">Review of the Statement of Purpose  </w:t>
            </w:r>
          </w:p>
          <w:p w:rsidRPr="009537FD" w:rsidR="009537FD" w:rsidP="009537FD" w:rsidRDefault="009537FD">
            <w:pPr>
              <w:rPr>
                <w:rFonts w:ascii="Arial" w:hAnsi="Arial" w:cs="Arial"/>
                <w:b w:val="0"/>
                <w:sz w:val="24"/>
                <w:szCs w:val="24"/>
              </w:rPr>
            </w:pPr>
          </w:p>
          <w:p w:rsidRPr="009537FD" w:rsidR="009537FD" w:rsidP="009537FD" w:rsidRDefault="009537FD">
            <w:pPr>
              <w:rPr>
                <w:rFonts w:ascii="Arial" w:hAnsi="Arial" w:cs="Arial"/>
                <w:b w:val="0"/>
                <w:sz w:val="24"/>
                <w:szCs w:val="24"/>
              </w:rPr>
            </w:pPr>
            <w:r w:rsidRPr="009537FD">
              <w:rPr>
                <w:rFonts w:ascii="Arial" w:hAnsi="Arial" w:cs="Arial"/>
                <w:b w:val="0"/>
                <w:sz w:val="24"/>
                <w:szCs w:val="24"/>
              </w:rPr>
              <w:t xml:space="preserve">We keep this document under regular review and welcome input from stakeholders. </w:t>
            </w:r>
          </w:p>
          <w:p w:rsidRPr="009537FD" w:rsidR="009537FD" w:rsidP="009537FD" w:rsidRDefault="009537FD">
            <w:pPr>
              <w:rPr>
                <w:rFonts w:ascii="Arial" w:hAnsi="Arial" w:cs="Arial"/>
                <w:b w:val="0"/>
                <w:sz w:val="24"/>
                <w:szCs w:val="24"/>
              </w:rPr>
            </w:pPr>
          </w:p>
          <w:p w:rsidRPr="00A31743" w:rsidR="009537FD" w:rsidP="00A31743" w:rsidRDefault="009537FD">
            <w:pPr>
              <w:rPr>
                <w:rFonts w:ascii="Arial" w:hAnsi="Arial" w:cs="Arial"/>
                <w:sz w:val="24"/>
                <w:szCs w:val="24"/>
                <w:u w:val="single"/>
              </w:rPr>
            </w:pPr>
            <w:r w:rsidRPr="00A31743">
              <w:rPr>
                <w:rFonts w:ascii="Arial" w:hAnsi="Arial" w:cs="Arial"/>
                <w:sz w:val="24"/>
                <w:szCs w:val="24"/>
                <w:u w:val="single"/>
              </w:rPr>
              <w:t>Rights:</w:t>
            </w:r>
          </w:p>
          <w:p w:rsidRPr="009537FD" w:rsidR="009537FD" w:rsidP="009537FD" w:rsidRDefault="009537FD">
            <w:pPr>
              <w:rPr>
                <w:rFonts w:ascii="Arial" w:hAnsi="Arial" w:cs="Arial"/>
                <w:b w:val="0"/>
                <w:sz w:val="24"/>
                <w:szCs w:val="24"/>
              </w:rPr>
            </w:pPr>
          </w:p>
          <w:p w:rsidRPr="009537FD" w:rsidR="009537FD" w:rsidP="009537FD" w:rsidRDefault="009537FD">
            <w:pPr>
              <w:rPr>
                <w:rFonts w:ascii="Arial" w:hAnsi="Arial" w:cs="Arial"/>
                <w:b w:val="0"/>
                <w:sz w:val="24"/>
                <w:szCs w:val="24"/>
                <w:u w:val="single"/>
              </w:rPr>
            </w:pPr>
            <w:r w:rsidRPr="009537FD">
              <w:rPr>
                <w:rFonts w:ascii="Arial" w:hAnsi="Arial" w:cs="Arial"/>
                <w:b w:val="0"/>
                <w:sz w:val="24"/>
                <w:szCs w:val="24"/>
                <w:u w:val="single"/>
              </w:rPr>
              <w:t xml:space="preserve">Choice of Home: </w:t>
            </w:r>
          </w:p>
          <w:p w:rsidRPr="009537FD" w:rsidR="009537FD" w:rsidP="009537FD" w:rsidRDefault="009537FD">
            <w:pPr>
              <w:rPr>
                <w:rFonts w:ascii="Arial" w:hAnsi="Arial" w:cs="Arial"/>
                <w:b w:val="0"/>
                <w:sz w:val="24"/>
                <w:szCs w:val="24"/>
              </w:rPr>
            </w:pPr>
          </w:p>
          <w:p w:rsidRPr="009537FD" w:rsidR="009537FD" w:rsidP="009537FD" w:rsidRDefault="009537FD">
            <w:pPr>
              <w:numPr>
                <w:ilvl w:val="0"/>
                <w:numId w:val="14"/>
              </w:numPr>
              <w:rPr>
                <w:rFonts w:ascii="Arial" w:hAnsi="Arial" w:cs="Arial"/>
                <w:b w:val="0"/>
                <w:sz w:val="24"/>
                <w:szCs w:val="20"/>
              </w:rPr>
            </w:pPr>
            <w:r w:rsidRPr="009537FD">
              <w:rPr>
                <w:rFonts w:ascii="Arial" w:hAnsi="Arial" w:cs="Arial"/>
                <w:b w:val="0"/>
                <w:sz w:val="24"/>
                <w:szCs w:val="20"/>
              </w:rPr>
              <w:t xml:space="preserve">We ensure people are able to make informed decisions about </w:t>
            </w:r>
            <w:r w:rsidR="00B55E32">
              <w:rPr>
                <w:rFonts w:ascii="Arial" w:hAnsi="Arial" w:cs="Arial"/>
                <w:b w:val="0"/>
                <w:sz w:val="24"/>
                <w:szCs w:val="20"/>
              </w:rPr>
              <w:t xml:space="preserve">their </w:t>
            </w:r>
            <w:r w:rsidRPr="009537FD">
              <w:rPr>
                <w:rFonts w:ascii="Arial" w:hAnsi="Arial" w:cs="Arial"/>
                <w:b w:val="0"/>
                <w:sz w:val="24"/>
                <w:szCs w:val="20"/>
              </w:rPr>
              <w:t xml:space="preserve">prospective living arrangements by providing detailed information on the home in a statement of purpose and </w:t>
            </w:r>
            <w:r w:rsidR="007126B6">
              <w:rPr>
                <w:rFonts w:ascii="Arial" w:hAnsi="Arial" w:cs="Arial"/>
                <w:b w:val="0"/>
                <w:sz w:val="24"/>
                <w:szCs w:val="20"/>
              </w:rPr>
              <w:t xml:space="preserve">in the </w:t>
            </w:r>
            <w:r w:rsidRPr="009537FD">
              <w:rPr>
                <w:rFonts w:ascii="Arial" w:hAnsi="Arial" w:cs="Arial"/>
                <w:b w:val="0"/>
                <w:sz w:val="24"/>
                <w:szCs w:val="20"/>
              </w:rPr>
              <w:t>service user guide.</w:t>
            </w:r>
          </w:p>
          <w:p w:rsidRPr="009537FD" w:rsidR="009537FD" w:rsidP="009537FD" w:rsidRDefault="009537FD">
            <w:pPr>
              <w:numPr>
                <w:ilvl w:val="0"/>
                <w:numId w:val="14"/>
              </w:numPr>
              <w:rPr>
                <w:rFonts w:ascii="Arial" w:hAnsi="Arial" w:cs="Arial"/>
                <w:b w:val="0"/>
                <w:sz w:val="24"/>
                <w:szCs w:val="20"/>
              </w:rPr>
            </w:pPr>
            <w:r w:rsidRPr="009537FD">
              <w:rPr>
                <w:rFonts w:ascii="Arial" w:hAnsi="Arial" w:cs="Arial"/>
                <w:b w:val="0"/>
                <w:sz w:val="24"/>
                <w:szCs w:val="20"/>
              </w:rPr>
              <w:t>We provide each resident with a terms and conditions that specifies the details of our relationship.</w:t>
            </w:r>
          </w:p>
          <w:p w:rsidRPr="009537FD" w:rsidR="009537FD" w:rsidP="009537FD" w:rsidRDefault="009537FD">
            <w:pPr>
              <w:numPr>
                <w:ilvl w:val="0"/>
                <w:numId w:val="14"/>
              </w:numPr>
              <w:rPr>
                <w:rFonts w:ascii="Arial" w:hAnsi="Arial" w:cs="Arial"/>
                <w:b w:val="0"/>
                <w:sz w:val="24"/>
                <w:szCs w:val="20"/>
              </w:rPr>
            </w:pPr>
            <w:r w:rsidRPr="009537FD">
              <w:rPr>
                <w:rFonts w:ascii="Arial" w:hAnsi="Arial" w:cs="Arial"/>
                <w:b w:val="0"/>
                <w:sz w:val="24"/>
                <w:szCs w:val="20"/>
              </w:rPr>
              <w:t>We ensure prospective residents have their needs expertly assessed before a decision on admission is taken.</w:t>
            </w:r>
          </w:p>
          <w:p w:rsidRPr="009537FD" w:rsidR="009537FD" w:rsidP="009537FD" w:rsidRDefault="009537FD">
            <w:pPr>
              <w:numPr>
                <w:ilvl w:val="0"/>
                <w:numId w:val="14"/>
              </w:numPr>
              <w:rPr>
                <w:rFonts w:ascii="Arial" w:hAnsi="Arial" w:cs="Arial"/>
                <w:b w:val="0"/>
                <w:sz w:val="24"/>
                <w:szCs w:val="20"/>
              </w:rPr>
            </w:pPr>
            <w:r w:rsidRPr="009537FD">
              <w:rPr>
                <w:rFonts w:ascii="Arial" w:hAnsi="Arial" w:cs="Arial"/>
                <w:b w:val="0"/>
                <w:sz w:val="24"/>
                <w:szCs w:val="20"/>
              </w:rPr>
              <w:t>We offer trial visits to prospective residents and avoid unplanned admissions except in cases of emergency.</w:t>
            </w:r>
          </w:p>
          <w:p w:rsidRPr="009537FD" w:rsidR="009537FD" w:rsidP="009537FD" w:rsidRDefault="009537FD">
            <w:pPr>
              <w:numPr>
                <w:ilvl w:val="0"/>
                <w:numId w:val="14"/>
              </w:numPr>
              <w:rPr>
                <w:rFonts w:ascii="Arial" w:hAnsi="Arial" w:cs="Arial"/>
                <w:b w:val="0"/>
                <w:sz w:val="24"/>
                <w:szCs w:val="24"/>
              </w:rPr>
            </w:pPr>
            <w:r w:rsidRPr="009537FD">
              <w:rPr>
                <w:rFonts w:ascii="Arial" w:hAnsi="Arial" w:cs="Arial"/>
                <w:b w:val="0"/>
                <w:sz w:val="24"/>
                <w:szCs w:val="24"/>
              </w:rPr>
              <w:t>An emergency placement does not commit the client to a longer term arrangement nor does it imply the right for the client to remain.</w:t>
            </w:r>
          </w:p>
          <w:p w:rsidRPr="009537FD" w:rsidR="009537FD" w:rsidP="009537FD" w:rsidRDefault="009537FD">
            <w:pPr>
              <w:overflowPunct w:val="0"/>
              <w:autoSpaceDE w:val="0"/>
              <w:autoSpaceDN w:val="0"/>
              <w:adjustRightInd w:val="0"/>
              <w:ind w:left="360"/>
              <w:textAlignment w:val="baseline"/>
              <w:rPr>
                <w:rFonts w:ascii="Arial" w:hAnsi="Arial" w:cs="Arial"/>
                <w:b w:val="0"/>
                <w:sz w:val="24"/>
                <w:szCs w:val="24"/>
              </w:rPr>
            </w:pPr>
          </w:p>
          <w:p w:rsidRPr="009537FD" w:rsidR="009537FD" w:rsidP="009537FD" w:rsidRDefault="009537FD">
            <w:pPr>
              <w:rPr>
                <w:rFonts w:ascii="Arial" w:hAnsi="Arial" w:cs="Arial"/>
                <w:b w:val="0"/>
                <w:sz w:val="24"/>
                <w:szCs w:val="24"/>
                <w:u w:val="single"/>
              </w:rPr>
            </w:pPr>
            <w:r w:rsidRPr="009537FD">
              <w:rPr>
                <w:rFonts w:ascii="Arial" w:hAnsi="Arial" w:cs="Arial"/>
                <w:b w:val="0"/>
                <w:sz w:val="24"/>
                <w:szCs w:val="24"/>
                <w:u w:val="single"/>
              </w:rPr>
              <w:t xml:space="preserve">Independence: </w:t>
            </w:r>
          </w:p>
          <w:p w:rsidRPr="009537FD" w:rsidR="009537FD" w:rsidP="00A31743" w:rsidRDefault="009537FD">
            <w:pPr>
              <w:tabs>
                <w:tab w:val="left" w:pos="987"/>
              </w:tabs>
              <w:rPr>
                <w:rFonts w:ascii="Arial" w:hAnsi="Arial" w:cs="Arial"/>
                <w:b w:val="0"/>
                <w:sz w:val="24"/>
                <w:szCs w:val="20"/>
              </w:rPr>
            </w:pPr>
          </w:p>
          <w:p w:rsidRPr="009537FD" w:rsidR="009537FD" w:rsidP="009537FD" w:rsidRDefault="009537FD">
            <w:pPr>
              <w:numPr>
                <w:ilvl w:val="0"/>
                <w:numId w:val="14"/>
              </w:numPr>
              <w:rPr>
                <w:rFonts w:ascii="Arial" w:hAnsi="Arial" w:cs="Arial"/>
                <w:b w:val="0"/>
                <w:sz w:val="24"/>
                <w:szCs w:val="24"/>
              </w:rPr>
            </w:pPr>
            <w:r w:rsidRPr="009537FD">
              <w:rPr>
                <w:rFonts w:ascii="Arial" w:hAnsi="Arial" w:cs="Arial"/>
                <w:b w:val="0"/>
                <w:sz w:val="24"/>
                <w:szCs w:val="24"/>
              </w:rPr>
              <w:t xml:space="preserve">We aim to </w:t>
            </w:r>
            <w:r w:rsidR="007126B6">
              <w:rPr>
                <w:rFonts w:ascii="Arial" w:hAnsi="Arial" w:cs="Arial"/>
                <w:b w:val="0"/>
                <w:sz w:val="24"/>
                <w:szCs w:val="24"/>
              </w:rPr>
              <w:t>practise in a</w:t>
            </w:r>
            <w:r w:rsidRPr="009537FD">
              <w:rPr>
                <w:rFonts w:ascii="Arial" w:hAnsi="Arial" w:cs="Arial"/>
                <w:b w:val="0"/>
                <w:sz w:val="24"/>
                <w:szCs w:val="24"/>
              </w:rPr>
              <w:t xml:space="preserve"> culture that focusses on ability and maximises the opportunity for self-care, for independent interaction with others and for independently carrying out daily living tasks.</w:t>
            </w:r>
          </w:p>
          <w:p w:rsidRPr="009537FD" w:rsidR="009537FD" w:rsidP="009537FD" w:rsidRDefault="009537FD">
            <w:pPr>
              <w:numPr>
                <w:ilvl w:val="0"/>
                <w:numId w:val="14"/>
              </w:numPr>
              <w:rPr>
                <w:rFonts w:ascii="Arial" w:hAnsi="Arial" w:cs="Arial"/>
                <w:b w:val="0"/>
                <w:sz w:val="24"/>
                <w:szCs w:val="24"/>
              </w:rPr>
            </w:pPr>
            <w:r w:rsidRPr="009537FD">
              <w:rPr>
                <w:rFonts w:ascii="Arial" w:hAnsi="Arial" w:cs="Arial"/>
                <w:b w:val="0"/>
                <w:sz w:val="24"/>
                <w:szCs w:val="24"/>
              </w:rPr>
              <w:t xml:space="preserve">We encourage and help residents to take reasonable and fully </w:t>
            </w:r>
            <w:r w:rsidR="00B55E32">
              <w:rPr>
                <w:rFonts w:ascii="Arial" w:hAnsi="Arial" w:cs="Arial"/>
                <w:b w:val="0"/>
                <w:sz w:val="24"/>
                <w:szCs w:val="24"/>
              </w:rPr>
              <w:t>considered</w:t>
            </w:r>
            <w:r w:rsidRPr="009537FD">
              <w:rPr>
                <w:rFonts w:ascii="Arial" w:hAnsi="Arial" w:cs="Arial"/>
                <w:b w:val="0"/>
                <w:sz w:val="24"/>
                <w:szCs w:val="24"/>
              </w:rPr>
              <w:t xml:space="preserve"> risks.</w:t>
            </w:r>
          </w:p>
          <w:p w:rsidRPr="009537FD" w:rsidR="009537FD" w:rsidP="009537FD" w:rsidRDefault="009537FD">
            <w:pPr>
              <w:numPr>
                <w:ilvl w:val="0"/>
                <w:numId w:val="14"/>
              </w:numPr>
              <w:rPr>
                <w:rFonts w:ascii="Arial" w:hAnsi="Arial" w:cs="Arial"/>
                <w:b w:val="0"/>
                <w:sz w:val="24"/>
                <w:szCs w:val="24"/>
                <w:u w:val="single"/>
              </w:rPr>
            </w:pPr>
            <w:r w:rsidRPr="009537FD">
              <w:rPr>
                <w:rFonts w:ascii="Arial" w:hAnsi="Arial" w:cs="Arial"/>
                <w:b w:val="0"/>
                <w:sz w:val="24"/>
                <w:szCs w:val="20"/>
              </w:rPr>
              <w:t xml:space="preserve">We ensure residents have an individual </w:t>
            </w:r>
            <w:r w:rsidR="00F44164">
              <w:rPr>
                <w:rFonts w:ascii="Arial" w:hAnsi="Arial" w:cs="Arial"/>
                <w:b w:val="0"/>
                <w:sz w:val="24"/>
                <w:szCs w:val="20"/>
              </w:rPr>
              <w:t xml:space="preserve">Personal Plan </w:t>
            </w:r>
            <w:r w:rsidRPr="009537FD">
              <w:rPr>
                <w:rFonts w:ascii="Arial" w:hAnsi="Arial" w:cs="Arial"/>
                <w:b w:val="0"/>
                <w:sz w:val="24"/>
                <w:szCs w:val="20"/>
              </w:rPr>
              <w:t>that details how they wish to meet identified outcomes.</w:t>
            </w:r>
          </w:p>
          <w:p w:rsidRPr="009537FD" w:rsidR="009537FD" w:rsidP="009537FD" w:rsidRDefault="009537FD">
            <w:pPr>
              <w:numPr>
                <w:ilvl w:val="0"/>
                <w:numId w:val="14"/>
              </w:numPr>
              <w:rPr>
                <w:rFonts w:ascii="Arial" w:hAnsi="Arial" w:cs="Arial"/>
                <w:b w:val="0"/>
                <w:sz w:val="24"/>
                <w:szCs w:val="24"/>
              </w:rPr>
            </w:pPr>
            <w:r w:rsidRPr="009537FD">
              <w:rPr>
                <w:rFonts w:ascii="Arial" w:hAnsi="Arial" w:cs="Arial"/>
                <w:b w:val="0"/>
                <w:sz w:val="24"/>
                <w:szCs w:val="24"/>
              </w:rPr>
              <w:t xml:space="preserve">We will involve clients or their representatives in planning, devising and reviewing their </w:t>
            </w:r>
            <w:r w:rsidR="00F44164">
              <w:rPr>
                <w:rFonts w:ascii="Arial" w:hAnsi="Arial" w:cs="Arial"/>
                <w:b w:val="0"/>
                <w:sz w:val="24"/>
                <w:szCs w:val="24"/>
              </w:rPr>
              <w:t>Personal</w:t>
            </w:r>
            <w:r w:rsidRPr="009537FD">
              <w:rPr>
                <w:rFonts w:ascii="Arial" w:hAnsi="Arial" w:cs="Arial"/>
                <w:b w:val="0"/>
                <w:sz w:val="24"/>
                <w:szCs w:val="24"/>
              </w:rPr>
              <w:t xml:space="preserve"> Plan. </w:t>
            </w:r>
          </w:p>
          <w:p w:rsidRPr="009537FD" w:rsidR="009537FD" w:rsidP="009537FD" w:rsidRDefault="009537FD">
            <w:pPr>
              <w:numPr>
                <w:ilvl w:val="0"/>
                <w:numId w:val="14"/>
              </w:numPr>
              <w:rPr>
                <w:rFonts w:ascii="Arial" w:hAnsi="Arial" w:cs="Arial"/>
                <w:b w:val="0"/>
                <w:sz w:val="24"/>
                <w:szCs w:val="24"/>
              </w:rPr>
            </w:pPr>
            <w:r w:rsidRPr="009537FD">
              <w:rPr>
                <w:rFonts w:ascii="Arial" w:hAnsi="Arial" w:cs="Arial"/>
                <w:b w:val="0"/>
                <w:sz w:val="24"/>
                <w:szCs w:val="24"/>
              </w:rPr>
              <w:t>We will promote possibilities for residents to retain and establish contacts beyond the home and in the local community.</w:t>
            </w:r>
          </w:p>
          <w:p w:rsidRPr="009537FD" w:rsidR="009537FD" w:rsidP="009537FD" w:rsidRDefault="009537FD">
            <w:pPr>
              <w:numPr>
                <w:ilvl w:val="0"/>
                <w:numId w:val="14"/>
              </w:numPr>
              <w:rPr>
                <w:rFonts w:ascii="Arial" w:hAnsi="Arial" w:cs="Arial"/>
                <w:b w:val="0"/>
                <w:sz w:val="24"/>
                <w:szCs w:val="24"/>
              </w:rPr>
            </w:pPr>
            <w:r w:rsidRPr="009537FD">
              <w:rPr>
                <w:rFonts w:ascii="Arial" w:hAnsi="Arial" w:cs="Arial"/>
                <w:b w:val="0"/>
                <w:sz w:val="24"/>
                <w:szCs w:val="24"/>
              </w:rPr>
              <w:t>We work with primary carers, relatives and friends to nurture relationships and provide continuity of care and life style.</w:t>
            </w:r>
          </w:p>
          <w:p w:rsidRPr="009537FD" w:rsidR="009537FD" w:rsidP="009537FD" w:rsidRDefault="009537FD">
            <w:pPr>
              <w:keepNext/>
              <w:outlineLvl w:val="1"/>
              <w:rPr>
                <w:rFonts w:ascii="Arial" w:hAnsi="Arial" w:cs="Arial"/>
                <w:b w:val="0"/>
                <w:sz w:val="24"/>
                <w:szCs w:val="24"/>
                <w:u w:val="single"/>
              </w:rPr>
            </w:pPr>
            <w:r w:rsidRPr="009537FD">
              <w:rPr>
                <w:rFonts w:ascii="Arial" w:hAnsi="Arial" w:cs="Arial"/>
                <w:b w:val="0"/>
                <w:sz w:val="24"/>
                <w:szCs w:val="24"/>
                <w:u w:val="single"/>
              </w:rPr>
              <w:lastRenderedPageBreak/>
              <w:t>Privacy:</w:t>
            </w:r>
          </w:p>
          <w:p w:rsidRPr="009537FD" w:rsidR="009537FD" w:rsidP="009537FD" w:rsidRDefault="009537FD">
            <w:pPr>
              <w:keepNext/>
              <w:ind w:left="720"/>
              <w:outlineLvl w:val="1"/>
              <w:rPr>
                <w:rFonts w:ascii="Arial" w:hAnsi="Arial" w:cs="Arial"/>
                <w:b w:val="0"/>
                <w:sz w:val="24"/>
                <w:szCs w:val="24"/>
                <w:u w:val="single"/>
              </w:rPr>
            </w:pPr>
          </w:p>
          <w:p w:rsidRPr="009537FD" w:rsidR="009537FD" w:rsidP="009537FD" w:rsidRDefault="009537FD">
            <w:pPr>
              <w:numPr>
                <w:ilvl w:val="0"/>
                <w:numId w:val="17"/>
              </w:numPr>
              <w:rPr>
                <w:rFonts w:ascii="Arial" w:hAnsi="Arial" w:cs="Arial"/>
                <w:b w:val="0"/>
                <w:sz w:val="24"/>
                <w:szCs w:val="24"/>
              </w:rPr>
            </w:pPr>
            <w:r w:rsidRPr="009537FD">
              <w:rPr>
                <w:rFonts w:ascii="Arial" w:hAnsi="Arial" w:cs="Arial"/>
                <w:b w:val="0"/>
                <w:sz w:val="24"/>
                <w:szCs w:val="24"/>
              </w:rPr>
              <w:t>We offer a private bedroom with a lockable facility.</w:t>
            </w:r>
          </w:p>
          <w:p w:rsidRPr="009537FD" w:rsidR="009537FD" w:rsidP="009537FD" w:rsidRDefault="009537FD">
            <w:pPr>
              <w:numPr>
                <w:ilvl w:val="0"/>
                <w:numId w:val="17"/>
              </w:numPr>
              <w:rPr>
                <w:rFonts w:ascii="Arial" w:hAnsi="Arial" w:cs="Arial"/>
                <w:b w:val="0"/>
                <w:sz w:val="24"/>
                <w:szCs w:val="24"/>
              </w:rPr>
            </w:pPr>
            <w:r w:rsidRPr="009537FD">
              <w:rPr>
                <w:rFonts w:ascii="Arial" w:hAnsi="Arial" w:cs="Arial"/>
                <w:b w:val="0"/>
                <w:sz w:val="24"/>
                <w:szCs w:val="24"/>
              </w:rPr>
              <w:t>We give help in intimate situations as discreetly and sensitively</w:t>
            </w:r>
            <w:r w:rsidR="00B55E32">
              <w:rPr>
                <w:rFonts w:ascii="Arial" w:hAnsi="Arial" w:cs="Arial"/>
                <w:b w:val="0"/>
                <w:sz w:val="24"/>
                <w:szCs w:val="24"/>
              </w:rPr>
              <w:t xml:space="preserve"> as is possible</w:t>
            </w:r>
            <w:r w:rsidRPr="009537FD">
              <w:rPr>
                <w:rFonts w:ascii="Arial" w:hAnsi="Arial" w:cs="Arial"/>
                <w:b w:val="0"/>
                <w:sz w:val="24"/>
                <w:szCs w:val="24"/>
              </w:rPr>
              <w:t>.</w:t>
            </w:r>
          </w:p>
          <w:p w:rsidRPr="009537FD" w:rsidR="009537FD" w:rsidP="009537FD" w:rsidRDefault="009537FD">
            <w:pPr>
              <w:numPr>
                <w:ilvl w:val="0"/>
                <w:numId w:val="17"/>
              </w:numPr>
              <w:rPr>
                <w:rFonts w:ascii="Arial" w:hAnsi="Arial" w:cs="Arial"/>
                <w:b w:val="0"/>
                <w:sz w:val="24"/>
                <w:szCs w:val="24"/>
              </w:rPr>
            </w:pPr>
            <w:r w:rsidRPr="009537FD">
              <w:rPr>
                <w:rFonts w:ascii="Arial" w:hAnsi="Arial" w:cs="Arial"/>
                <w:b w:val="0"/>
                <w:sz w:val="24"/>
                <w:szCs w:val="24"/>
              </w:rPr>
              <w:t>We ensure residents are able to lock bathrooms, toilets and bedrooms.</w:t>
            </w:r>
          </w:p>
          <w:p w:rsidRPr="009537FD" w:rsidR="009537FD" w:rsidP="009537FD" w:rsidRDefault="009537FD">
            <w:pPr>
              <w:numPr>
                <w:ilvl w:val="0"/>
                <w:numId w:val="17"/>
              </w:numPr>
              <w:rPr>
                <w:rFonts w:ascii="Arial" w:hAnsi="Arial" w:cs="Arial"/>
                <w:b w:val="0"/>
                <w:sz w:val="24"/>
                <w:szCs w:val="24"/>
              </w:rPr>
            </w:pPr>
            <w:r w:rsidRPr="009537FD">
              <w:rPr>
                <w:rFonts w:ascii="Arial" w:hAnsi="Arial" w:cs="Arial"/>
                <w:b w:val="0"/>
                <w:sz w:val="24"/>
                <w:szCs w:val="24"/>
              </w:rPr>
              <w:t xml:space="preserve">We guarantee residents’ privacy when using the telephone, opening and reading post and when spending time with friends, relatives or </w:t>
            </w:r>
            <w:r w:rsidR="00F547BF">
              <w:rPr>
                <w:rFonts w:ascii="Arial" w:hAnsi="Arial" w:cs="Arial"/>
                <w:b w:val="0"/>
                <w:sz w:val="24"/>
                <w:szCs w:val="24"/>
              </w:rPr>
              <w:t>advocates</w:t>
            </w:r>
            <w:r w:rsidRPr="009537FD">
              <w:rPr>
                <w:rFonts w:ascii="Arial" w:hAnsi="Arial" w:cs="Arial"/>
                <w:b w:val="0"/>
                <w:sz w:val="24"/>
                <w:szCs w:val="24"/>
              </w:rPr>
              <w:t>.</w:t>
            </w:r>
          </w:p>
          <w:p w:rsidRPr="00F547BF" w:rsidR="00F547BF" w:rsidP="009537FD" w:rsidRDefault="009537FD">
            <w:pPr>
              <w:numPr>
                <w:ilvl w:val="0"/>
                <w:numId w:val="17"/>
              </w:numPr>
              <w:rPr>
                <w:rFonts w:ascii="Arial" w:hAnsi="Arial" w:cs="Arial"/>
                <w:b w:val="0"/>
                <w:sz w:val="24"/>
                <w:szCs w:val="24"/>
              </w:rPr>
            </w:pPr>
            <w:r w:rsidRPr="00F547BF">
              <w:rPr>
                <w:rFonts w:ascii="Arial" w:hAnsi="Arial" w:cs="Arial"/>
                <w:b w:val="0"/>
                <w:sz w:val="24"/>
                <w:szCs w:val="24"/>
              </w:rPr>
              <w:t xml:space="preserve">Residents have the use of a mobile telephone to use at any time they need to make or receive private phone calls; they can also use the office telephone. They are also given the opportunity to </w:t>
            </w:r>
            <w:r w:rsidRPr="00F547BF" w:rsidR="00F547BF">
              <w:rPr>
                <w:rFonts w:ascii="Arial" w:hAnsi="Arial" w:cs="Arial"/>
                <w:b w:val="0"/>
                <w:sz w:val="24"/>
                <w:szCs w:val="24"/>
              </w:rPr>
              <w:t>install a telephone BT line.</w:t>
            </w:r>
          </w:p>
          <w:p w:rsidRPr="00F547BF" w:rsidR="009537FD" w:rsidP="009537FD" w:rsidRDefault="009537FD">
            <w:pPr>
              <w:numPr>
                <w:ilvl w:val="0"/>
                <w:numId w:val="17"/>
              </w:numPr>
              <w:rPr>
                <w:rFonts w:ascii="Arial" w:hAnsi="Arial" w:cs="Arial"/>
                <w:b w:val="0"/>
                <w:sz w:val="24"/>
                <w:szCs w:val="24"/>
              </w:rPr>
            </w:pPr>
            <w:r w:rsidRPr="00F547BF">
              <w:rPr>
                <w:rFonts w:ascii="Arial" w:hAnsi="Arial" w:cs="Arial"/>
                <w:b w:val="0"/>
                <w:sz w:val="24"/>
                <w:szCs w:val="24"/>
              </w:rPr>
              <w:t>Mail is given to residents in the privacy of their own room and</w:t>
            </w:r>
            <w:r w:rsidR="00F547BF">
              <w:rPr>
                <w:rFonts w:ascii="Arial" w:hAnsi="Arial" w:cs="Arial"/>
                <w:b w:val="0"/>
                <w:sz w:val="24"/>
                <w:szCs w:val="24"/>
              </w:rPr>
              <w:t xml:space="preserve"> only</w:t>
            </w:r>
            <w:r w:rsidRPr="00F547BF">
              <w:rPr>
                <w:rFonts w:ascii="Arial" w:hAnsi="Arial" w:cs="Arial"/>
                <w:b w:val="0"/>
                <w:sz w:val="24"/>
                <w:szCs w:val="24"/>
              </w:rPr>
              <w:t xml:space="preserve"> if requested </w:t>
            </w:r>
            <w:r w:rsidRPr="00F547BF" w:rsidR="00F547BF">
              <w:rPr>
                <w:rFonts w:ascii="Arial" w:hAnsi="Arial" w:cs="Arial"/>
                <w:b w:val="0"/>
                <w:sz w:val="24"/>
                <w:szCs w:val="24"/>
              </w:rPr>
              <w:t xml:space="preserve">are </w:t>
            </w:r>
            <w:r w:rsidRPr="00F547BF">
              <w:rPr>
                <w:rFonts w:ascii="Arial" w:hAnsi="Arial" w:cs="Arial"/>
                <w:b w:val="0"/>
                <w:sz w:val="24"/>
                <w:szCs w:val="24"/>
              </w:rPr>
              <w:t xml:space="preserve">letters read by staff.  </w:t>
            </w:r>
          </w:p>
          <w:p w:rsidRPr="007573EA" w:rsidR="007573EA" w:rsidP="007573EA" w:rsidRDefault="009537FD">
            <w:pPr>
              <w:numPr>
                <w:ilvl w:val="0"/>
                <w:numId w:val="17"/>
              </w:numPr>
              <w:rPr>
                <w:rFonts w:ascii="Arial" w:hAnsi="Arial" w:cs="Arial"/>
                <w:b w:val="0"/>
                <w:sz w:val="24"/>
                <w:szCs w:val="24"/>
              </w:rPr>
            </w:pPr>
            <w:r w:rsidRPr="009537FD">
              <w:rPr>
                <w:rFonts w:ascii="Arial" w:hAnsi="Arial" w:cs="Arial"/>
                <w:b w:val="0"/>
                <w:sz w:val="24"/>
                <w:szCs w:val="24"/>
              </w:rPr>
              <w:t>Residents are encouraged to communicate with and receive friends, relatives and adv</w:t>
            </w:r>
            <w:r w:rsidR="00F547BF">
              <w:rPr>
                <w:rFonts w:ascii="Arial" w:hAnsi="Arial" w:cs="Arial"/>
                <w:b w:val="0"/>
                <w:sz w:val="24"/>
                <w:szCs w:val="24"/>
              </w:rPr>
              <w:t>ocates</w:t>
            </w:r>
            <w:r w:rsidRPr="009537FD">
              <w:rPr>
                <w:rFonts w:ascii="Arial" w:hAnsi="Arial" w:cs="Arial"/>
                <w:b w:val="0"/>
                <w:sz w:val="24"/>
                <w:szCs w:val="24"/>
              </w:rPr>
              <w:t xml:space="preserve"> in the comfort of the visitor</w:t>
            </w:r>
            <w:r w:rsidR="007126B6">
              <w:rPr>
                <w:rFonts w:ascii="Arial" w:hAnsi="Arial" w:cs="Arial"/>
                <w:b w:val="0"/>
                <w:sz w:val="24"/>
                <w:szCs w:val="24"/>
              </w:rPr>
              <w:t>’s</w:t>
            </w:r>
            <w:r w:rsidRPr="009537FD">
              <w:rPr>
                <w:rFonts w:ascii="Arial" w:hAnsi="Arial" w:cs="Arial"/>
                <w:b w:val="0"/>
                <w:sz w:val="24"/>
                <w:szCs w:val="24"/>
              </w:rPr>
              <w:t xml:space="preserve"> area or their bedroom.</w:t>
            </w:r>
          </w:p>
          <w:p w:rsidRPr="007573EA" w:rsidR="009537FD" w:rsidP="00303D9C" w:rsidRDefault="007573EA">
            <w:pPr>
              <w:numPr>
                <w:ilvl w:val="0"/>
                <w:numId w:val="16"/>
              </w:numPr>
              <w:rPr>
                <w:rFonts w:ascii="Arial" w:hAnsi="Arial" w:cs="Arial"/>
                <w:sz w:val="24"/>
                <w:szCs w:val="24"/>
              </w:rPr>
            </w:pPr>
            <w:r w:rsidRPr="007573EA">
              <w:rPr>
                <w:rFonts w:ascii="Arial" w:hAnsi="Arial" w:cs="Arial"/>
                <w:b w:val="0"/>
                <w:sz w:val="24"/>
                <w:szCs w:val="24"/>
              </w:rPr>
              <w:t>Personal data and information will be treated absolutely confidentially subject to Registration and Inspection requirements. Information</w:t>
            </w:r>
            <w:r w:rsidRPr="007573EA">
              <w:rPr>
                <w:rFonts w:ascii="Arial" w:hAnsi="Arial" w:cs="Arial"/>
                <w:sz w:val="24"/>
                <w:szCs w:val="24"/>
              </w:rPr>
              <w:t xml:space="preserve"> </w:t>
            </w:r>
            <w:r w:rsidRPr="007573EA">
              <w:rPr>
                <w:rFonts w:ascii="Arial" w:hAnsi="Arial" w:cs="Arial"/>
                <w:b w:val="0"/>
                <w:sz w:val="24"/>
                <w:szCs w:val="24"/>
              </w:rPr>
              <w:t xml:space="preserve">and Data is safeguarded appropriately and accessibility will be in compliance with the current Data Protection regulations. All information we hold on individuals is retained for a set period of time in accordance with Council’s retention policies and procedures. </w:t>
            </w:r>
            <w:r w:rsidRPr="007573EA" w:rsidR="009537FD">
              <w:rPr>
                <w:rFonts w:ascii="Arial" w:hAnsi="Arial" w:cs="Arial"/>
                <w:b w:val="0"/>
                <w:sz w:val="24"/>
                <w:szCs w:val="24"/>
              </w:rPr>
              <w:t xml:space="preserve">Residents have the right to access their files at any time. </w:t>
            </w:r>
          </w:p>
          <w:p w:rsidRPr="009537FD" w:rsidR="009537FD" w:rsidP="009537FD" w:rsidRDefault="009537FD">
            <w:pPr>
              <w:numPr>
                <w:ilvl w:val="0"/>
                <w:numId w:val="16"/>
              </w:numPr>
              <w:rPr>
                <w:rFonts w:ascii="Arial" w:hAnsi="Arial" w:cs="Arial"/>
                <w:b w:val="0"/>
                <w:sz w:val="24"/>
                <w:szCs w:val="24"/>
              </w:rPr>
            </w:pPr>
            <w:r w:rsidRPr="009537FD">
              <w:rPr>
                <w:rFonts w:ascii="Arial" w:hAnsi="Arial" w:cs="Arial"/>
                <w:b w:val="0"/>
                <w:sz w:val="24"/>
                <w:szCs w:val="24"/>
              </w:rPr>
              <w:t>All staff</w:t>
            </w:r>
            <w:r w:rsidR="007126B6">
              <w:rPr>
                <w:rFonts w:ascii="Arial" w:hAnsi="Arial" w:cs="Arial"/>
                <w:b w:val="0"/>
                <w:sz w:val="24"/>
                <w:szCs w:val="24"/>
              </w:rPr>
              <w:t xml:space="preserve"> members</w:t>
            </w:r>
            <w:r w:rsidRPr="009537FD">
              <w:rPr>
                <w:rFonts w:ascii="Arial" w:hAnsi="Arial" w:cs="Arial"/>
                <w:b w:val="0"/>
                <w:sz w:val="24"/>
                <w:szCs w:val="24"/>
              </w:rPr>
              <w:t xml:space="preserve"> are train</w:t>
            </w:r>
            <w:r w:rsidR="003E4D49">
              <w:rPr>
                <w:rFonts w:ascii="Arial" w:hAnsi="Arial" w:cs="Arial"/>
                <w:b w:val="0"/>
                <w:sz w:val="24"/>
                <w:szCs w:val="24"/>
              </w:rPr>
              <w:t>ed</w:t>
            </w:r>
            <w:r w:rsidRPr="009537FD">
              <w:rPr>
                <w:rFonts w:ascii="Arial" w:hAnsi="Arial" w:cs="Arial"/>
                <w:b w:val="0"/>
                <w:sz w:val="24"/>
                <w:szCs w:val="24"/>
              </w:rPr>
              <w:t xml:space="preserve"> in and uphold the principles of confidentiality and data protection. </w:t>
            </w:r>
          </w:p>
          <w:p w:rsidR="009537FD" w:rsidP="009537FD" w:rsidRDefault="009537FD">
            <w:pPr>
              <w:rPr>
                <w:rFonts w:ascii="Times New Roman" w:hAnsi="Times New Roman"/>
                <w:b w:val="0"/>
                <w:sz w:val="28"/>
                <w:szCs w:val="24"/>
              </w:rPr>
            </w:pPr>
          </w:p>
          <w:p w:rsidRPr="009537FD" w:rsidR="009537FD" w:rsidP="009537FD" w:rsidRDefault="009537FD">
            <w:pPr>
              <w:keepNext/>
              <w:outlineLvl w:val="1"/>
              <w:rPr>
                <w:rFonts w:ascii="Arial" w:hAnsi="Arial" w:cs="Arial"/>
                <w:b w:val="0"/>
                <w:sz w:val="24"/>
                <w:szCs w:val="24"/>
                <w:u w:val="single"/>
              </w:rPr>
            </w:pPr>
            <w:r w:rsidRPr="009537FD">
              <w:rPr>
                <w:rFonts w:ascii="Arial" w:hAnsi="Arial" w:cs="Arial"/>
                <w:b w:val="0"/>
                <w:sz w:val="24"/>
                <w:szCs w:val="24"/>
                <w:u w:val="single"/>
              </w:rPr>
              <w:t>Dignity:</w:t>
            </w:r>
          </w:p>
          <w:p w:rsidRPr="009537FD" w:rsidR="009537FD" w:rsidP="009537FD" w:rsidRDefault="009537FD">
            <w:pPr>
              <w:keepNext/>
              <w:outlineLvl w:val="1"/>
              <w:rPr>
                <w:rFonts w:ascii="Arial" w:hAnsi="Arial" w:cs="Arial"/>
                <w:b w:val="0"/>
                <w:sz w:val="24"/>
                <w:szCs w:val="24"/>
              </w:rPr>
            </w:pP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We treat each resident as a valued individual and with respect.</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 xml:space="preserve">We will ensure the dignity of residents who require assistance with personal tasks such as dressing, bathing and continence care. </w:t>
            </w:r>
          </w:p>
          <w:p w:rsidRPr="00A50E8A" w:rsidR="00A31743" w:rsidP="00A31743" w:rsidRDefault="009537FD">
            <w:pPr>
              <w:numPr>
                <w:ilvl w:val="0"/>
                <w:numId w:val="18"/>
              </w:numPr>
              <w:rPr>
                <w:rFonts w:ascii="Arial" w:hAnsi="Arial" w:cs="Arial"/>
                <w:sz w:val="24"/>
                <w:szCs w:val="24"/>
              </w:rPr>
            </w:pPr>
            <w:r w:rsidRPr="00A50E8A">
              <w:rPr>
                <w:rFonts w:ascii="Arial" w:hAnsi="Arial" w:cs="Arial"/>
                <w:b w:val="0"/>
                <w:sz w:val="24"/>
                <w:szCs w:val="24"/>
              </w:rPr>
              <w:t>We ensure the residents</w:t>
            </w:r>
            <w:r w:rsidRPr="00A50E8A" w:rsidR="00C23EBA">
              <w:rPr>
                <w:rFonts w:ascii="Arial" w:hAnsi="Arial" w:cs="Arial"/>
                <w:b w:val="0"/>
                <w:sz w:val="24"/>
                <w:szCs w:val="24"/>
              </w:rPr>
              <w:t>’</w:t>
            </w:r>
            <w:r w:rsidRPr="00A50E8A">
              <w:rPr>
                <w:rFonts w:ascii="Arial" w:hAnsi="Arial" w:cs="Arial"/>
                <w:b w:val="0"/>
                <w:sz w:val="24"/>
                <w:szCs w:val="24"/>
              </w:rPr>
              <w:t xml:space="preserve"> care is reflective of their wishes which are </w:t>
            </w:r>
            <w:r w:rsidRPr="00A50E8A" w:rsidR="003E4D49">
              <w:rPr>
                <w:rFonts w:ascii="Arial" w:hAnsi="Arial" w:cs="Arial"/>
                <w:b w:val="0"/>
                <w:sz w:val="24"/>
                <w:szCs w:val="24"/>
              </w:rPr>
              <w:t>determined</w:t>
            </w:r>
            <w:r w:rsidRPr="00A50E8A">
              <w:rPr>
                <w:rFonts w:ascii="Arial" w:hAnsi="Arial" w:cs="Arial"/>
                <w:b w:val="0"/>
                <w:sz w:val="24"/>
                <w:szCs w:val="24"/>
              </w:rPr>
              <w:t xml:space="preserve"> by means </w:t>
            </w:r>
            <w:r w:rsidRPr="00A50E8A" w:rsidR="003E4D49">
              <w:rPr>
                <w:rFonts w:ascii="Arial" w:hAnsi="Arial" w:cs="Arial"/>
                <w:b w:val="0"/>
                <w:sz w:val="24"/>
                <w:szCs w:val="24"/>
              </w:rPr>
              <w:t xml:space="preserve">of </w:t>
            </w:r>
            <w:r w:rsidRPr="00A50E8A">
              <w:rPr>
                <w:rFonts w:ascii="Arial" w:hAnsi="Arial" w:cs="Arial"/>
                <w:b w:val="0"/>
                <w:sz w:val="24"/>
                <w:szCs w:val="24"/>
              </w:rPr>
              <w:t xml:space="preserve">assessment, </w:t>
            </w:r>
            <w:r w:rsidRPr="00A50E8A" w:rsidR="003E4D49">
              <w:rPr>
                <w:rFonts w:ascii="Arial" w:hAnsi="Arial" w:cs="Arial"/>
                <w:b w:val="0"/>
                <w:sz w:val="24"/>
                <w:szCs w:val="24"/>
              </w:rPr>
              <w:t xml:space="preserve">life history and continued </w:t>
            </w:r>
            <w:r w:rsidRPr="00A50E8A">
              <w:rPr>
                <w:rFonts w:ascii="Arial" w:hAnsi="Arial" w:cs="Arial"/>
                <w:b w:val="0"/>
                <w:sz w:val="24"/>
                <w:szCs w:val="24"/>
              </w:rPr>
              <w:t>communication.</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 xml:space="preserve">We assist residents to uphold their personal appearance and provide assistance with shaving, care for hair and make-up so that they can present themselves as they would wish. </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 xml:space="preserve">We appoint staff </w:t>
            </w:r>
            <w:r w:rsidR="003E4D49">
              <w:rPr>
                <w:rFonts w:ascii="Arial" w:hAnsi="Arial" w:cs="Arial"/>
                <w:b w:val="0"/>
                <w:sz w:val="24"/>
                <w:szCs w:val="24"/>
              </w:rPr>
              <w:t xml:space="preserve">members </w:t>
            </w:r>
            <w:r w:rsidRPr="009537FD">
              <w:rPr>
                <w:rFonts w:ascii="Arial" w:hAnsi="Arial" w:cs="Arial"/>
                <w:b w:val="0"/>
                <w:sz w:val="24"/>
                <w:szCs w:val="24"/>
              </w:rPr>
              <w:t xml:space="preserve">who have a particular interest into the role of dementia champions. They work </w:t>
            </w:r>
            <w:r w:rsidR="003E4D49">
              <w:rPr>
                <w:rFonts w:ascii="Arial" w:hAnsi="Arial" w:cs="Arial"/>
                <w:b w:val="0"/>
                <w:sz w:val="24"/>
                <w:szCs w:val="24"/>
              </w:rPr>
              <w:t xml:space="preserve">in partnership </w:t>
            </w:r>
            <w:r w:rsidRPr="009537FD">
              <w:rPr>
                <w:rFonts w:ascii="Arial" w:hAnsi="Arial" w:cs="Arial"/>
                <w:b w:val="0"/>
                <w:sz w:val="24"/>
                <w:szCs w:val="24"/>
              </w:rPr>
              <w:t xml:space="preserve">with colleagues in </w:t>
            </w:r>
            <w:r w:rsidR="00CB6874">
              <w:rPr>
                <w:rFonts w:ascii="Arial" w:hAnsi="Arial" w:cs="Arial"/>
                <w:b w:val="0"/>
                <w:sz w:val="24"/>
                <w:szCs w:val="24"/>
              </w:rPr>
              <w:t>Southway</w:t>
            </w:r>
            <w:r w:rsidR="003E4D49">
              <w:rPr>
                <w:rFonts w:ascii="Arial" w:hAnsi="Arial" w:cs="Arial"/>
                <w:b w:val="0"/>
                <w:sz w:val="24"/>
                <w:szCs w:val="24"/>
              </w:rPr>
              <w:t xml:space="preserve"> and </w:t>
            </w:r>
            <w:r w:rsidRPr="009537FD">
              <w:rPr>
                <w:rFonts w:ascii="Arial" w:hAnsi="Arial" w:cs="Arial"/>
                <w:b w:val="0"/>
                <w:sz w:val="24"/>
                <w:szCs w:val="24"/>
              </w:rPr>
              <w:t xml:space="preserve">other </w:t>
            </w:r>
            <w:r w:rsidR="003E4D49">
              <w:rPr>
                <w:rFonts w:ascii="Arial" w:hAnsi="Arial" w:cs="Arial"/>
                <w:b w:val="0"/>
                <w:sz w:val="24"/>
                <w:szCs w:val="24"/>
              </w:rPr>
              <w:t xml:space="preserve">Council </w:t>
            </w:r>
            <w:r w:rsidRPr="009537FD">
              <w:rPr>
                <w:rFonts w:ascii="Arial" w:hAnsi="Arial" w:cs="Arial"/>
                <w:b w:val="0"/>
                <w:sz w:val="24"/>
                <w:szCs w:val="24"/>
              </w:rPr>
              <w:t xml:space="preserve">homes and </w:t>
            </w:r>
            <w:r w:rsidRPr="009537FD" w:rsidR="003E4D49">
              <w:rPr>
                <w:rFonts w:ascii="Arial" w:hAnsi="Arial" w:cs="Arial"/>
                <w:b w:val="0"/>
                <w:sz w:val="24"/>
                <w:szCs w:val="24"/>
              </w:rPr>
              <w:t xml:space="preserve">contribute </w:t>
            </w:r>
            <w:r w:rsidR="003E4D49">
              <w:rPr>
                <w:rFonts w:ascii="Arial" w:hAnsi="Arial" w:cs="Arial"/>
                <w:b w:val="0"/>
                <w:sz w:val="24"/>
                <w:szCs w:val="24"/>
              </w:rPr>
              <w:t xml:space="preserve">to </w:t>
            </w:r>
            <w:r w:rsidRPr="009537FD" w:rsidR="003E4D49">
              <w:rPr>
                <w:rFonts w:ascii="Arial" w:hAnsi="Arial" w:cs="Arial"/>
                <w:b w:val="0"/>
                <w:sz w:val="24"/>
                <w:szCs w:val="24"/>
              </w:rPr>
              <w:t>the</w:t>
            </w:r>
            <w:r w:rsidRPr="009537FD">
              <w:rPr>
                <w:rFonts w:ascii="Arial" w:hAnsi="Arial" w:cs="Arial"/>
                <w:b w:val="0"/>
                <w:sz w:val="24"/>
                <w:szCs w:val="24"/>
              </w:rPr>
              <w:t xml:space="preserve"> overall wellbeing of residents who are living with a dementia.   </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We aim to minimise any feelings of inadequacy, inferiority or vulnerability.</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 xml:space="preserve">We address residents and introduce them to others in </w:t>
            </w:r>
            <w:r w:rsidR="007126B6">
              <w:rPr>
                <w:rFonts w:ascii="Arial" w:hAnsi="Arial" w:cs="Arial"/>
                <w:b w:val="0"/>
                <w:sz w:val="24"/>
                <w:szCs w:val="24"/>
              </w:rPr>
              <w:t>accordance to their expressed preference</w:t>
            </w:r>
            <w:r w:rsidRPr="009537FD">
              <w:rPr>
                <w:rFonts w:ascii="Arial" w:hAnsi="Arial" w:cs="Arial"/>
                <w:b w:val="0"/>
                <w:sz w:val="24"/>
                <w:szCs w:val="24"/>
              </w:rPr>
              <w:t xml:space="preserve">.  </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 xml:space="preserve">We respond to specific cultural demands and requirements. </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We ensure the relationship between staff and residents is respectful, one of trust and appropriate to the relationship of worker to resident.</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 xml:space="preserve">We offer a range of activities which enable each resident to express themselves as a unique individual and to provide stimulation.  </w:t>
            </w:r>
          </w:p>
          <w:p w:rsidRPr="009537FD" w:rsidR="009537FD" w:rsidP="009537FD" w:rsidRDefault="009537FD">
            <w:pPr>
              <w:numPr>
                <w:ilvl w:val="0"/>
                <w:numId w:val="18"/>
              </w:numPr>
              <w:rPr>
                <w:rFonts w:ascii="Arial" w:hAnsi="Arial" w:cs="Arial"/>
                <w:b w:val="0"/>
                <w:sz w:val="24"/>
                <w:szCs w:val="24"/>
              </w:rPr>
            </w:pPr>
            <w:r w:rsidRPr="009537FD">
              <w:rPr>
                <w:rFonts w:ascii="Arial" w:hAnsi="Arial" w:cs="Arial"/>
                <w:b w:val="0"/>
                <w:sz w:val="24"/>
                <w:szCs w:val="24"/>
              </w:rPr>
              <w:t>We challenge stigma and discrimination.</w:t>
            </w:r>
          </w:p>
          <w:p w:rsidR="009537FD" w:rsidP="009537FD" w:rsidRDefault="009537FD">
            <w:pPr>
              <w:keepNext/>
              <w:outlineLvl w:val="1"/>
              <w:rPr>
                <w:rFonts w:ascii="Arial" w:hAnsi="Arial" w:cs="Arial"/>
                <w:b w:val="0"/>
                <w:sz w:val="24"/>
                <w:szCs w:val="24"/>
              </w:rPr>
            </w:pPr>
          </w:p>
          <w:p w:rsidRPr="009537FD" w:rsidR="009537FD" w:rsidP="009537FD" w:rsidRDefault="009537FD">
            <w:pPr>
              <w:keepNext/>
              <w:outlineLvl w:val="1"/>
              <w:rPr>
                <w:rFonts w:ascii="Arial" w:hAnsi="Arial" w:cs="Arial"/>
                <w:b w:val="0"/>
                <w:sz w:val="24"/>
                <w:szCs w:val="24"/>
                <w:u w:val="single"/>
              </w:rPr>
            </w:pPr>
            <w:r w:rsidRPr="009537FD">
              <w:rPr>
                <w:rFonts w:ascii="Arial" w:hAnsi="Arial" w:cs="Arial"/>
                <w:b w:val="0"/>
                <w:sz w:val="24"/>
                <w:szCs w:val="24"/>
                <w:u w:val="single"/>
              </w:rPr>
              <w:t>Safety and Security:</w:t>
            </w:r>
          </w:p>
          <w:p w:rsidRPr="009537FD" w:rsidR="009537FD" w:rsidP="009537FD" w:rsidRDefault="009537FD">
            <w:pPr>
              <w:keepNext/>
              <w:outlineLvl w:val="1"/>
              <w:rPr>
                <w:rFonts w:ascii="Arial" w:hAnsi="Arial" w:cs="Arial"/>
                <w:b w:val="0"/>
                <w:sz w:val="24"/>
                <w:szCs w:val="24"/>
                <w:u w:val="single"/>
              </w:rPr>
            </w:pP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 xml:space="preserve">Our staff are trained in and work in accordance to the principles of positive risk management </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 xml:space="preserve">We provide an environment and a support structure that encourages positive risk taking and ensure residents are able to make informed choices before undertaking activities which may place them at a risk. </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We ensure the physical environment is well maintained and free from unnecessary danger to persons and their property.</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We operate an electronic entry and exit system to ensure the security of our residents.</w:t>
            </w:r>
          </w:p>
          <w:p w:rsidRPr="00A50E8A" w:rsidR="00DA097A" w:rsidP="00DA097A" w:rsidRDefault="009537FD">
            <w:pPr>
              <w:numPr>
                <w:ilvl w:val="0"/>
                <w:numId w:val="19"/>
              </w:numPr>
              <w:rPr>
                <w:rFonts w:ascii="Arial" w:hAnsi="Arial" w:cs="Arial"/>
                <w:sz w:val="24"/>
                <w:szCs w:val="20"/>
              </w:rPr>
            </w:pPr>
            <w:r w:rsidRPr="00A50E8A">
              <w:rPr>
                <w:rFonts w:ascii="Arial" w:hAnsi="Arial" w:cs="Arial"/>
                <w:b w:val="0"/>
                <w:sz w:val="24"/>
                <w:szCs w:val="20"/>
              </w:rPr>
              <w:t xml:space="preserve">We operate a call system that ensures residents can summon assistance wherever they are in the home. </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 xml:space="preserve">We work in accordance to relevant guidance and legislation to ensure our residents are protected from all forms of abuse and all our staff members receive </w:t>
            </w:r>
            <w:r w:rsidR="003E4D49">
              <w:rPr>
                <w:rFonts w:ascii="Arial" w:hAnsi="Arial" w:cs="Arial"/>
                <w:b w:val="0"/>
                <w:sz w:val="24"/>
                <w:szCs w:val="20"/>
              </w:rPr>
              <w:t xml:space="preserve">Safeguarding </w:t>
            </w:r>
            <w:r w:rsidRPr="009537FD">
              <w:rPr>
                <w:rFonts w:ascii="Arial" w:hAnsi="Arial" w:cs="Arial"/>
                <w:b w:val="0"/>
                <w:sz w:val="24"/>
                <w:szCs w:val="20"/>
              </w:rPr>
              <w:t xml:space="preserve">training. </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 xml:space="preserve">We apply the Council’s Safer Recruitment process to ensure the suitability of our staff. This includes the undertaking of references and a DBS check that is repeated every third year. </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We ensure our staff will never exploit their position and are suitably trained and skilled to provide services responsibly and professionally.</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 xml:space="preserve">Each bedroom has a </w:t>
            </w:r>
            <w:r w:rsidRPr="009537FD" w:rsidR="007126B6">
              <w:rPr>
                <w:rFonts w:ascii="Arial" w:hAnsi="Arial" w:cs="Arial"/>
                <w:b w:val="0"/>
                <w:sz w:val="24"/>
                <w:szCs w:val="20"/>
              </w:rPr>
              <w:t>locka</w:t>
            </w:r>
            <w:r w:rsidR="007126B6">
              <w:rPr>
                <w:rFonts w:ascii="Arial" w:hAnsi="Arial" w:cs="Arial"/>
                <w:b w:val="0"/>
                <w:sz w:val="24"/>
                <w:szCs w:val="20"/>
              </w:rPr>
              <w:t>ble facility; alternatively r</w:t>
            </w:r>
            <w:r w:rsidRPr="009537FD">
              <w:rPr>
                <w:rFonts w:ascii="Arial" w:hAnsi="Arial" w:cs="Arial"/>
                <w:b w:val="0"/>
                <w:sz w:val="24"/>
                <w:szCs w:val="20"/>
              </w:rPr>
              <w:t>esidents can deposit monies and small valuables in the home’s safe.</w:t>
            </w:r>
          </w:p>
          <w:p w:rsidRPr="009537FD" w:rsidR="009537FD" w:rsidP="009537FD" w:rsidRDefault="009537FD">
            <w:pPr>
              <w:numPr>
                <w:ilvl w:val="0"/>
                <w:numId w:val="19"/>
              </w:numPr>
              <w:rPr>
                <w:rFonts w:ascii="Arial" w:hAnsi="Arial" w:cs="Arial"/>
                <w:b w:val="0"/>
                <w:sz w:val="24"/>
                <w:szCs w:val="20"/>
              </w:rPr>
            </w:pPr>
            <w:r w:rsidRPr="009537FD">
              <w:rPr>
                <w:rFonts w:ascii="Arial" w:hAnsi="Arial" w:cs="Arial"/>
                <w:b w:val="0"/>
                <w:sz w:val="24"/>
                <w:szCs w:val="20"/>
              </w:rPr>
              <w:t xml:space="preserve">We minimise the risks of falls by completing falls and manual handling risk assessments. </w:t>
            </w:r>
          </w:p>
          <w:p w:rsidRPr="009537FD" w:rsidR="009537FD" w:rsidP="009537FD" w:rsidRDefault="009537FD">
            <w:pPr>
              <w:keepNext/>
              <w:numPr>
                <w:ilvl w:val="0"/>
                <w:numId w:val="19"/>
              </w:numPr>
              <w:outlineLvl w:val="1"/>
              <w:rPr>
                <w:rFonts w:ascii="Arial" w:hAnsi="Arial" w:cs="Arial"/>
                <w:b w:val="0"/>
                <w:sz w:val="24"/>
                <w:szCs w:val="24"/>
              </w:rPr>
            </w:pPr>
            <w:r w:rsidRPr="009537FD">
              <w:rPr>
                <w:rFonts w:ascii="Arial" w:hAnsi="Arial" w:cs="Arial"/>
                <w:b w:val="0"/>
                <w:sz w:val="24"/>
                <w:szCs w:val="24"/>
              </w:rPr>
              <w:t>All care staff complete safe manual handling training</w:t>
            </w:r>
          </w:p>
          <w:p w:rsidRPr="009537FD" w:rsidR="009537FD" w:rsidP="009537FD" w:rsidRDefault="009537FD">
            <w:pPr>
              <w:numPr>
                <w:ilvl w:val="0"/>
                <w:numId w:val="19"/>
              </w:numPr>
              <w:rPr>
                <w:rFonts w:ascii="Arial" w:hAnsi="Arial" w:cs="Arial"/>
                <w:b w:val="0"/>
                <w:sz w:val="24"/>
                <w:szCs w:val="24"/>
              </w:rPr>
            </w:pPr>
            <w:r w:rsidRPr="009537FD">
              <w:rPr>
                <w:rFonts w:ascii="Arial" w:hAnsi="Arial" w:cs="Arial"/>
                <w:b w:val="0"/>
                <w:sz w:val="24"/>
                <w:szCs w:val="24"/>
              </w:rPr>
              <w:t>W</w:t>
            </w:r>
            <w:r w:rsidR="00C23EBA">
              <w:rPr>
                <w:rFonts w:ascii="Arial" w:hAnsi="Arial" w:cs="Arial"/>
                <w:b w:val="0"/>
                <w:sz w:val="24"/>
                <w:szCs w:val="24"/>
              </w:rPr>
              <w:t>here appropriate w</w:t>
            </w:r>
            <w:r w:rsidRPr="009537FD">
              <w:rPr>
                <w:rFonts w:ascii="Arial" w:hAnsi="Arial" w:cs="Arial"/>
                <w:b w:val="0"/>
                <w:sz w:val="24"/>
                <w:szCs w:val="24"/>
              </w:rPr>
              <w:t xml:space="preserve">e provide emergency respite which offers families and professionals the opportunity to resolve emergency situations at home. </w:t>
            </w:r>
          </w:p>
          <w:p w:rsidRPr="009537FD" w:rsidR="009537FD" w:rsidP="009537FD" w:rsidRDefault="009537FD">
            <w:pPr>
              <w:numPr>
                <w:ilvl w:val="0"/>
                <w:numId w:val="19"/>
              </w:numPr>
              <w:rPr>
                <w:rFonts w:ascii="Arial" w:hAnsi="Arial" w:cs="Arial"/>
                <w:b w:val="0"/>
                <w:sz w:val="24"/>
                <w:szCs w:val="24"/>
              </w:rPr>
            </w:pPr>
            <w:r w:rsidRPr="009537FD">
              <w:rPr>
                <w:rFonts w:ascii="Arial" w:hAnsi="Arial" w:cs="Arial"/>
                <w:b w:val="0"/>
                <w:sz w:val="24"/>
                <w:szCs w:val="24"/>
              </w:rPr>
              <w:t xml:space="preserve">We ensure that the right of the people who use services are upheld and that our staff have the skills, knowledge and support to work constructively and safely with people who behave in a way that challenge services.  </w:t>
            </w:r>
          </w:p>
          <w:p w:rsidRPr="009537FD" w:rsidR="009537FD" w:rsidP="009537FD" w:rsidRDefault="009537FD">
            <w:pPr>
              <w:keepNext/>
              <w:numPr>
                <w:ilvl w:val="0"/>
                <w:numId w:val="19"/>
              </w:numPr>
              <w:outlineLvl w:val="1"/>
              <w:rPr>
                <w:rFonts w:ascii="Arial" w:hAnsi="Arial" w:cs="Arial"/>
                <w:b w:val="0"/>
                <w:sz w:val="24"/>
                <w:szCs w:val="24"/>
              </w:rPr>
            </w:pPr>
            <w:r w:rsidRPr="009537FD">
              <w:rPr>
                <w:rFonts w:ascii="Arial" w:hAnsi="Arial" w:cs="Arial"/>
                <w:b w:val="0"/>
                <w:sz w:val="24"/>
                <w:szCs w:val="24"/>
              </w:rPr>
              <w:t xml:space="preserve">Physical intervention will only be used as a last resort to protect the person or others from significant harm.  It will only be used in accordance with National Assembly guidance on restrictive physical interventions, relevant legislation and the </w:t>
            </w:r>
            <w:r w:rsidR="00F44164">
              <w:rPr>
                <w:rFonts w:ascii="Arial" w:hAnsi="Arial" w:cs="Arial"/>
                <w:b w:val="0"/>
                <w:sz w:val="24"/>
                <w:szCs w:val="24"/>
              </w:rPr>
              <w:t xml:space="preserve">Council’s </w:t>
            </w:r>
            <w:r w:rsidRPr="009537FD">
              <w:rPr>
                <w:rFonts w:ascii="Arial" w:hAnsi="Arial" w:cs="Arial"/>
                <w:b w:val="0"/>
                <w:sz w:val="24"/>
                <w:szCs w:val="24"/>
              </w:rPr>
              <w:t>“Working with People Who Challenge Services” Policy and Procedure</w:t>
            </w:r>
            <w:r w:rsidR="003E4D49">
              <w:rPr>
                <w:rFonts w:ascii="Arial" w:hAnsi="Arial" w:cs="Arial"/>
                <w:b w:val="0"/>
                <w:sz w:val="24"/>
                <w:szCs w:val="24"/>
              </w:rPr>
              <w:t>.</w:t>
            </w:r>
          </w:p>
          <w:p w:rsidRPr="009537FD" w:rsidR="009537FD" w:rsidP="009537FD" w:rsidRDefault="009537FD">
            <w:pPr>
              <w:numPr>
                <w:ilvl w:val="0"/>
                <w:numId w:val="19"/>
              </w:numPr>
              <w:rPr>
                <w:rFonts w:ascii="Arial" w:hAnsi="Arial" w:cs="Arial"/>
                <w:b w:val="0"/>
                <w:sz w:val="24"/>
                <w:szCs w:val="24"/>
              </w:rPr>
            </w:pPr>
            <w:r w:rsidRPr="009537FD">
              <w:rPr>
                <w:rFonts w:ascii="Arial" w:hAnsi="Arial" w:cs="Arial"/>
                <w:b w:val="0"/>
                <w:sz w:val="24"/>
                <w:szCs w:val="24"/>
              </w:rPr>
              <w:t xml:space="preserve">All </w:t>
            </w:r>
            <w:r w:rsidR="00F44164">
              <w:rPr>
                <w:rFonts w:ascii="Arial" w:hAnsi="Arial" w:cs="Arial"/>
                <w:b w:val="0"/>
                <w:sz w:val="24"/>
                <w:szCs w:val="24"/>
              </w:rPr>
              <w:t>falls, I</w:t>
            </w:r>
            <w:r w:rsidRPr="009537FD">
              <w:rPr>
                <w:rFonts w:ascii="Arial" w:hAnsi="Arial" w:cs="Arial"/>
                <w:b w:val="0"/>
                <w:sz w:val="24"/>
                <w:szCs w:val="24"/>
              </w:rPr>
              <w:t xml:space="preserve">ncidents and Accidents are recorded and investigated and where required reported to relevant </w:t>
            </w:r>
            <w:r w:rsidR="003E4D49">
              <w:rPr>
                <w:rFonts w:ascii="Arial" w:hAnsi="Arial" w:cs="Arial"/>
                <w:b w:val="0"/>
                <w:sz w:val="24"/>
                <w:szCs w:val="24"/>
              </w:rPr>
              <w:t>b</w:t>
            </w:r>
            <w:r w:rsidR="007126B6">
              <w:rPr>
                <w:rFonts w:ascii="Arial" w:hAnsi="Arial" w:cs="Arial"/>
                <w:b w:val="0"/>
                <w:sz w:val="24"/>
                <w:szCs w:val="24"/>
              </w:rPr>
              <w:t>odies such as the Safeguarding T</w:t>
            </w:r>
            <w:r w:rsidR="003E4D49">
              <w:rPr>
                <w:rFonts w:ascii="Arial" w:hAnsi="Arial" w:cs="Arial"/>
                <w:b w:val="0"/>
                <w:sz w:val="24"/>
                <w:szCs w:val="24"/>
              </w:rPr>
              <w:t>eam, Health and Safety professionals and C</w:t>
            </w:r>
            <w:r w:rsidRPr="009537FD">
              <w:rPr>
                <w:rFonts w:ascii="Arial" w:hAnsi="Arial" w:cs="Arial"/>
                <w:b w:val="0"/>
                <w:sz w:val="24"/>
                <w:szCs w:val="24"/>
              </w:rPr>
              <w:t>IW</w:t>
            </w:r>
            <w:r w:rsidR="003E4D49">
              <w:rPr>
                <w:rFonts w:ascii="Arial" w:hAnsi="Arial" w:cs="Arial"/>
                <w:b w:val="0"/>
                <w:sz w:val="24"/>
                <w:szCs w:val="24"/>
              </w:rPr>
              <w:t>.</w:t>
            </w:r>
          </w:p>
          <w:p w:rsidRPr="009537FD" w:rsidR="009537FD" w:rsidP="009537FD" w:rsidRDefault="009537FD">
            <w:pPr>
              <w:numPr>
                <w:ilvl w:val="0"/>
                <w:numId w:val="19"/>
              </w:numPr>
              <w:rPr>
                <w:rFonts w:ascii="Arial" w:hAnsi="Arial" w:cs="Arial"/>
                <w:b w:val="0"/>
                <w:sz w:val="24"/>
                <w:szCs w:val="24"/>
                <w:u w:val="single"/>
              </w:rPr>
            </w:pPr>
            <w:r w:rsidRPr="009537FD">
              <w:rPr>
                <w:rFonts w:ascii="Arial" w:hAnsi="Arial" w:cs="Arial"/>
                <w:b w:val="0"/>
                <w:sz w:val="24"/>
                <w:szCs w:val="24"/>
              </w:rPr>
              <w:t>We work in partnership with other professionals to ensure decisions are not made in isolation and we</w:t>
            </w:r>
            <w:r w:rsidRPr="009537FD">
              <w:rPr>
                <w:rFonts w:ascii="Arial" w:hAnsi="Arial" w:cs="Arial"/>
                <w:b w:val="0"/>
                <w:sz w:val="24"/>
                <w:szCs w:val="20"/>
              </w:rPr>
              <w:t xml:space="preserve"> refer to the Deprivation of Liberty team when it is considered that restrictive care maybe necessary. </w:t>
            </w:r>
          </w:p>
          <w:p w:rsidRPr="00A50E8A" w:rsidR="00193924" w:rsidP="00193924" w:rsidRDefault="009537FD">
            <w:pPr>
              <w:numPr>
                <w:ilvl w:val="0"/>
                <w:numId w:val="19"/>
              </w:numPr>
              <w:rPr>
                <w:rFonts w:ascii="Arial" w:hAnsi="Arial" w:cs="Arial"/>
                <w:sz w:val="24"/>
                <w:szCs w:val="24"/>
              </w:rPr>
            </w:pPr>
            <w:r w:rsidRPr="00A50E8A">
              <w:rPr>
                <w:rFonts w:ascii="Arial" w:hAnsi="Arial" w:cs="Arial"/>
                <w:b w:val="0"/>
                <w:sz w:val="24"/>
                <w:szCs w:val="24"/>
              </w:rPr>
              <w:t>We ensure residents have access to case management support and where needed independent advocacy.</w:t>
            </w:r>
          </w:p>
          <w:p w:rsidR="00A50E8A" w:rsidP="00A50E8A" w:rsidRDefault="00A50E8A">
            <w:pPr>
              <w:rPr>
                <w:rFonts w:ascii="Arial" w:hAnsi="Arial" w:cs="Arial"/>
                <w:b w:val="0"/>
                <w:sz w:val="24"/>
                <w:szCs w:val="24"/>
              </w:rPr>
            </w:pPr>
          </w:p>
          <w:p w:rsidR="002534C7" w:rsidP="00A50E8A" w:rsidRDefault="002534C7">
            <w:pPr>
              <w:rPr>
                <w:rFonts w:ascii="Arial" w:hAnsi="Arial" w:cs="Arial"/>
                <w:b w:val="0"/>
                <w:sz w:val="24"/>
                <w:szCs w:val="24"/>
              </w:rPr>
            </w:pPr>
          </w:p>
          <w:p w:rsidR="002534C7" w:rsidP="00A50E8A" w:rsidRDefault="002534C7">
            <w:pPr>
              <w:rPr>
                <w:rFonts w:ascii="Arial" w:hAnsi="Arial" w:cs="Arial"/>
                <w:b w:val="0"/>
                <w:sz w:val="24"/>
                <w:szCs w:val="24"/>
              </w:rPr>
            </w:pPr>
          </w:p>
          <w:p w:rsidR="002534C7" w:rsidP="00A50E8A" w:rsidRDefault="002534C7">
            <w:pPr>
              <w:rPr>
                <w:rFonts w:ascii="Arial" w:hAnsi="Arial" w:cs="Arial"/>
                <w:b w:val="0"/>
                <w:sz w:val="24"/>
                <w:szCs w:val="24"/>
              </w:rPr>
            </w:pPr>
          </w:p>
          <w:p w:rsidR="00A50E8A" w:rsidP="00A50E8A" w:rsidRDefault="00A50E8A">
            <w:pPr>
              <w:rPr>
                <w:rFonts w:ascii="Arial" w:hAnsi="Arial" w:cs="Arial"/>
                <w:b w:val="0"/>
                <w:sz w:val="24"/>
                <w:szCs w:val="24"/>
              </w:rPr>
            </w:pPr>
          </w:p>
          <w:p w:rsidRPr="009537FD" w:rsidR="009537FD" w:rsidP="009537FD" w:rsidRDefault="009537FD">
            <w:pPr>
              <w:numPr>
                <w:ilvl w:val="0"/>
                <w:numId w:val="19"/>
              </w:numPr>
              <w:rPr>
                <w:rFonts w:ascii="Arial" w:hAnsi="Arial" w:cs="Arial"/>
                <w:b w:val="0"/>
                <w:sz w:val="24"/>
                <w:szCs w:val="24"/>
              </w:rPr>
            </w:pPr>
            <w:r w:rsidRPr="009537FD">
              <w:rPr>
                <w:rFonts w:ascii="Arial" w:hAnsi="Arial" w:cs="Arial"/>
                <w:b w:val="0"/>
                <w:sz w:val="24"/>
                <w:szCs w:val="24"/>
              </w:rPr>
              <w:lastRenderedPageBreak/>
              <w:t>We provide residents with a copy of the Councils’ Complaint procedure and the contact details of the Care Inspectorate Wales:</w:t>
            </w:r>
          </w:p>
          <w:p w:rsidRPr="009537FD" w:rsidR="009537FD" w:rsidP="009537FD" w:rsidRDefault="009537FD">
            <w:pPr>
              <w:ind w:left="2880" w:firstLine="720"/>
              <w:rPr>
                <w:rFonts w:ascii="Arial" w:hAnsi="Arial" w:cs="Arial"/>
                <w:b w:val="0"/>
                <w:sz w:val="24"/>
                <w:szCs w:val="24"/>
              </w:rPr>
            </w:pPr>
          </w:p>
          <w:p w:rsidRPr="009537FD" w:rsidR="009537FD" w:rsidP="009537FD" w:rsidRDefault="009537FD">
            <w:pPr>
              <w:ind w:left="720"/>
              <w:jc w:val="center"/>
              <w:rPr>
                <w:rFonts w:ascii="Times New Roman" w:hAnsi="Times New Roman"/>
                <w:b w:val="0"/>
                <w:sz w:val="20"/>
                <w:szCs w:val="20"/>
              </w:rPr>
            </w:pPr>
            <w:r w:rsidRPr="009537FD">
              <w:rPr>
                <w:rFonts w:ascii="Arial" w:hAnsi="Arial" w:cs="Arial"/>
                <w:b w:val="0"/>
                <w:color w:val="000000"/>
                <w:sz w:val="24"/>
                <w:szCs w:val="24"/>
              </w:rPr>
              <w:t>Care Inspectorate Wales</w:t>
            </w:r>
            <w:r w:rsidRPr="009537FD">
              <w:rPr>
                <w:rFonts w:ascii="Arial" w:hAnsi="Arial" w:cs="Arial"/>
                <w:bCs w:val="0"/>
                <w:color w:val="000000"/>
                <w:sz w:val="24"/>
                <w:szCs w:val="24"/>
              </w:rPr>
              <w:br/>
            </w:r>
            <w:r w:rsidRPr="009537FD">
              <w:rPr>
                <w:rFonts w:ascii="Arial" w:hAnsi="Arial" w:cs="Arial"/>
                <w:b w:val="0"/>
                <w:color w:val="000000"/>
                <w:sz w:val="24"/>
                <w:szCs w:val="24"/>
              </w:rPr>
              <w:t>Welsh Government office</w:t>
            </w:r>
            <w:r w:rsidRPr="009537FD">
              <w:rPr>
                <w:rFonts w:ascii="Arial" w:hAnsi="Arial" w:cs="Arial"/>
                <w:bCs w:val="0"/>
                <w:color w:val="000000"/>
                <w:sz w:val="24"/>
                <w:szCs w:val="24"/>
              </w:rPr>
              <w:br/>
            </w:r>
            <w:proofErr w:type="spellStart"/>
            <w:r w:rsidRPr="009537FD">
              <w:rPr>
                <w:rFonts w:ascii="Arial" w:hAnsi="Arial" w:cs="Arial"/>
                <w:b w:val="0"/>
                <w:color w:val="000000"/>
                <w:sz w:val="24"/>
                <w:szCs w:val="24"/>
              </w:rPr>
              <w:t>Rhydycar</w:t>
            </w:r>
            <w:proofErr w:type="spellEnd"/>
            <w:r w:rsidRPr="009537FD">
              <w:rPr>
                <w:rFonts w:ascii="Arial" w:hAnsi="Arial" w:cs="Arial"/>
                <w:b w:val="0"/>
                <w:color w:val="000000"/>
                <w:sz w:val="24"/>
                <w:szCs w:val="24"/>
              </w:rPr>
              <w:t xml:space="preserve"> Business Park</w:t>
            </w:r>
            <w:r w:rsidRPr="009537FD">
              <w:rPr>
                <w:rFonts w:ascii="Arial" w:hAnsi="Arial" w:cs="Arial"/>
                <w:bCs w:val="0"/>
                <w:color w:val="000000"/>
                <w:sz w:val="24"/>
                <w:szCs w:val="24"/>
              </w:rPr>
              <w:br/>
            </w:r>
            <w:r w:rsidRPr="009537FD">
              <w:rPr>
                <w:rFonts w:ascii="Arial" w:hAnsi="Arial" w:cs="Arial"/>
                <w:b w:val="0"/>
                <w:color w:val="000000"/>
                <w:sz w:val="24"/>
                <w:szCs w:val="24"/>
              </w:rPr>
              <w:t>Merthyr Tydfil</w:t>
            </w:r>
            <w:r w:rsidRPr="009537FD">
              <w:rPr>
                <w:rFonts w:ascii="Arial" w:hAnsi="Arial" w:cs="Arial"/>
                <w:bCs w:val="0"/>
                <w:color w:val="000000"/>
                <w:sz w:val="24"/>
                <w:szCs w:val="24"/>
              </w:rPr>
              <w:br/>
            </w:r>
            <w:r w:rsidRPr="009537FD">
              <w:rPr>
                <w:rFonts w:ascii="Arial" w:hAnsi="Arial" w:cs="Arial"/>
                <w:b w:val="0"/>
                <w:color w:val="000000"/>
                <w:sz w:val="24"/>
                <w:szCs w:val="24"/>
              </w:rPr>
              <w:t>CF48 1UZ</w:t>
            </w:r>
          </w:p>
          <w:p w:rsidRPr="009537FD" w:rsidR="009537FD" w:rsidP="009537FD" w:rsidRDefault="009537FD">
            <w:pPr>
              <w:jc w:val="center"/>
              <w:rPr>
                <w:rFonts w:ascii="Arial" w:hAnsi="Arial" w:cs="Arial"/>
                <w:b w:val="0"/>
                <w:sz w:val="24"/>
                <w:szCs w:val="24"/>
              </w:rPr>
            </w:pPr>
            <w:r w:rsidRPr="009537FD">
              <w:rPr>
                <w:rFonts w:ascii="Arial" w:hAnsi="Arial" w:cs="Arial"/>
                <w:b w:val="0"/>
                <w:sz w:val="24"/>
                <w:szCs w:val="24"/>
              </w:rPr>
              <w:t xml:space="preserve">         Telephone number: 03007900126</w:t>
            </w:r>
          </w:p>
          <w:p w:rsidR="00A31743" w:rsidP="00A31743" w:rsidRDefault="00A31743">
            <w:pPr>
              <w:ind w:left="720"/>
              <w:rPr>
                <w:rFonts w:ascii="Arial" w:hAnsi="Arial" w:cs="Arial"/>
                <w:b w:val="0"/>
                <w:sz w:val="24"/>
                <w:szCs w:val="20"/>
                <w:u w:val="single"/>
              </w:rPr>
            </w:pPr>
          </w:p>
          <w:p w:rsidRPr="00A31743" w:rsidR="009537FD" w:rsidP="00A31743" w:rsidRDefault="009537FD">
            <w:pPr>
              <w:rPr>
                <w:rFonts w:ascii="Arial" w:hAnsi="Arial" w:cs="Arial"/>
                <w:sz w:val="24"/>
                <w:szCs w:val="20"/>
                <w:u w:val="single"/>
              </w:rPr>
            </w:pPr>
            <w:r w:rsidRPr="00A31743">
              <w:rPr>
                <w:rFonts w:ascii="Arial" w:hAnsi="Arial" w:cs="Arial"/>
                <w:sz w:val="24"/>
                <w:szCs w:val="20"/>
                <w:u w:val="single"/>
              </w:rPr>
              <w:t>Civil Rights</w:t>
            </w:r>
            <w:r w:rsidR="00A31743">
              <w:rPr>
                <w:rFonts w:ascii="Arial" w:hAnsi="Arial" w:cs="Arial"/>
                <w:sz w:val="24"/>
                <w:szCs w:val="20"/>
                <w:u w:val="single"/>
              </w:rPr>
              <w:t>:</w:t>
            </w:r>
          </w:p>
          <w:p w:rsidR="00193924" w:rsidP="009537FD" w:rsidRDefault="00193924">
            <w:pPr>
              <w:ind w:left="720"/>
              <w:rPr>
                <w:rFonts w:ascii="Arial" w:hAnsi="Arial" w:cs="Arial"/>
                <w:b w:val="0"/>
                <w:sz w:val="24"/>
                <w:szCs w:val="20"/>
              </w:rPr>
            </w:pPr>
          </w:p>
          <w:p w:rsidR="009537FD" w:rsidP="00193924" w:rsidRDefault="00193924">
            <w:pPr>
              <w:rPr>
                <w:rFonts w:ascii="Arial" w:hAnsi="Arial" w:cs="Arial"/>
                <w:b w:val="0"/>
                <w:sz w:val="24"/>
                <w:szCs w:val="20"/>
                <w:u w:val="single"/>
              </w:rPr>
            </w:pPr>
            <w:r w:rsidRPr="00193924">
              <w:rPr>
                <w:rFonts w:ascii="Arial" w:hAnsi="Arial" w:cs="Arial"/>
                <w:b w:val="0"/>
                <w:sz w:val="24"/>
                <w:szCs w:val="20"/>
                <w:u w:val="single"/>
              </w:rPr>
              <w:t>Rights</w:t>
            </w:r>
          </w:p>
          <w:p w:rsidRPr="00193924" w:rsidR="00193924" w:rsidP="00193924" w:rsidRDefault="00193924">
            <w:pPr>
              <w:rPr>
                <w:rFonts w:ascii="Arial" w:hAnsi="Arial" w:cs="Arial"/>
                <w:b w:val="0"/>
                <w:sz w:val="24"/>
                <w:szCs w:val="20"/>
                <w:u w:val="single"/>
              </w:rPr>
            </w:pPr>
          </w:p>
          <w:p w:rsidRPr="009537FD" w:rsidR="009537FD" w:rsidP="009537FD" w:rsidRDefault="009537FD">
            <w:pPr>
              <w:numPr>
                <w:ilvl w:val="0"/>
                <w:numId w:val="25"/>
              </w:numPr>
              <w:rPr>
                <w:rFonts w:ascii="Arial" w:hAnsi="Arial" w:cs="Arial"/>
                <w:b w:val="0"/>
                <w:sz w:val="24"/>
                <w:szCs w:val="20"/>
              </w:rPr>
            </w:pPr>
            <w:r w:rsidRPr="009537FD">
              <w:rPr>
                <w:rFonts w:ascii="Arial" w:hAnsi="Arial" w:cs="Arial"/>
                <w:b w:val="0"/>
                <w:sz w:val="24"/>
                <w:szCs w:val="20"/>
              </w:rPr>
              <w:t xml:space="preserve">We ensure our residents are involved in all decisions </w:t>
            </w:r>
            <w:r w:rsidR="007126B6">
              <w:rPr>
                <w:rFonts w:ascii="Arial" w:hAnsi="Arial" w:cs="Arial"/>
                <w:b w:val="0"/>
                <w:sz w:val="24"/>
                <w:szCs w:val="20"/>
              </w:rPr>
              <w:t xml:space="preserve">that </w:t>
            </w:r>
            <w:r w:rsidRPr="009537FD">
              <w:rPr>
                <w:rFonts w:ascii="Arial" w:hAnsi="Arial" w:cs="Arial"/>
                <w:b w:val="0"/>
                <w:sz w:val="24"/>
                <w:szCs w:val="20"/>
              </w:rPr>
              <w:t xml:space="preserve">affect their lives. </w:t>
            </w:r>
          </w:p>
          <w:p w:rsidRPr="009537FD" w:rsidR="009537FD" w:rsidP="009537FD" w:rsidRDefault="009537FD">
            <w:pPr>
              <w:numPr>
                <w:ilvl w:val="0"/>
                <w:numId w:val="25"/>
              </w:numPr>
              <w:rPr>
                <w:rFonts w:ascii="Arial" w:hAnsi="Arial" w:cs="Arial"/>
                <w:b w:val="0"/>
                <w:sz w:val="24"/>
                <w:szCs w:val="20"/>
              </w:rPr>
            </w:pPr>
            <w:r w:rsidRPr="009537FD">
              <w:rPr>
                <w:rFonts w:ascii="Arial" w:hAnsi="Arial" w:cs="Arial"/>
                <w:b w:val="0"/>
                <w:sz w:val="24"/>
                <w:szCs w:val="20"/>
              </w:rPr>
              <w:t xml:space="preserve">We aim to help our residents maintain their place in society as fully participating citizens and encourage community presence. </w:t>
            </w:r>
          </w:p>
          <w:p w:rsidRPr="009537FD" w:rsidR="009537FD" w:rsidP="009537FD" w:rsidRDefault="009537FD">
            <w:pPr>
              <w:numPr>
                <w:ilvl w:val="0"/>
                <w:numId w:val="15"/>
              </w:numPr>
              <w:rPr>
                <w:rFonts w:ascii="Arial" w:hAnsi="Arial" w:cs="Arial"/>
                <w:b w:val="0"/>
                <w:sz w:val="24"/>
                <w:szCs w:val="20"/>
              </w:rPr>
            </w:pPr>
            <w:r w:rsidRPr="009537FD">
              <w:rPr>
                <w:rFonts w:ascii="Arial" w:hAnsi="Arial" w:cs="Arial"/>
                <w:b w:val="0"/>
                <w:sz w:val="24"/>
                <w:szCs w:val="20"/>
              </w:rPr>
              <w:t>We ensure residents can participate in elections if they so wish.</w:t>
            </w:r>
          </w:p>
          <w:p w:rsidRPr="009537FD" w:rsidR="009537FD" w:rsidP="009537FD" w:rsidRDefault="009537FD">
            <w:pPr>
              <w:numPr>
                <w:ilvl w:val="0"/>
                <w:numId w:val="15"/>
              </w:numPr>
              <w:rPr>
                <w:rFonts w:ascii="Arial" w:hAnsi="Arial" w:cs="Arial"/>
                <w:b w:val="0"/>
                <w:sz w:val="24"/>
                <w:szCs w:val="20"/>
              </w:rPr>
            </w:pPr>
            <w:r w:rsidRPr="009537FD">
              <w:rPr>
                <w:rFonts w:ascii="Arial" w:hAnsi="Arial" w:cs="Arial"/>
                <w:b w:val="0"/>
                <w:sz w:val="24"/>
                <w:szCs w:val="20"/>
              </w:rPr>
              <w:t>We ensure residents can access public services, such as libraries and education.</w:t>
            </w:r>
          </w:p>
          <w:p w:rsidRPr="009537FD" w:rsidR="009537FD" w:rsidP="009537FD" w:rsidRDefault="009537FD">
            <w:pPr>
              <w:numPr>
                <w:ilvl w:val="0"/>
                <w:numId w:val="15"/>
              </w:numPr>
              <w:rPr>
                <w:rFonts w:ascii="Arial" w:hAnsi="Arial" w:cs="Arial"/>
                <w:b w:val="0"/>
                <w:sz w:val="24"/>
                <w:szCs w:val="20"/>
              </w:rPr>
            </w:pPr>
            <w:r w:rsidRPr="009537FD">
              <w:rPr>
                <w:rFonts w:ascii="Arial" w:hAnsi="Arial" w:cs="Arial"/>
                <w:b w:val="0"/>
                <w:sz w:val="24"/>
                <w:szCs w:val="20"/>
              </w:rPr>
              <w:t>We will enable our residents to access and make full use of community health services in all ways appropriate to their medical, nursing and therapeutic needs.</w:t>
            </w:r>
          </w:p>
          <w:p w:rsidRPr="009537FD" w:rsidR="009537FD" w:rsidP="009537FD" w:rsidRDefault="009537FD">
            <w:pPr>
              <w:numPr>
                <w:ilvl w:val="0"/>
                <w:numId w:val="15"/>
              </w:numPr>
              <w:rPr>
                <w:rFonts w:ascii="Arial" w:hAnsi="Arial" w:cs="Arial"/>
                <w:b w:val="0"/>
                <w:sz w:val="24"/>
                <w:szCs w:val="20"/>
              </w:rPr>
            </w:pPr>
            <w:r w:rsidRPr="009537FD">
              <w:rPr>
                <w:rFonts w:ascii="Arial" w:hAnsi="Arial" w:cs="Arial"/>
                <w:b w:val="0"/>
                <w:sz w:val="24"/>
                <w:szCs w:val="20"/>
              </w:rPr>
              <w:t>We will provide information to ensure our residents, their friends, relatives or representatives know how to complain about or give feedback on our services.</w:t>
            </w:r>
          </w:p>
          <w:p w:rsidRPr="009537FD" w:rsidR="009537FD" w:rsidP="009537FD" w:rsidRDefault="009537FD">
            <w:pPr>
              <w:numPr>
                <w:ilvl w:val="0"/>
                <w:numId w:val="15"/>
              </w:numPr>
              <w:rPr>
                <w:rFonts w:ascii="Arial" w:hAnsi="Arial" w:cs="Arial"/>
                <w:b w:val="0"/>
                <w:sz w:val="24"/>
                <w:szCs w:val="20"/>
              </w:rPr>
            </w:pPr>
            <w:r w:rsidRPr="009537FD">
              <w:rPr>
                <w:rFonts w:ascii="Arial" w:hAnsi="Arial" w:cs="Arial"/>
                <w:b w:val="0"/>
                <w:sz w:val="24"/>
                <w:szCs w:val="20"/>
              </w:rPr>
              <w:t xml:space="preserve">We support our residents to participate in the activities of their choice. </w:t>
            </w:r>
          </w:p>
          <w:p w:rsidRPr="009537FD" w:rsidR="009537FD" w:rsidP="009537FD" w:rsidRDefault="009537FD">
            <w:pPr>
              <w:numPr>
                <w:ilvl w:val="0"/>
                <w:numId w:val="15"/>
              </w:numPr>
              <w:rPr>
                <w:rFonts w:ascii="Arial" w:hAnsi="Arial" w:cs="Arial"/>
                <w:b w:val="0"/>
                <w:sz w:val="24"/>
                <w:szCs w:val="20"/>
              </w:rPr>
            </w:pPr>
            <w:r w:rsidRPr="009537FD">
              <w:rPr>
                <w:rFonts w:ascii="Arial" w:hAnsi="Arial" w:cs="Arial"/>
                <w:b w:val="0"/>
                <w:sz w:val="24"/>
                <w:szCs w:val="20"/>
              </w:rPr>
              <w:t xml:space="preserve">We ensure that when residents are unable to express their views and wishes they have access to an appropriate representative, such as independent advocate, POA or IMCA. </w:t>
            </w:r>
          </w:p>
          <w:p w:rsidRPr="009537FD" w:rsidR="009537FD" w:rsidP="009537FD" w:rsidRDefault="009537FD">
            <w:pPr>
              <w:numPr>
                <w:ilvl w:val="0"/>
                <w:numId w:val="15"/>
              </w:numPr>
              <w:rPr>
                <w:rFonts w:ascii="Arial" w:hAnsi="Arial" w:cs="Arial"/>
                <w:b w:val="0"/>
                <w:sz w:val="24"/>
                <w:szCs w:val="20"/>
              </w:rPr>
            </w:pPr>
            <w:r w:rsidRPr="009537FD">
              <w:rPr>
                <w:rFonts w:ascii="Arial" w:hAnsi="Arial" w:cs="Arial"/>
                <w:b w:val="0"/>
                <w:sz w:val="24"/>
                <w:szCs w:val="20"/>
              </w:rPr>
              <w:t>We respond to faith needs and assist residents to attend religious services of their choice.</w:t>
            </w:r>
          </w:p>
          <w:p w:rsidR="009537FD" w:rsidP="009537FD" w:rsidRDefault="009537FD">
            <w:pPr>
              <w:rPr>
                <w:rFonts w:ascii="Arial" w:hAnsi="Arial" w:cs="Arial"/>
                <w:b w:val="0"/>
                <w:sz w:val="24"/>
                <w:szCs w:val="20"/>
              </w:rPr>
            </w:pPr>
          </w:p>
          <w:p w:rsidRPr="009537FD" w:rsidR="009537FD" w:rsidP="009537FD" w:rsidRDefault="009537FD">
            <w:pPr>
              <w:rPr>
                <w:rFonts w:ascii="Arial" w:hAnsi="Arial" w:cs="Arial"/>
                <w:b w:val="0"/>
                <w:sz w:val="24"/>
                <w:szCs w:val="20"/>
                <w:u w:val="single"/>
              </w:rPr>
            </w:pPr>
            <w:r w:rsidRPr="009537FD">
              <w:rPr>
                <w:rFonts w:ascii="Arial" w:hAnsi="Arial" w:cs="Arial"/>
                <w:b w:val="0"/>
                <w:sz w:val="24"/>
                <w:szCs w:val="20"/>
                <w:u w:val="single"/>
              </w:rPr>
              <w:t xml:space="preserve">Choice </w:t>
            </w:r>
          </w:p>
          <w:p w:rsidRPr="009537FD" w:rsidR="009537FD" w:rsidP="009537FD" w:rsidRDefault="009537FD">
            <w:pPr>
              <w:ind w:left="360"/>
              <w:rPr>
                <w:rFonts w:ascii="Arial" w:hAnsi="Arial" w:cs="Arial"/>
                <w:b w:val="0"/>
                <w:sz w:val="24"/>
                <w:szCs w:val="24"/>
                <w:u w:val="single"/>
              </w:rPr>
            </w:pPr>
          </w:p>
          <w:p w:rsidRPr="009537FD" w:rsidR="009537FD" w:rsidP="009537FD" w:rsidRDefault="009537FD">
            <w:pPr>
              <w:numPr>
                <w:ilvl w:val="0"/>
                <w:numId w:val="20"/>
              </w:numPr>
              <w:rPr>
                <w:rFonts w:ascii="Arial" w:hAnsi="Arial" w:cs="Arial"/>
                <w:b w:val="0"/>
                <w:sz w:val="24"/>
                <w:szCs w:val="24"/>
                <w:u w:val="single"/>
              </w:rPr>
            </w:pPr>
            <w:r w:rsidRPr="009537FD">
              <w:rPr>
                <w:rFonts w:ascii="Arial" w:hAnsi="Arial" w:cs="Arial"/>
                <w:b w:val="0"/>
                <w:sz w:val="24"/>
                <w:szCs w:val="20"/>
              </w:rPr>
              <w:t>We provide a choice of meals and drinks and assist residents to decide for themselves where, when and with whom they consume food and drink of their choice.</w:t>
            </w:r>
            <w:r w:rsidRPr="009537FD">
              <w:rPr>
                <w:rFonts w:ascii="Arial" w:hAnsi="Arial" w:cs="Arial"/>
                <w:b w:val="0"/>
                <w:sz w:val="24"/>
                <w:szCs w:val="24"/>
                <w:u w:val="single"/>
              </w:rPr>
              <w:t xml:space="preserve"> </w:t>
            </w:r>
          </w:p>
          <w:p w:rsidRPr="009537FD" w:rsidR="009537FD" w:rsidP="009537FD" w:rsidRDefault="009537FD">
            <w:pPr>
              <w:numPr>
                <w:ilvl w:val="0"/>
                <w:numId w:val="20"/>
              </w:numPr>
              <w:rPr>
                <w:rFonts w:ascii="Arial" w:hAnsi="Arial" w:cs="Arial"/>
                <w:b w:val="0"/>
                <w:sz w:val="24"/>
                <w:szCs w:val="20"/>
              </w:rPr>
            </w:pPr>
            <w:r w:rsidRPr="009537FD">
              <w:rPr>
                <w:rFonts w:ascii="Arial" w:hAnsi="Arial" w:cs="Arial"/>
                <w:b w:val="0"/>
                <w:color w:val="000000" w:themeColor="text1"/>
                <w:sz w:val="24"/>
                <w:szCs w:val="24"/>
              </w:rPr>
              <w:t xml:space="preserve">Meals can be accommodated in their room but residents are encouraged to attend the dining facility and to benefit from the social interaction this provides  </w:t>
            </w:r>
          </w:p>
          <w:p w:rsidRPr="009537FD" w:rsidR="009537FD" w:rsidP="009537FD" w:rsidRDefault="009537FD">
            <w:pPr>
              <w:numPr>
                <w:ilvl w:val="0"/>
                <w:numId w:val="20"/>
              </w:numPr>
              <w:rPr>
                <w:rFonts w:ascii="Arial" w:hAnsi="Arial" w:cs="Arial"/>
                <w:b w:val="0"/>
                <w:sz w:val="24"/>
                <w:szCs w:val="24"/>
              </w:rPr>
            </w:pPr>
            <w:r w:rsidRPr="009537FD">
              <w:rPr>
                <w:rFonts w:ascii="Arial" w:hAnsi="Arial" w:cs="Arial"/>
                <w:b w:val="0"/>
                <w:sz w:val="24"/>
                <w:szCs w:val="20"/>
              </w:rPr>
              <w:t xml:space="preserve">We encourage and assist residents to exercise life style choices such as what to wear, deciding what to do and when to do it. </w:t>
            </w:r>
          </w:p>
          <w:p w:rsidRPr="00651DA1" w:rsidR="009537FD" w:rsidP="009537FD" w:rsidRDefault="009537FD">
            <w:pPr>
              <w:numPr>
                <w:ilvl w:val="0"/>
                <w:numId w:val="20"/>
              </w:numPr>
              <w:rPr>
                <w:rFonts w:ascii="Arial" w:hAnsi="Arial" w:cs="Arial"/>
                <w:b w:val="0"/>
                <w:sz w:val="24"/>
                <w:szCs w:val="20"/>
              </w:rPr>
            </w:pPr>
            <w:r w:rsidRPr="009537FD">
              <w:rPr>
                <w:rFonts w:ascii="Arial" w:hAnsi="Arial" w:cs="Arial"/>
                <w:b w:val="0"/>
                <w:sz w:val="24"/>
                <w:szCs w:val="20"/>
              </w:rPr>
              <w:t>Where residents have difficulty expressing their wishes w</w:t>
            </w:r>
            <w:r w:rsidRPr="009537FD">
              <w:rPr>
                <w:rFonts w:ascii="Arial" w:hAnsi="Arial" w:cs="Arial"/>
                <w:b w:val="0"/>
                <w:sz w:val="24"/>
                <w:szCs w:val="24"/>
              </w:rPr>
              <w:t xml:space="preserve">e ensure the resident’s care is reflective of their wishes ascertained by means of assessment, communication with friends and relatives and life history. </w:t>
            </w:r>
          </w:p>
          <w:p w:rsidRPr="009537FD" w:rsidR="009537FD" w:rsidP="009537FD" w:rsidRDefault="009537FD">
            <w:pPr>
              <w:numPr>
                <w:ilvl w:val="0"/>
                <w:numId w:val="20"/>
              </w:numPr>
              <w:rPr>
                <w:rFonts w:ascii="Arial" w:hAnsi="Arial" w:cs="Arial"/>
                <w:b w:val="0"/>
                <w:sz w:val="24"/>
                <w:szCs w:val="20"/>
              </w:rPr>
            </w:pPr>
            <w:r w:rsidRPr="009537FD">
              <w:rPr>
                <w:rFonts w:ascii="Arial" w:hAnsi="Arial" w:cs="Arial"/>
                <w:b w:val="0"/>
                <w:sz w:val="24"/>
                <w:szCs w:val="20"/>
              </w:rPr>
              <w:t xml:space="preserve">We deliver a service which welcomes and responds to cultural diversity and ensure staff </w:t>
            </w:r>
            <w:r w:rsidR="0041219A">
              <w:rPr>
                <w:rFonts w:ascii="Arial" w:hAnsi="Arial" w:cs="Arial"/>
                <w:b w:val="0"/>
                <w:sz w:val="24"/>
                <w:szCs w:val="20"/>
              </w:rPr>
              <w:t xml:space="preserve">members </w:t>
            </w:r>
            <w:r w:rsidRPr="009537FD">
              <w:rPr>
                <w:rFonts w:ascii="Arial" w:hAnsi="Arial" w:cs="Arial"/>
                <w:b w:val="0"/>
                <w:sz w:val="24"/>
                <w:szCs w:val="20"/>
              </w:rPr>
              <w:t>are trained in the principles of the Equality Act (Wales) 2010.</w:t>
            </w:r>
          </w:p>
          <w:p w:rsidRPr="009537FD" w:rsidR="009537FD" w:rsidP="009537FD" w:rsidRDefault="009537FD">
            <w:pPr>
              <w:numPr>
                <w:ilvl w:val="0"/>
                <w:numId w:val="20"/>
              </w:numPr>
              <w:rPr>
                <w:rFonts w:ascii="Arial" w:hAnsi="Arial" w:cs="Arial"/>
                <w:b w:val="0"/>
                <w:sz w:val="24"/>
                <w:szCs w:val="20"/>
              </w:rPr>
            </w:pPr>
            <w:r w:rsidRPr="009537FD">
              <w:rPr>
                <w:rFonts w:ascii="Arial" w:hAnsi="Arial" w:cs="Arial"/>
                <w:b w:val="0"/>
                <w:sz w:val="24"/>
                <w:szCs w:val="20"/>
              </w:rPr>
              <w:t>We encourage residents to exercise choice in their selection of individuals who provide them with personal care and assistance.</w:t>
            </w:r>
          </w:p>
          <w:p w:rsidRPr="009537FD" w:rsidR="009537FD" w:rsidP="009537FD" w:rsidRDefault="009537FD">
            <w:pPr>
              <w:numPr>
                <w:ilvl w:val="0"/>
                <w:numId w:val="20"/>
              </w:numPr>
              <w:rPr>
                <w:rFonts w:ascii="Arial" w:hAnsi="Arial" w:cs="Arial"/>
                <w:b w:val="0"/>
                <w:sz w:val="24"/>
                <w:szCs w:val="20"/>
              </w:rPr>
            </w:pPr>
            <w:r w:rsidRPr="009537FD">
              <w:rPr>
                <w:rFonts w:ascii="Arial" w:hAnsi="Arial" w:cs="Arial"/>
                <w:b w:val="0"/>
                <w:sz w:val="24"/>
                <w:szCs w:val="20"/>
              </w:rPr>
              <w:lastRenderedPageBreak/>
              <w:t>We aim for maximum flexibility in the routines of the daily life of residents and respect their wishes with regard preferred time of rising and retiring.</w:t>
            </w:r>
          </w:p>
          <w:p w:rsidRPr="009537FD" w:rsidR="009537FD" w:rsidP="009537FD" w:rsidRDefault="009537FD">
            <w:pPr>
              <w:numPr>
                <w:ilvl w:val="0"/>
                <w:numId w:val="20"/>
              </w:numPr>
              <w:rPr>
                <w:rFonts w:ascii="Arial" w:hAnsi="Arial" w:cs="Arial"/>
                <w:b w:val="0"/>
                <w:sz w:val="24"/>
                <w:szCs w:val="20"/>
              </w:rPr>
            </w:pPr>
            <w:r w:rsidRPr="009537FD">
              <w:rPr>
                <w:rFonts w:ascii="Arial" w:hAnsi="Arial" w:cs="Arial"/>
                <w:b w:val="0"/>
                <w:sz w:val="24"/>
                <w:szCs w:val="20"/>
              </w:rPr>
              <w:t>We are respectful and accepting of individual, unusual or eccentric lifestyle choices or behaviour.</w:t>
            </w:r>
          </w:p>
          <w:p w:rsidR="005F18A3" w:rsidP="009537FD" w:rsidRDefault="009537FD">
            <w:pPr>
              <w:numPr>
                <w:ilvl w:val="0"/>
                <w:numId w:val="21"/>
              </w:numPr>
              <w:rPr>
                <w:rFonts w:ascii="Arial" w:hAnsi="Arial" w:cs="Arial"/>
                <w:b w:val="0"/>
                <w:sz w:val="24"/>
                <w:szCs w:val="20"/>
                <w:u w:val="single"/>
              </w:rPr>
            </w:pPr>
            <w:r w:rsidRPr="009537FD">
              <w:rPr>
                <w:rFonts w:ascii="Arial" w:hAnsi="Arial" w:cs="Arial"/>
                <w:b w:val="0"/>
                <w:sz w:val="24"/>
                <w:szCs w:val="24"/>
              </w:rPr>
              <w:t xml:space="preserve">We help residents to furnish and equip their rooms in their own style and to use them as they wish for leisure and entertaining. </w:t>
            </w:r>
            <w:r w:rsidRPr="009537FD">
              <w:rPr>
                <w:rFonts w:ascii="Arial" w:hAnsi="Arial" w:cs="Arial"/>
                <w:bCs w:val="0"/>
                <w:sz w:val="24"/>
                <w:szCs w:val="20"/>
              </w:rPr>
              <w:br/>
            </w:r>
          </w:p>
          <w:p w:rsidRPr="00193924" w:rsidR="009537FD" w:rsidP="00193924" w:rsidRDefault="009537FD">
            <w:pPr>
              <w:rPr>
                <w:rFonts w:ascii="Arial" w:hAnsi="Arial" w:cs="Arial"/>
                <w:b w:val="0"/>
                <w:sz w:val="24"/>
                <w:szCs w:val="20"/>
                <w:u w:val="single"/>
              </w:rPr>
            </w:pPr>
            <w:r w:rsidRPr="00193924">
              <w:rPr>
                <w:rFonts w:ascii="Arial" w:hAnsi="Arial" w:cs="Arial"/>
                <w:b w:val="0"/>
                <w:sz w:val="24"/>
                <w:szCs w:val="20"/>
                <w:u w:val="single"/>
              </w:rPr>
              <w:t xml:space="preserve">Fulfilment </w:t>
            </w:r>
          </w:p>
          <w:p w:rsidRPr="009537FD" w:rsidR="009537FD" w:rsidP="009537FD" w:rsidRDefault="009537FD">
            <w:pPr>
              <w:ind w:left="644"/>
              <w:rPr>
                <w:rFonts w:ascii="Arial" w:hAnsi="Arial" w:cs="Arial"/>
                <w:b w:val="0"/>
                <w:sz w:val="24"/>
                <w:szCs w:val="20"/>
              </w:rPr>
            </w:pP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We respect religious, ethnic and cultural diversity and we will assist a client to participate in practices associated with religious or spiritual matters and to celebrate meaningful anniversaries and festivals.</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We ensure that we are well informed about the resident’s wishes, individual life histories and personal characteristics. We provide a range of leisure and social activities which are reflective of residents’ interests.</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 xml:space="preserve">We ensure mealtimes are unrushed and a social experience. </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We help residents achieve their preferred outcomes and to participate in activities of their choice.</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We ensure residents are consulted about the operation and running of the home.</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We ensure residents feel valued by listening and responding promptly to concerns and requests.</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4"/>
              </w:rPr>
              <w:t>We will help residents to maintain existing and foster new relationships.</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4"/>
              </w:rPr>
              <w:t xml:space="preserve">We are respectful of our residents’ needs to express their sexuality.  </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 xml:space="preserve">Relatives and friends are welcomed in accordance to resident’s wishes. </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 xml:space="preserve">We provide the opportunity and equipment to communicate with friends and relatives by telephone and internet. </w:t>
            </w:r>
          </w:p>
          <w:p w:rsidRPr="009537FD"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We will encourage residents who have a disability, to take advantage of assistive equipment and technology.</w:t>
            </w:r>
          </w:p>
          <w:p w:rsidR="009537FD" w:rsidP="009537FD" w:rsidRDefault="009537FD">
            <w:pPr>
              <w:numPr>
                <w:ilvl w:val="0"/>
                <w:numId w:val="21"/>
              </w:numPr>
              <w:rPr>
                <w:rFonts w:ascii="Arial" w:hAnsi="Arial" w:cs="Arial"/>
                <w:b w:val="0"/>
                <w:sz w:val="24"/>
                <w:szCs w:val="20"/>
              </w:rPr>
            </w:pPr>
            <w:r w:rsidRPr="009537FD">
              <w:rPr>
                <w:rFonts w:ascii="Arial" w:hAnsi="Arial" w:cs="Arial"/>
                <w:b w:val="0"/>
                <w:sz w:val="24"/>
                <w:szCs w:val="20"/>
              </w:rPr>
              <w:t>We aim to respond sensitively and appropriately to the individual needs and wishes of residents who are terminally ill or dying. We aim to enable</w:t>
            </w:r>
            <w:r w:rsidR="003E4D49">
              <w:rPr>
                <w:rFonts w:ascii="Arial" w:hAnsi="Arial" w:cs="Arial"/>
                <w:b w:val="0"/>
                <w:sz w:val="24"/>
                <w:szCs w:val="20"/>
              </w:rPr>
              <w:t xml:space="preserve"> them</w:t>
            </w:r>
            <w:r w:rsidRPr="009537FD">
              <w:rPr>
                <w:rFonts w:ascii="Arial" w:hAnsi="Arial" w:cs="Arial"/>
                <w:b w:val="0"/>
                <w:sz w:val="24"/>
                <w:szCs w:val="20"/>
              </w:rPr>
              <w:t xml:space="preserve"> to spend their final days in the home unless there are compelling medical reasons to prevent this.</w:t>
            </w:r>
          </w:p>
          <w:p w:rsidR="00651DA1" w:rsidP="00651DA1" w:rsidRDefault="00984D37">
            <w:pPr>
              <w:shd w:val="clear" w:color="auto" w:fill="FFFFFF"/>
              <w:spacing w:before="269"/>
              <w:rPr>
                <w:rFonts w:ascii="Arial" w:hAnsi="Arial" w:cs="Arial"/>
                <w:b w:val="0"/>
                <w:color w:val="000000"/>
                <w:spacing w:val="1"/>
                <w:sz w:val="24"/>
                <w:szCs w:val="24"/>
                <w:u w:val="single"/>
              </w:rPr>
            </w:pPr>
            <w:r>
              <w:rPr>
                <w:rFonts w:ascii="Arial" w:hAnsi="Arial" w:cs="Arial"/>
                <w:b w:val="0"/>
                <w:color w:val="000000"/>
                <w:spacing w:val="1"/>
                <w:sz w:val="24"/>
                <w:szCs w:val="24"/>
                <w:u w:val="single"/>
              </w:rPr>
              <w:t>H</w:t>
            </w:r>
            <w:r w:rsidRPr="009537FD" w:rsidR="009537FD">
              <w:rPr>
                <w:rFonts w:ascii="Arial" w:hAnsi="Arial" w:cs="Arial"/>
                <w:b w:val="0"/>
                <w:color w:val="000000"/>
                <w:spacing w:val="1"/>
                <w:sz w:val="24"/>
                <w:szCs w:val="24"/>
                <w:u w:val="single"/>
              </w:rPr>
              <w:t xml:space="preserve">ealth and Welfare </w:t>
            </w:r>
          </w:p>
          <w:p w:rsidR="00497668" w:rsidP="00556E0B" w:rsidRDefault="00497668">
            <w:pPr>
              <w:pStyle w:val="ListParagraph"/>
              <w:shd w:val="clear" w:color="auto" w:fill="FFFFFF"/>
              <w:spacing w:before="269"/>
              <w:rPr>
                <w:rFonts w:ascii="Arial" w:hAnsi="Arial" w:cs="Arial"/>
                <w:b w:val="0"/>
                <w:color w:val="000000"/>
                <w:spacing w:val="1"/>
                <w:sz w:val="24"/>
                <w:szCs w:val="24"/>
              </w:rPr>
            </w:pPr>
            <w:r w:rsidRPr="00497668">
              <w:rPr>
                <w:rFonts w:ascii="Arial" w:hAnsi="Arial" w:cs="Arial"/>
                <w:b w:val="0"/>
                <w:color w:val="000000"/>
                <w:spacing w:val="1"/>
                <w:sz w:val="24"/>
                <w:szCs w:val="24"/>
              </w:rPr>
              <w:t xml:space="preserve">Long term </w:t>
            </w:r>
            <w:r w:rsidR="00556E0B">
              <w:rPr>
                <w:rFonts w:ascii="Arial" w:hAnsi="Arial" w:cs="Arial"/>
                <w:b w:val="0"/>
                <w:color w:val="000000"/>
                <w:spacing w:val="1"/>
                <w:sz w:val="24"/>
                <w:szCs w:val="24"/>
              </w:rPr>
              <w:t xml:space="preserve">and respite </w:t>
            </w:r>
            <w:r w:rsidRPr="00497668">
              <w:rPr>
                <w:rFonts w:ascii="Arial" w:hAnsi="Arial" w:cs="Arial"/>
                <w:b w:val="0"/>
                <w:color w:val="000000"/>
                <w:spacing w:val="1"/>
                <w:sz w:val="24"/>
                <w:szCs w:val="24"/>
              </w:rPr>
              <w:t>residents</w:t>
            </w:r>
            <w:r>
              <w:rPr>
                <w:rFonts w:ascii="Arial" w:hAnsi="Arial" w:cs="Arial"/>
                <w:b w:val="0"/>
                <w:color w:val="000000"/>
                <w:spacing w:val="1"/>
                <w:sz w:val="24"/>
                <w:szCs w:val="24"/>
              </w:rPr>
              <w:t>:</w:t>
            </w:r>
          </w:p>
          <w:p w:rsidR="00497668" w:rsidP="00497668" w:rsidRDefault="00497668">
            <w:pPr>
              <w:pStyle w:val="ListParagraph"/>
              <w:shd w:val="clear" w:color="auto" w:fill="FFFFFF"/>
              <w:spacing w:before="269"/>
              <w:rPr>
                <w:rFonts w:ascii="Arial" w:hAnsi="Arial" w:cs="Arial"/>
                <w:b w:val="0"/>
                <w:sz w:val="24"/>
                <w:szCs w:val="24"/>
              </w:rPr>
            </w:pPr>
          </w:p>
          <w:p w:rsidR="00497668" w:rsidP="00556E0B" w:rsidRDefault="00497668">
            <w:pPr>
              <w:pStyle w:val="ListParagraph"/>
              <w:numPr>
                <w:ilvl w:val="0"/>
                <w:numId w:val="44"/>
              </w:numPr>
              <w:shd w:val="clear" w:color="auto" w:fill="FFFFFF"/>
              <w:spacing w:before="269"/>
              <w:rPr>
                <w:rFonts w:ascii="Arial" w:hAnsi="Arial" w:cs="Arial"/>
                <w:b w:val="0"/>
                <w:color w:val="000000"/>
                <w:spacing w:val="1"/>
                <w:sz w:val="24"/>
                <w:szCs w:val="24"/>
              </w:rPr>
            </w:pPr>
            <w:r w:rsidRPr="009537FD">
              <w:rPr>
                <w:rFonts w:ascii="Arial" w:hAnsi="Arial" w:cs="Arial"/>
                <w:b w:val="0"/>
                <w:sz w:val="24"/>
                <w:szCs w:val="24"/>
              </w:rPr>
              <w:t>We will determine the resident’s life history.</w:t>
            </w:r>
          </w:p>
          <w:p w:rsidR="00497668" w:rsidP="00556E0B" w:rsidRDefault="00497668">
            <w:pPr>
              <w:pStyle w:val="ListParagraph"/>
              <w:numPr>
                <w:ilvl w:val="0"/>
                <w:numId w:val="44"/>
              </w:numPr>
              <w:shd w:val="clear" w:color="auto" w:fill="FFFFFF"/>
              <w:spacing w:before="269"/>
              <w:rPr>
                <w:rFonts w:ascii="Arial" w:hAnsi="Arial" w:cs="Arial"/>
                <w:b w:val="0"/>
                <w:color w:val="000000"/>
                <w:spacing w:val="1"/>
                <w:sz w:val="24"/>
                <w:szCs w:val="24"/>
              </w:rPr>
            </w:pPr>
            <w:r>
              <w:rPr>
                <w:rFonts w:ascii="Arial" w:hAnsi="Arial" w:cs="Arial"/>
                <w:b w:val="0"/>
                <w:color w:val="000000"/>
                <w:spacing w:val="1"/>
                <w:sz w:val="24"/>
                <w:szCs w:val="24"/>
              </w:rPr>
              <w:t xml:space="preserve">We will </w:t>
            </w:r>
            <w:r w:rsidRPr="00497668">
              <w:rPr>
                <w:rFonts w:ascii="Arial" w:hAnsi="Arial" w:cs="Arial"/>
                <w:b w:val="0"/>
                <w:color w:val="000000"/>
                <w:spacing w:val="1"/>
                <w:sz w:val="24"/>
                <w:szCs w:val="24"/>
              </w:rPr>
              <w:t xml:space="preserve">allocate a keyworker on admission to the home </w:t>
            </w:r>
          </w:p>
          <w:p w:rsidR="00556E0B" w:rsidP="00556E0B" w:rsidRDefault="00497668">
            <w:pPr>
              <w:pStyle w:val="ListParagraph"/>
              <w:numPr>
                <w:ilvl w:val="0"/>
                <w:numId w:val="44"/>
              </w:numPr>
              <w:shd w:val="clear" w:color="auto" w:fill="FFFFFF"/>
              <w:spacing w:before="269"/>
              <w:rPr>
                <w:rFonts w:ascii="Arial" w:hAnsi="Arial" w:cs="Arial"/>
                <w:b w:val="0"/>
                <w:color w:val="000000"/>
                <w:spacing w:val="1"/>
                <w:sz w:val="24"/>
                <w:szCs w:val="24"/>
              </w:rPr>
            </w:pPr>
            <w:r>
              <w:rPr>
                <w:rFonts w:ascii="Arial" w:hAnsi="Arial" w:cs="Arial"/>
                <w:b w:val="0"/>
                <w:color w:val="000000"/>
                <w:spacing w:val="1"/>
                <w:sz w:val="24"/>
                <w:szCs w:val="24"/>
              </w:rPr>
              <w:t>With the resident we will</w:t>
            </w:r>
            <w:r w:rsidRPr="00497668">
              <w:rPr>
                <w:rFonts w:ascii="Arial" w:hAnsi="Arial" w:cs="Arial"/>
                <w:b w:val="0"/>
                <w:color w:val="000000"/>
                <w:spacing w:val="1"/>
                <w:sz w:val="24"/>
                <w:szCs w:val="24"/>
              </w:rPr>
              <w:t xml:space="preserve"> </w:t>
            </w:r>
            <w:r w:rsidR="00556E0B">
              <w:rPr>
                <w:rFonts w:ascii="Arial" w:hAnsi="Arial" w:cs="Arial"/>
                <w:b w:val="0"/>
                <w:color w:val="000000"/>
                <w:spacing w:val="1"/>
                <w:sz w:val="24"/>
                <w:szCs w:val="24"/>
              </w:rPr>
              <w:t xml:space="preserve">create </w:t>
            </w:r>
            <w:r w:rsidRPr="00497668" w:rsidR="00556E0B">
              <w:rPr>
                <w:rFonts w:ascii="Arial" w:hAnsi="Arial" w:cs="Arial"/>
                <w:b w:val="0"/>
                <w:color w:val="000000"/>
                <w:spacing w:val="1"/>
                <w:sz w:val="24"/>
                <w:szCs w:val="24"/>
              </w:rPr>
              <w:t xml:space="preserve">the individual </w:t>
            </w:r>
            <w:r w:rsidR="00F44164">
              <w:rPr>
                <w:rFonts w:ascii="Arial" w:hAnsi="Arial" w:cs="Arial"/>
                <w:b w:val="0"/>
                <w:color w:val="000000"/>
                <w:spacing w:val="1"/>
                <w:sz w:val="24"/>
                <w:szCs w:val="24"/>
              </w:rPr>
              <w:t>Personal Plan</w:t>
            </w:r>
            <w:r w:rsidRPr="00497668" w:rsidR="00556E0B">
              <w:rPr>
                <w:rFonts w:ascii="Arial" w:hAnsi="Arial" w:cs="Arial"/>
                <w:b w:val="0"/>
                <w:color w:val="000000"/>
                <w:spacing w:val="1"/>
                <w:sz w:val="24"/>
                <w:szCs w:val="24"/>
              </w:rPr>
              <w:t xml:space="preserve"> and associated risk assessments </w:t>
            </w:r>
            <w:r w:rsidR="00556E0B">
              <w:rPr>
                <w:rFonts w:ascii="Arial" w:hAnsi="Arial" w:cs="Arial"/>
                <w:b w:val="0"/>
                <w:color w:val="000000"/>
                <w:spacing w:val="1"/>
                <w:sz w:val="24"/>
                <w:szCs w:val="24"/>
              </w:rPr>
              <w:t xml:space="preserve">and </w:t>
            </w:r>
            <w:r w:rsidRPr="00497668">
              <w:rPr>
                <w:rFonts w:ascii="Arial" w:hAnsi="Arial" w:cs="Arial"/>
                <w:b w:val="0"/>
                <w:color w:val="000000"/>
                <w:spacing w:val="1"/>
                <w:sz w:val="24"/>
                <w:szCs w:val="24"/>
              </w:rPr>
              <w:t xml:space="preserve">review </w:t>
            </w:r>
            <w:r w:rsidR="00556E0B">
              <w:rPr>
                <w:rFonts w:ascii="Arial" w:hAnsi="Arial" w:cs="Arial"/>
                <w:b w:val="0"/>
                <w:color w:val="000000"/>
                <w:spacing w:val="1"/>
                <w:sz w:val="24"/>
                <w:szCs w:val="24"/>
              </w:rPr>
              <w:t>this regularly and when needed.</w:t>
            </w:r>
          </w:p>
          <w:p w:rsidR="00556E0B" w:rsidP="00556E0B" w:rsidRDefault="00556E0B">
            <w:pPr>
              <w:pStyle w:val="ListParagraph"/>
              <w:numPr>
                <w:ilvl w:val="0"/>
                <w:numId w:val="44"/>
              </w:numPr>
              <w:shd w:val="clear" w:color="auto" w:fill="FFFFFF"/>
              <w:spacing w:before="269"/>
              <w:rPr>
                <w:rFonts w:ascii="Arial" w:hAnsi="Arial" w:cs="Arial"/>
                <w:b w:val="0"/>
                <w:color w:val="000000"/>
                <w:spacing w:val="1"/>
                <w:sz w:val="24"/>
                <w:szCs w:val="24"/>
              </w:rPr>
            </w:pPr>
            <w:r>
              <w:rPr>
                <w:rFonts w:ascii="Arial" w:hAnsi="Arial" w:cs="Arial"/>
                <w:b w:val="0"/>
                <w:color w:val="000000"/>
                <w:spacing w:val="1"/>
                <w:sz w:val="24"/>
                <w:szCs w:val="24"/>
              </w:rPr>
              <w:t xml:space="preserve">We will contact the social worker to review the care plan annually and when needs change. </w:t>
            </w:r>
          </w:p>
          <w:p w:rsidR="00497668" w:rsidP="00556E0B" w:rsidRDefault="00497668">
            <w:pPr>
              <w:pStyle w:val="ListParagraph"/>
              <w:numPr>
                <w:ilvl w:val="0"/>
                <w:numId w:val="44"/>
              </w:numPr>
              <w:shd w:val="clear" w:color="auto" w:fill="FFFFFF"/>
              <w:spacing w:before="269"/>
              <w:rPr>
                <w:rFonts w:ascii="Arial" w:hAnsi="Arial" w:cs="Arial"/>
                <w:b w:val="0"/>
                <w:sz w:val="24"/>
                <w:szCs w:val="24"/>
              </w:rPr>
            </w:pPr>
            <w:r>
              <w:rPr>
                <w:rFonts w:ascii="Arial" w:hAnsi="Arial" w:cs="Arial"/>
                <w:b w:val="0"/>
                <w:sz w:val="24"/>
                <w:szCs w:val="24"/>
              </w:rPr>
              <w:t>With consent of the resident, r</w:t>
            </w:r>
            <w:r w:rsidRPr="009537FD">
              <w:rPr>
                <w:rFonts w:ascii="Arial" w:hAnsi="Arial" w:cs="Arial"/>
                <w:b w:val="0"/>
                <w:sz w:val="24"/>
                <w:szCs w:val="24"/>
              </w:rPr>
              <w:t xml:space="preserve">elatives </w:t>
            </w:r>
            <w:r>
              <w:rPr>
                <w:rFonts w:ascii="Arial" w:hAnsi="Arial" w:cs="Arial"/>
                <w:b w:val="0"/>
                <w:sz w:val="24"/>
                <w:szCs w:val="24"/>
              </w:rPr>
              <w:t>/</w:t>
            </w:r>
            <w:r w:rsidRPr="009537FD">
              <w:rPr>
                <w:rFonts w:ascii="Arial" w:hAnsi="Arial" w:cs="Arial"/>
                <w:b w:val="0"/>
                <w:sz w:val="24"/>
                <w:szCs w:val="24"/>
              </w:rPr>
              <w:t xml:space="preserve"> representatives are </w:t>
            </w:r>
            <w:r>
              <w:rPr>
                <w:rFonts w:ascii="Arial" w:hAnsi="Arial" w:cs="Arial"/>
                <w:b w:val="0"/>
                <w:sz w:val="24"/>
                <w:szCs w:val="24"/>
              </w:rPr>
              <w:t xml:space="preserve">periodically </w:t>
            </w:r>
            <w:r w:rsidRPr="009537FD">
              <w:rPr>
                <w:rFonts w:ascii="Arial" w:hAnsi="Arial" w:cs="Arial"/>
                <w:b w:val="0"/>
                <w:sz w:val="24"/>
                <w:szCs w:val="24"/>
              </w:rPr>
              <w:t>invited to attend review meetings.</w:t>
            </w:r>
          </w:p>
          <w:p w:rsidR="009537FD" w:rsidP="00497668" w:rsidRDefault="00497668">
            <w:pPr>
              <w:pStyle w:val="ListParagraph"/>
              <w:shd w:val="clear" w:color="auto" w:fill="FFFFFF"/>
              <w:spacing w:before="269"/>
              <w:ind w:left="360"/>
              <w:rPr>
                <w:rFonts w:ascii="Arial" w:hAnsi="Arial" w:cs="Arial"/>
                <w:b w:val="0"/>
                <w:color w:val="000000"/>
                <w:spacing w:val="1"/>
                <w:sz w:val="24"/>
                <w:szCs w:val="24"/>
              </w:rPr>
            </w:pPr>
            <w:r>
              <w:rPr>
                <w:rFonts w:ascii="Arial" w:hAnsi="Arial" w:cs="Arial"/>
                <w:b w:val="0"/>
                <w:color w:val="000000"/>
                <w:spacing w:val="1"/>
                <w:sz w:val="24"/>
                <w:szCs w:val="24"/>
              </w:rPr>
              <w:t xml:space="preserve">     </w:t>
            </w:r>
          </w:p>
          <w:p w:rsidR="002534C7" w:rsidP="00497668" w:rsidRDefault="002534C7">
            <w:pPr>
              <w:pStyle w:val="ListParagraph"/>
              <w:shd w:val="clear" w:color="auto" w:fill="FFFFFF"/>
              <w:spacing w:before="269"/>
              <w:ind w:left="360"/>
              <w:rPr>
                <w:rFonts w:ascii="Arial" w:hAnsi="Arial" w:cs="Arial"/>
                <w:b w:val="0"/>
                <w:color w:val="000000"/>
                <w:spacing w:val="1"/>
                <w:sz w:val="24"/>
                <w:szCs w:val="24"/>
              </w:rPr>
            </w:pPr>
          </w:p>
          <w:p w:rsidR="002534C7" w:rsidP="00497668" w:rsidRDefault="002534C7">
            <w:pPr>
              <w:pStyle w:val="ListParagraph"/>
              <w:shd w:val="clear" w:color="auto" w:fill="FFFFFF"/>
              <w:spacing w:before="269"/>
              <w:ind w:left="360"/>
              <w:rPr>
                <w:rFonts w:ascii="Arial" w:hAnsi="Arial" w:cs="Arial"/>
                <w:b w:val="0"/>
                <w:color w:val="000000"/>
                <w:spacing w:val="1"/>
                <w:sz w:val="24"/>
                <w:szCs w:val="24"/>
              </w:rPr>
            </w:pPr>
          </w:p>
          <w:p w:rsidR="00556E0B" w:rsidP="00556E0B" w:rsidRDefault="00556E0B">
            <w:pPr>
              <w:pStyle w:val="ListParagraph"/>
              <w:shd w:val="clear" w:color="auto" w:fill="FFFFFF"/>
              <w:spacing w:before="269"/>
              <w:rPr>
                <w:rFonts w:ascii="Arial" w:hAnsi="Arial" w:cs="Arial"/>
                <w:b w:val="0"/>
                <w:color w:val="000000"/>
                <w:spacing w:val="1"/>
                <w:sz w:val="24"/>
                <w:szCs w:val="24"/>
              </w:rPr>
            </w:pPr>
            <w:r>
              <w:rPr>
                <w:rFonts w:ascii="Arial" w:hAnsi="Arial" w:cs="Arial"/>
                <w:b w:val="0"/>
                <w:color w:val="000000"/>
                <w:spacing w:val="1"/>
                <w:sz w:val="24"/>
                <w:szCs w:val="24"/>
              </w:rPr>
              <w:lastRenderedPageBreak/>
              <w:t xml:space="preserve">All residents: </w:t>
            </w:r>
          </w:p>
          <w:p w:rsidR="00556E0B" w:rsidP="00556E0B" w:rsidRDefault="00556E0B">
            <w:pPr>
              <w:pStyle w:val="ListParagraph"/>
              <w:shd w:val="clear" w:color="auto" w:fill="FFFFFF"/>
              <w:spacing w:before="269"/>
              <w:rPr>
                <w:rFonts w:ascii="Arial" w:hAnsi="Arial" w:cs="Arial"/>
                <w:b w:val="0"/>
                <w:color w:val="000000"/>
                <w:spacing w:val="1"/>
                <w:sz w:val="24"/>
                <w:szCs w:val="24"/>
              </w:rPr>
            </w:pPr>
          </w:p>
          <w:p w:rsidR="00556E0B" w:rsidP="00F44164" w:rsidRDefault="00F44164">
            <w:pPr>
              <w:pStyle w:val="ListParagraph"/>
              <w:numPr>
                <w:ilvl w:val="0"/>
                <w:numId w:val="40"/>
              </w:numPr>
              <w:shd w:val="clear" w:color="auto" w:fill="FFFFFF"/>
              <w:spacing w:before="269"/>
              <w:rPr>
                <w:rFonts w:ascii="Arial" w:hAnsi="Arial" w:cs="Arial"/>
                <w:b w:val="0"/>
                <w:color w:val="000000"/>
                <w:spacing w:val="1"/>
                <w:sz w:val="24"/>
                <w:szCs w:val="24"/>
              </w:rPr>
            </w:pPr>
            <w:r w:rsidRPr="00F44164">
              <w:rPr>
                <w:rFonts w:ascii="Arial" w:hAnsi="Arial" w:cs="Arial"/>
                <w:b w:val="0"/>
                <w:color w:val="000000"/>
                <w:spacing w:val="1"/>
                <w:sz w:val="24"/>
                <w:szCs w:val="24"/>
              </w:rPr>
              <w:t xml:space="preserve">Based on a thorough assessment and the social worker’s care and support plan and with the resident and/or their representative, we establish preferred outcomes and create and regularly review an individual Personal Plan </w:t>
            </w:r>
            <w:r w:rsidR="00556E0B">
              <w:rPr>
                <w:rFonts w:ascii="Arial" w:hAnsi="Arial" w:cs="Arial"/>
                <w:b w:val="0"/>
                <w:color w:val="000000"/>
                <w:spacing w:val="1"/>
                <w:sz w:val="24"/>
                <w:szCs w:val="24"/>
              </w:rPr>
              <w:t>(goal plan-reablement unit)</w:t>
            </w:r>
            <w:r w:rsidRPr="00231342" w:rsidR="00556E0B">
              <w:rPr>
                <w:rFonts w:ascii="Arial" w:hAnsi="Arial" w:cs="Arial"/>
                <w:b w:val="0"/>
                <w:color w:val="000000"/>
                <w:spacing w:val="1"/>
                <w:sz w:val="24"/>
                <w:szCs w:val="24"/>
              </w:rPr>
              <w:t xml:space="preserve">. </w:t>
            </w:r>
          </w:p>
          <w:p w:rsidRPr="009537FD" w:rsidR="009537FD" w:rsidP="009537FD" w:rsidRDefault="009537FD">
            <w:pPr>
              <w:numPr>
                <w:ilvl w:val="0"/>
                <w:numId w:val="24"/>
              </w:numPr>
              <w:shd w:val="clear" w:color="auto" w:fill="FFFFFF"/>
              <w:rPr>
                <w:rFonts w:ascii="Arial" w:hAnsi="Arial" w:cs="Arial"/>
                <w:b w:val="0"/>
                <w:color w:val="000000"/>
                <w:spacing w:val="-18"/>
                <w:sz w:val="24"/>
                <w:szCs w:val="24"/>
              </w:rPr>
            </w:pPr>
            <w:r w:rsidRPr="009537FD">
              <w:rPr>
                <w:rFonts w:ascii="Arial" w:hAnsi="Arial" w:cs="Arial"/>
                <w:b w:val="0"/>
                <w:color w:val="000000"/>
                <w:spacing w:val="3"/>
                <w:sz w:val="24"/>
                <w:szCs w:val="24"/>
              </w:rPr>
              <w:t>We seek to meet or arrange for appropriate professionals to meet the</w:t>
            </w:r>
            <w:r w:rsidRPr="009537FD">
              <w:rPr>
                <w:rFonts w:ascii="Arial" w:hAnsi="Arial" w:cs="Arial"/>
                <w:bCs w:val="0"/>
                <w:color w:val="000000"/>
                <w:spacing w:val="3"/>
                <w:sz w:val="24"/>
                <w:szCs w:val="24"/>
              </w:rPr>
              <w:br/>
            </w:r>
            <w:r w:rsidRPr="009537FD">
              <w:rPr>
                <w:rFonts w:ascii="Arial" w:hAnsi="Arial" w:cs="Arial"/>
                <w:b w:val="0"/>
                <w:color w:val="000000"/>
                <w:spacing w:val="-4"/>
                <w:sz w:val="24"/>
                <w:szCs w:val="24"/>
              </w:rPr>
              <w:t>health care needs of each resident.</w:t>
            </w:r>
          </w:p>
          <w:p w:rsidRPr="009537FD" w:rsidR="009537FD" w:rsidP="009537FD" w:rsidRDefault="009537FD">
            <w:pPr>
              <w:numPr>
                <w:ilvl w:val="0"/>
                <w:numId w:val="24"/>
              </w:numPr>
              <w:rPr>
                <w:rFonts w:ascii="Arial" w:hAnsi="Arial" w:cs="Arial"/>
                <w:b w:val="0"/>
                <w:color w:val="000000"/>
                <w:spacing w:val="-5"/>
                <w:sz w:val="24"/>
                <w:szCs w:val="24"/>
              </w:rPr>
            </w:pPr>
            <w:r w:rsidRPr="009537FD">
              <w:rPr>
                <w:rFonts w:ascii="Arial" w:hAnsi="Arial" w:cs="Arial"/>
                <w:b w:val="0"/>
                <w:color w:val="000000"/>
                <w:spacing w:val="2"/>
                <w:sz w:val="24"/>
                <w:szCs w:val="24"/>
              </w:rPr>
              <w:t xml:space="preserve">Where residents are unable or unwilling to self-administer, we establish and carry out careful procedures for the safe administration of </w:t>
            </w:r>
            <w:r w:rsidRPr="009537FD">
              <w:rPr>
                <w:rFonts w:ascii="Arial" w:hAnsi="Arial" w:cs="Arial"/>
                <w:b w:val="0"/>
                <w:color w:val="000000"/>
                <w:spacing w:val="-5"/>
                <w:sz w:val="24"/>
                <w:szCs w:val="24"/>
              </w:rPr>
              <w:t xml:space="preserve">medication. </w:t>
            </w:r>
          </w:p>
          <w:p w:rsidRPr="009537FD" w:rsidR="009537FD" w:rsidP="009537FD" w:rsidRDefault="009537FD">
            <w:pPr>
              <w:numPr>
                <w:ilvl w:val="0"/>
                <w:numId w:val="24"/>
              </w:numPr>
              <w:rPr>
                <w:rFonts w:ascii="Arial" w:hAnsi="Arial" w:cs="Arial"/>
                <w:b w:val="0"/>
                <w:sz w:val="24"/>
                <w:szCs w:val="24"/>
              </w:rPr>
            </w:pPr>
            <w:r w:rsidRPr="009537FD">
              <w:rPr>
                <w:rFonts w:ascii="Arial" w:hAnsi="Arial" w:cs="Arial"/>
                <w:b w:val="0"/>
                <w:color w:val="000000"/>
                <w:spacing w:val="-5"/>
                <w:sz w:val="24"/>
                <w:szCs w:val="24"/>
              </w:rPr>
              <w:t xml:space="preserve">We ensure staff </w:t>
            </w:r>
            <w:r w:rsidR="0041219A">
              <w:rPr>
                <w:rFonts w:ascii="Arial" w:hAnsi="Arial" w:cs="Arial"/>
                <w:b w:val="0"/>
                <w:color w:val="000000"/>
                <w:spacing w:val="-5"/>
                <w:sz w:val="24"/>
                <w:szCs w:val="24"/>
              </w:rPr>
              <w:t xml:space="preserve">members </w:t>
            </w:r>
            <w:r w:rsidRPr="009537FD">
              <w:rPr>
                <w:rFonts w:ascii="Arial" w:hAnsi="Arial" w:cs="Arial"/>
                <w:b w:val="0"/>
                <w:color w:val="000000"/>
                <w:spacing w:val="-5"/>
                <w:sz w:val="24"/>
                <w:szCs w:val="24"/>
              </w:rPr>
              <w:t xml:space="preserve">are </w:t>
            </w:r>
            <w:r w:rsidRPr="009537FD">
              <w:rPr>
                <w:rFonts w:ascii="Arial" w:hAnsi="Arial" w:cs="Arial"/>
                <w:b w:val="0"/>
                <w:sz w:val="24"/>
                <w:szCs w:val="24"/>
              </w:rPr>
              <w:t xml:space="preserve">trained in safe handling and administration of medicines and controlled medication. </w:t>
            </w:r>
          </w:p>
          <w:p w:rsidRPr="009537FD" w:rsidR="009537FD" w:rsidP="009537FD" w:rsidRDefault="009537FD">
            <w:pPr>
              <w:numPr>
                <w:ilvl w:val="0"/>
                <w:numId w:val="24"/>
              </w:numPr>
              <w:rPr>
                <w:rFonts w:ascii="Arial" w:hAnsi="Arial" w:cs="Arial"/>
                <w:b w:val="0"/>
                <w:sz w:val="24"/>
                <w:szCs w:val="24"/>
              </w:rPr>
            </w:pPr>
            <w:r w:rsidRPr="009537FD">
              <w:rPr>
                <w:rFonts w:ascii="Arial" w:hAnsi="Arial" w:cs="Arial"/>
                <w:b w:val="0"/>
                <w:sz w:val="24"/>
                <w:szCs w:val="24"/>
              </w:rPr>
              <w:t xml:space="preserve">We ensure staff </w:t>
            </w:r>
            <w:r w:rsidR="0041219A">
              <w:rPr>
                <w:rFonts w:ascii="Arial" w:hAnsi="Arial" w:cs="Arial"/>
                <w:b w:val="0"/>
                <w:sz w:val="24"/>
                <w:szCs w:val="24"/>
              </w:rPr>
              <w:t xml:space="preserve">members </w:t>
            </w:r>
            <w:r w:rsidRPr="009537FD">
              <w:rPr>
                <w:rFonts w:ascii="Arial" w:hAnsi="Arial" w:cs="Arial"/>
                <w:b w:val="0"/>
                <w:sz w:val="24"/>
                <w:szCs w:val="24"/>
              </w:rPr>
              <w:t xml:space="preserve">are trained in </w:t>
            </w:r>
            <w:r w:rsidR="00F75DC9">
              <w:rPr>
                <w:rFonts w:ascii="Arial" w:hAnsi="Arial" w:cs="Arial"/>
                <w:b w:val="0"/>
                <w:sz w:val="24"/>
                <w:szCs w:val="24"/>
              </w:rPr>
              <w:t>adult protection and safeguarding</w:t>
            </w:r>
            <w:r w:rsidRPr="009537FD">
              <w:rPr>
                <w:rFonts w:ascii="Arial" w:hAnsi="Arial" w:cs="Arial"/>
                <w:b w:val="0"/>
                <w:sz w:val="24"/>
                <w:szCs w:val="24"/>
              </w:rPr>
              <w:t xml:space="preserve">, basic first aid, dementia awareness, chronic conditions and the safe moving and handling of people. </w:t>
            </w:r>
          </w:p>
          <w:p w:rsidRPr="00A50E8A" w:rsidR="00231342" w:rsidP="00231342" w:rsidRDefault="009537FD">
            <w:pPr>
              <w:numPr>
                <w:ilvl w:val="0"/>
                <w:numId w:val="24"/>
              </w:numPr>
              <w:shd w:val="clear" w:color="auto" w:fill="FFFFFF"/>
              <w:rPr>
                <w:rFonts w:ascii="Arial" w:hAnsi="Arial" w:cs="Arial"/>
                <w:color w:val="000000"/>
                <w:spacing w:val="-16"/>
                <w:sz w:val="24"/>
                <w:szCs w:val="24"/>
              </w:rPr>
            </w:pPr>
            <w:r w:rsidRPr="00A50E8A">
              <w:rPr>
                <w:rFonts w:ascii="Arial" w:hAnsi="Arial" w:cs="Arial"/>
                <w:b w:val="0"/>
                <w:color w:val="000000"/>
                <w:spacing w:val="6"/>
                <w:sz w:val="24"/>
                <w:szCs w:val="24"/>
              </w:rPr>
              <w:t>We take steps to safeguard residents’ privacy and dignity in all</w:t>
            </w:r>
            <w:r w:rsidRPr="00A50E8A">
              <w:rPr>
                <w:rFonts w:ascii="Arial" w:hAnsi="Arial" w:cs="Arial"/>
                <w:bCs w:val="0"/>
                <w:color w:val="000000"/>
                <w:spacing w:val="6"/>
                <w:sz w:val="24"/>
                <w:szCs w:val="24"/>
              </w:rPr>
              <w:br/>
            </w:r>
            <w:r w:rsidRPr="00A50E8A">
              <w:rPr>
                <w:rFonts w:ascii="Arial" w:hAnsi="Arial" w:cs="Arial"/>
                <w:b w:val="0"/>
                <w:color w:val="000000"/>
                <w:spacing w:val="-4"/>
                <w:sz w:val="24"/>
                <w:szCs w:val="24"/>
              </w:rPr>
              <w:t>aspects of the delivery of health and personal care.</w:t>
            </w:r>
          </w:p>
          <w:p w:rsidRPr="009537FD" w:rsidR="009537FD" w:rsidP="009537FD" w:rsidRDefault="009537FD">
            <w:pPr>
              <w:numPr>
                <w:ilvl w:val="0"/>
                <w:numId w:val="24"/>
              </w:numPr>
              <w:shd w:val="clear" w:color="auto" w:fill="FFFFFF"/>
              <w:tabs>
                <w:tab w:val="left" w:pos="426"/>
              </w:tabs>
              <w:rPr>
                <w:rFonts w:ascii="Arial" w:hAnsi="Arial" w:cs="Arial"/>
                <w:b w:val="0"/>
                <w:color w:val="000000"/>
                <w:spacing w:val="-4"/>
                <w:sz w:val="24"/>
                <w:szCs w:val="24"/>
              </w:rPr>
            </w:pPr>
            <w:r w:rsidRPr="009537FD">
              <w:rPr>
                <w:rFonts w:ascii="Arial" w:hAnsi="Arial" w:cs="Arial"/>
                <w:b w:val="0"/>
                <w:sz w:val="24"/>
                <w:szCs w:val="24"/>
              </w:rPr>
              <w:t xml:space="preserve">Every attempt is made to assist the residents maintain registration with their own G.P if this is their preference but </w:t>
            </w:r>
            <w:r w:rsidRPr="009537FD">
              <w:rPr>
                <w:rFonts w:ascii="Arial" w:hAnsi="Arial" w:cs="Arial"/>
                <w:b w:val="0"/>
                <w:color w:val="000000"/>
                <w:spacing w:val="-4"/>
                <w:sz w:val="24"/>
                <w:szCs w:val="24"/>
              </w:rPr>
              <w:t>residents have the opportunity to register with any of the local G.P. surgeries with which the home has a good working relationships.</w:t>
            </w:r>
          </w:p>
          <w:p w:rsidRPr="009537FD" w:rsidR="009537FD" w:rsidP="009537FD" w:rsidRDefault="009537FD">
            <w:pPr>
              <w:numPr>
                <w:ilvl w:val="0"/>
                <w:numId w:val="24"/>
              </w:numPr>
              <w:shd w:val="clear" w:color="auto" w:fill="FFFFFF"/>
              <w:tabs>
                <w:tab w:val="left" w:pos="426"/>
              </w:tabs>
              <w:rPr>
                <w:rFonts w:ascii="Arial" w:hAnsi="Arial" w:cs="Arial"/>
                <w:b w:val="0"/>
                <w:sz w:val="24"/>
                <w:szCs w:val="24"/>
              </w:rPr>
            </w:pPr>
            <w:r w:rsidRPr="009537FD">
              <w:rPr>
                <w:rFonts w:ascii="Arial" w:hAnsi="Arial" w:cs="Arial"/>
                <w:b w:val="0"/>
                <w:color w:val="000000"/>
                <w:spacing w:val="-4"/>
                <w:sz w:val="24"/>
                <w:szCs w:val="24"/>
              </w:rPr>
              <w:t>The home has a visiting optician, chiropodist and dentist.</w:t>
            </w:r>
          </w:p>
          <w:p w:rsidR="009537FD" w:rsidP="009537FD" w:rsidRDefault="009537FD">
            <w:pPr>
              <w:numPr>
                <w:ilvl w:val="0"/>
                <w:numId w:val="24"/>
              </w:numPr>
              <w:shd w:val="clear" w:color="auto" w:fill="FFFFFF"/>
              <w:tabs>
                <w:tab w:val="left" w:pos="426"/>
              </w:tabs>
              <w:rPr>
                <w:rFonts w:ascii="Arial" w:hAnsi="Arial" w:cs="Arial"/>
                <w:sz w:val="24"/>
                <w:szCs w:val="24"/>
              </w:rPr>
            </w:pPr>
            <w:r w:rsidRPr="00A50E8A">
              <w:rPr>
                <w:rFonts w:ascii="Arial" w:hAnsi="Arial" w:cs="Arial"/>
                <w:b w:val="0"/>
                <w:color w:val="000000"/>
                <w:spacing w:val="1"/>
                <w:sz w:val="24"/>
                <w:szCs w:val="24"/>
              </w:rPr>
              <w:t xml:space="preserve">We sensitively care for our residents when they are terminally ill or dying. </w:t>
            </w:r>
            <w:r w:rsidRPr="00A50E8A">
              <w:rPr>
                <w:rFonts w:ascii="Arial" w:hAnsi="Arial" w:cs="Arial"/>
                <w:b w:val="0"/>
                <w:color w:val="000000"/>
                <w:spacing w:val="3"/>
                <w:sz w:val="24"/>
                <w:szCs w:val="24"/>
              </w:rPr>
              <w:t xml:space="preserve">Residents </w:t>
            </w:r>
            <w:r w:rsidRPr="00A50E8A">
              <w:rPr>
                <w:rFonts w:ascii="Arial" w:hAnsi="Arial" w:cs="Arial"/>
                <w:b w:val="0"/>
                <w:color w:val="000000"/>
                <w:spacing w:val="-4"/>
                <w:sz w:val="24"/>
                <w:szCs w:val="24"/>
              </w:rPr>
              <w:t xml:space="preserve">are able to spend their final days in our home unless there are compelling medical reasons to prevent this and we will support them and their friends and relatives throughout the process. </w:t>
            </w:r>
            <w:r w:rsidRPr="00A50E8A">
              <w:rPr>
                <w:rFonts w:ascii="Arial" w:hAnsi="Arial" w:cs="Arial"/>
                <w:bCs w:val="0"/>
                <w:color w:val="000000"/>
                <w:spacing w:val="-4"/>
                <w:sz w:val="24"/>
                <w:szCs w:val="24"/>
              </w:rPr>
              <w:br/>
            </w:r>
          </w:p>
          <w:p w:rsidRPr="009537FD" w:rsidR="009537FD" w:rsidP="009537FD" w:rsidRDefault="009537FD">
            <w:pPr>
              <w:rPr>
                <w:rFonts w:ascii="Arial" w:hAnsi="Arial" w:cs="Arial"/>
                <w:b w:val="0"/>
                <w:sz w:val="24"/>
                <w:szCs w:val="20"/>
                <w:u w:val="single"/>
              </w:rPr>
            </w:pPr>
            <w:r w:rsidRPr="009537FD">
              <w:rPr>
                <w:rFonts w:ascii="Arial" w:hAnsi="Arial" w:cs="Arial"/>
                <w:b w:val="0"/>
                <w:sz w:val="24"/>
                <w:szCs w:val="20"/>
                <w:u w:val="single"/>
              </w:rPr>
              <w:t xml:space="preserve">Social Activities and Stimulation </w:t>
            </w:r>
          </w:p>
          <w:p w:rsidRPr="009537FD" w:rsidR="009537FD" w:rsidP="009537FD" w:rsidRDefault="009537FD">
            <w:pPr>
              <w:rPr>
                <w:rFonts w:ascii="Arial" w:hAnsi="Arial" w:cs="Arial"/>
                <w:b w:val="0"/>
                <w:sz w:val="24"/>
                <w:szCs w:val="20"/>
              </w:rPr>
            </w:pPr>
          </w:p>
          <w:p w:rsidRPr="00311E96" w:rsidR="00A31743" w:rsidP="00A31743" w:rsidRDefault="00311E96">
            <w:pPr>
              <w:numPr>
                <w:ilvl w:val="0"/>
                <w:numId w:val="39"/>
              </w:numPr>
              <w:contextualSpacing/>
              <w:rPr>
                <w:rFonts w:ascii="Arial" w:hAnsi="Arial" w:cs="Arial"/>
                <w:b w:val="0"/>
                <w:sz w:val="24"/>
                <w:szCs w:val="20"/>
              </w:rPr>
            </w:pPr>
            <w:r w:rsidRPr="00311E96">
              <w:rPr>
                <w:rFonts w:ascii="Arial" w:hAnsi="Arial" w:cs="Arial"/>
                <w:b w:val="0"/>
                <w:sz w:val="24"/>
                <w:szCs w:val="20"/>
              </w:rPr>
              <w:t xml:space="preserve">To provide mental and physical stimulation </w:t>
            </w:r>
            <w:r w:rsidR="00556E0B">
              <w:rPr>
                <w:rFonts w:ascii="Arial" w:hAnsi="Arial" w:cs="Arial"/>
                <w:b w:val="0"/>
                <w:sz w:val="24"/>
                <w:szCs w:val="20"/>
              </w:rPr>
              <w:t>Ty Dyfan</w:t>
            </w:r>
            <w:r w:rsidRPr="00311E96">
              <w:rPr>
                <w:rFonts w:ascii="Arial" w:hAnsi="Arial" w:cs="Arial"/>
                <w:b w:val="0"/>
                <w:sz w:val="24"/>
                <w:szCs w:val="20"/>
              </w:rPr>
              <w:t xml:space="preserve"> encourages residents to engage in a daily activities programme which is reflective of expressed interests. </w:t>
            </w:r>
          </w:p>
          <w:p w:rsidR="00311E96" w:rsidP="00311E96" w:rsidRDefault="00311E96">
            <w:pPr>
              <w:ind w:left="720"/>
              <w:contextualSpacing/>
              <w:rPr>
                <w:rFonts w:ascii="Arial" w:hAnsi="Arial" w:cs="Arial"/>
                <w:sz w:val="24"/>
                <w:szCs w:val="20"/>
              </w:rPr>
            </w:pP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 xml:space="preserve">Some of the activities we offer are: </w:t>
            </w:r>
          </w:p>
          <w:p w:rsidRPr="009537FD" w:rsidR="009537FD" w:rsidP="00311E96" w:rsidRDefault="009537FD">
            <w:pPr>
              <w:ind w:left="709"/>
              <w:rPr>
                <w:rFonts w:ascii="Arial" w:hAnsi="Arial" w:cs="Arial"/>
                <w:b w:val="0"/>
                <w:sz w:val="24"/>
                <w:szCs w:val="20"/>
              </w:rPr>
            </w:pPr>
          </w:p>
          <w:p w:rsidRPr="009537FD" w:rsidR="009537FD" w:rsidP="00311E96" w:rsidRDefault="00F75DC9">
            <w:pPr>
              <w:ind w:left="709"/>
              <w:rPr>
                <w:rFonts w:ascii="Arial" w:hAnsi="Arial" w:cs="Arial"/>
                <w:b w:val="0"/>
                <w:sz w:val="24"/>
                <w:szCs w:val="20"/>
              </w:rPr>
            </w:pPr>
            <w:r>
              <w:rPr>
                <w:rFonts w:ascii="Arial" w:hAnsi="Arial" w:cs="Arial"/>
                <w:b w:val="0"/>
                <w:sz w:val="24"/>
                <w:szCs w:val="20"/>
              </w:rPr>
              <w:t>Bus trips</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Reminiscence and music therapy</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 xml:space="preserve">Skittles / </w:t>
            </w:r>
            <w:proofErr w:type="spellStart"/>
            <w:r w:rsidRPr="009537FD">
              <w:rPr>
                <w:rFonts w:ascii="Arial" w:hAnsi="Arial" w:cs="Arial"/>
                <w:b w:val="0"/>
                <w:sz w:val="24"/>
                <w:szCs w:val="20"/>
              </w:rPr>
              <w:t>Boccia</w:t>
            </w:r>
            <w:proofErr w:type="spellEnd"/>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Sing-a-longs</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 xml:space="preserve">Board games </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Arts and Crafts</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Food preparation</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 xml:space="preserve">Bingo </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Beauty therapy – hair, nails</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Film club</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Extend exercises</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Local walks/ bus trips</w:t>
            </w:r>
          </w:p>
          <w:p w:rsidRPr="009537FD" w:rsidR="009537FD" w:rsidP="00311E96" w:rsidRDefault="009537FD">
            <w:pPr>
              <w:ind w:left="709"/>
              <w:rPr>
                <w:rFonts w:ascii="Arial" w:hAnsi="Arial" w:cs="Arial"/>
                <w:b w:val="0"/>
                <w:sz w:val="24"/>
                <w:szCs w:val="20"/>
              </w:rPr>
            </w:pPr>
            <w:r w:rsidRPr="009537FD">
              <w:rPr>
                <w:rFonts w:ascii="Arial" w:hAnsi="Arial" w:cs="Arial"/>
                <w:b w:val="0"/>
                <w:sz w:val="24"/>
                <w:szCs w:val="20"/>
              </w:rPr>
              <w:t>Gardening club</w:t>
            </w:r>
          </w:p>
          <w:p w:rsidRPr="00C341CB" w:rsidR="00A50E8A" w:rsidP="00556E0B" w:rsidRDefault="009537FD">
            <w:pPr>
              <w:ind w:left="709"/>
              <w:rPr>
                <w:rFonts w:ascii="Arial" w:hAnsi="Arial" w:cs="Arial"/>
                <w:i/>
                <w:color w:val="000000"/>
                <w:sz w:val="24"/>
                <w:szCs w:val="24"/>
              </w:rPr>
            </w:pPr>
            <w:r w:rsidRPr="009537FD">
              <w:rPr>
                <w:rFonts w:ascii="Arial" w:hAnsi="Arial" w:cs="Arial"/>
                <w:b w:val="0"/>
                <w:sz w:val="24"/>
                <w:szCs w:val="20"/>
              </w:rPr>
              <w:t>I Pad use</w:t>
            </w:r>
          </w:p>
        </w:tc>
      </w:tr>
      <w:tr w:rsidRPr="00B72AEA" w:rsidR="00651DA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tcPr>
          <w:p w:rsidRPr="00B72AEA" w:rsidR="00651DA1" w:rsidP="00B72AEA" w:rsidRDefault="00B72AEA">
            <w:pPr>
              <w:autoSpaceDE w:val="0"/>
              <w:autoSpaceDN w:val="0"/>
              <w:adjustRightInd w:val="0"/>
              <w:spacing w:before="120" w:after="120"/>
              <w:rPr>
                <w:rFonts w:ascii="Arial" w:hAnsi="Arial" w:cs="Arial"/>
                <w:color w:val="000000"/>
                <w:sz w:val="32"/>
                <w:szCs w:val="32"/>
              </w:rPr>
            </w:pPr>
            <w:r w:rsidRPr="00B72AEA">
              <w:rPr>
                <w:rFonts w:ascii="Arial" w:hAnsi="Arial" w:cs="Arial"/>
                <w:color w:val="000000"/>
                <w:sz w:val="32"/>
                <w:szCs w:val="32"/>
              </w:rPr>
              <w:lastRenderedPageBreak/>
              <w:t>C</w:t>
            </w:r>
            <w:r w:rsidRPr="00B72AEA" w:rsidR="00651DA1">
              <w:rPr>
                <w:rFonts w:ascii="Arial" w:hAnsi="Arial" w:cs="Arial"/>
                <w:color w:val="000000"/>
                <w:sz w:val="32"/>
                <w:szCs w:val="32"/>
              </w:rPr>
              <w:t>ommunication needs for people using the service</w:t>
            </w:r>
            <w:r w:rsidRPr="00B72AEA" w:rsidR="00651DA1">
              <w:rPr>
                <w:rFonts w:ascii="Arial" w:hAnsi="Arial" w:cs="Arial"/>
                <w:b w:val="0"/>
                <w:i/>
                <w:color w:val="000000"/>
                <w:sz w:val="32"/>
                <w:szCs w:val="32"/>
              </w:rPr>
              <w:t xml:space="preserve"> </w:t>
            </w: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auto"/>
          </w:tcPr>
          <w:p w:rsidR="002534C7" w:rsidP="00AD7460" w:rsidRDefault="002534C7">
            <w:pPr>
              <w:autoSpaceDE w:val="0"/>
              <w:autoSpaceDN w:val="0"/>
              <w:adjustRightInd w:val="0"/>
              <w:spacing w:before="120" w:after="120"/>
              <w:rPr>
                <w:rFonts w:ascii="Arial" w:hAnsi="Arial" w:cs="Arial"/>
                <w:b w:val="0"/>
                <w:color w:val="000000"/>
                <w:sz w:val="24"/>
                <w:szCs w:val="24"/>
              </w:rPr>
            </w:pPr>
          </w:p>
          <w:p w:rsidRPr="00C341CB" w:rsidR="00AD7460" w:rsidP="00AD7460" w:rsidRDefault="00AD7460">
            <w:pPr>
              <w:autoSpaceDE w:val="0"/>
              <w:autoSpaceDN w:val="0"/>
              <w:adjustRightInd w:val="0"/>
              <w:spacing w:before="120" w:after="120"/>
              <w:rPr>
                <w:rFonts w:ascii="Arial" w:hAnsi="Arial" w:cs="Arial"/>
                <w:b w:val="0"/>
                <w:color w:val="000000"/>
                <w:sz w:val="24"/>
                <w:szCs w:val="24"/>
              </w:rPr>
            </w:pPr>
            <w:r w:rsidRPr="00C341CB">
              <w:rPr>
                <w:rFonts w:ascii="Arial" w:hAnsi="Arial" w:cs="Arial"/>
                <w:b w:val="0"/>
                <w:color w:val="000000"/>
                <w:sz w:val="24"/>
                <w:szCs w:val="24"/>
              </w:rPr>
              <w:t xml:space="preserve">We ensure our residents have a voice and are able to communicate their needs and preferences. We recognise the central importance of effective communication with service users and their families/representatives and their preferred method of communication is ascertained by means of assessment and recorded in the service delivery plan.   </w:t>
            </w:r>
          </w:p>
          <w:p w:rsidR="002534C7" w:rsidP="00984D37" w:rsidRDefault="00AD7460">
            <w:pPr>
              <w:autoSpaceDE w:val="0"/>
              <w:autoSpaceDN w:val="0"/>
              <w:adjustRightInd w:val="0"/>
              <w:spacing w:before="120" w:after="120"/>
              <w:rPr>
                <w:rFonts w:ascii="Arial" w:hAnsi="Arial" w:cs="Arial"/>
                <w:b w:val="0"/>
                <w:color w:val="000000"/>
                <w:sz w:val="24"/>
                <w:szCs w:val="24"/>
              </w:rPr>
            </w:pPr>
            <w:r w:rsidRPr="00C341CB">
              <w:rPr>
                <w:rFonts w:ascii="Arial" w:hAnsi="Arial" w:cs="Arial"/>
                <w:b w:val="0"/>
                <w:color w:val="000000"/>
                <w:sz w:val="24"/>
                <w:szCs w:val="24"/>
              </w:rPr>
              <w:t xml:space="preserve">The main language </w:t>
            </w:r>
            <w:r w:rsidR="00C341CB">
              <w:rPr>
                <w:rFonts w:ascii="Arial" w:hAnsi="Arial" w:cs="Arial"/>
                <w:b w:val="0"/>
                <w:color w:val="000000"/>
                <w:sz w:val="24"/>
                <w:szCs w:val="24"/>
              </w:rPr>
              <w:t xml:space="preserve">spoken </w:t>
            </w:r>
            <w:r w:rsidRPr="00C341CB">
              <w:rPr>
                <w:rFonts w:ascii="Arial" w:hAnsi="Arial" w:cs="Arial"/>
                <w:b w:val="0"/>
                <w:color w:val="000000"/>
                <w:sz w:val="24"/>
                <w:szCs w:val="24"/>
              </w:rPr>
              <w:t xml:space="preserve">in </w:t>
            </w:r>
            <w:r w:rsidR="00972D64">
              <w:rPr>
                <w:rFonts w:ascii="Arial" w:hAnsi="Arial" w:cs="Arial"/>
                <w:b w:val="0"/>
                <w:color w:val="000000"/>
                <w:sz w:val="24"/>
                <w:szCs w:val="24"/>
              </w:rPr>
              <w:t>Ty Dyfan</w:t>
            </w:r>
            <w:r w:rsidRPr="00C341CB">
              <w:rPr>
                <w:rFonts w:ascii="Arial" w:hAnsi="Arial" w:cs="Arial"/>
                <w:b w:val="0"/>
                <w:color w:val="000000"/>
                <w:sz w:val="24"/>
                <w:szCs w:val="24"/>
              </w:rPr>
              <w:t xml:space="preserve"> is English, </w:t>
            </w:r>
            <w:r w:rsidR="00783930">
              <w:rPr>
                <w:rFonts w:ascii="Arial" w:hAnsi="Arial" w:cs="Arial"/>
                <w:b w:val="0"/>
                <w:color w:val="000000"/>
                <w:sz w:val="24"/>
                <w:szCs w:val="24"/>
              </w:rPr>
              <w:t xml:space="preserve">but the Council provides </w:t>
            </w:r>
            <w:r w:rsidR="0041219A">
              <w:rPr>
                <w:rFonts w:ascii="Arial" w:hAnsi="Arial" w:cs="Arial"/>
                <w:b w:val="0"/>
                <w:color w:val="000000"/>
                <w:sz w:val="24"/>
                <w:szCs w:val="24"/>
              </w:rPr>
              <w:t xml:space="preserve">basic </w:t>
            </w:r>
            <w:r w:rsidR="00783930">
              <w:rPr>
                <w:rFonts w:ascii="Arial" w:hAnsi="Arial" w:cs="Arial"/>
                <w:b w:val="0"/>
                <w:color w:val="000000"/>
                <w:sz w:val="24"/>
                <w:szCs w:val="24"/>
              </w:rPr>
              <w:t xml:space="preserve">Welsh language training </w:t>
            </w:r>
            <w:r w:rsidR="00B72AEA">
              <w:rPr>
                <w:rFonts w:ascii="Arial" w:hAnsi="Arial" w:cs="Arial"/>
                <w:b w:val="0"/>
                <w:color w:val="000000"/>
                <w:sz w:val="24"/>
                <w:szCs w:val="24"/>
              </w:rPr>
              <w:t xml:space="preserve">to staff </w:t>
            </w:r>
            <w:r w:rsidR="00783930">
              <w:rPr>
                <w:rFonts w:ascii="Arial" w:hAnsi="Arial" w:cs="Arial"/>
                <w:b w:val="0"/>
                <w:color w:val="000000"/>
                <w:sz w:val="24"/>
                <w:szCs w:val="24"/>
              </w:rPr>
              <w:t xml:space="preserve">and </w:t>
            </w:r>
            <w:r w:rsidR="00231342">
              <w:rPr>
                <w:rFonts w:ascii="Arial" w:hAnsi="Arial" w:cs="Arial"/>
                <w:b w:val="0"/>
                <w:color w:val="000000"/>
                <w:sz w:val="24"/>
                <w:szCs w:val="24"/>
              </w:rPr>
              <w:t xml:space="preserve">Cartref </w:t>
            </w:r>
            <w:r w:rsidRPr="00C341CB" w:rsidR="00C341CB">
              <w:rPr>
                <w:rFonts w:ascii="Arial" w:hAnsi="Arial" w:cs="Arial"/>
                <w:b w:val="0"/>
                <w:color w:val="000000"/>
                <w:sz w:val="24"/>
                <w:szCs w:val="24"/>
              </w:rPr>
              <w:t>compl</w:t>
            </w:r>
            <w:r w:rsidR="00783930">
              <w:rPr>
                <w:rFonts w:ascii="Arial" w:hAnsi="Arial" w:cs="Arial"/>
                <w:b w:val="0"/>
                <w:color w:val="000000"/>
                <w:sz w:val="24"/>
                <w:szCs w:val="24"/>
              </w:rPr>
              <w:t>ies</w:t>
            </w:r>
            <w:r w:rsidRPr="00C341CB" w:rsidR="00C341CB">
              <w:rPr>
                <w:rFonts w:ascii="Arial" w:hAnsi="Arial" w:cs="Arial"/>
                <w:b w:val="0"/>
                <w:color w:val="000000"/>
                <w:sz w:val="24"/>
                <w:szCs w:val="24"/>
              </w:rPr>
              <w:t xml:space="preserve"> with the Welsh </w:t>
            </w:r>
            <w:r w:rsidR="00C341CB">
              <w:rPr>
                <w:rFonts w:ascii="Arial" w:hAnsi="Arial" w:cs="Arial"/>
                <w:b w:val="0"/>
                <w:color w:val="000000"/>
                <w:sz w:val="24"/>
                <w:szCs w:val="24"/>
              </w:rPr>
              <w:t>Language S</w:t>
            </w:r>
            <w:r w:rsidRPr="00C341CB" w:rsidR="00C341CB">
              <w:rPr>
                <w:rFonts w:ascii="Arial" w:hAnsi="Arial" w:cs="Arial"/>
                <w:b w:val="0"/>
                <w:color w:val="000000"/>
                <w:sz w:val="24"/>
                <w:szCs w:val="24"/>
              </w:rPr>
              <w:t>tandards</w:t>
            </w:r>
            <w:r w:rsidR="00783930">
              <w:rPr>
                <w:rFonts w:ascii="Arial" w:hAnsi="Arial" w:cs="Arial"/>
                <w:b w:val="0"/>
                <w:color w:val="000000"/>
                <w:sz w:val="24"/>
                <w:szCs w:val="24"/>
              </w:rPr>
              <w:t>, “More than Words” and “Active Offer”</w:t>
            </w:r>
            <w:r w:rsidRPr="00C341CB" w:rsidR="00C341CB">
              <w:rPr>
                <w:rFonts w:ascii="Arial" w:hAnsi="Arial" w:cs="Arial"/>
                <w:b w:val="0"/>
                <w:color w:val="000000"/>
                <w:sz w:val="24"/>
                <w:szCs w:val="24"/>
              </w:rPr>
              <w:t xml:space="preserve">.  It is our </w:t>
            </w:r>
            <w:r w:rsidRPr="00C341CB">
              <w:rPr>
                <w:rFonts w:ascii="Arial" w:hAnsi="Arial" w:cs="Arial"/>
                <w:b w:val="0"/>
                <w:color w:val="000000"/>
                <w:sz w:val="24"/>
                <w:szCs w:val="24"/>
              </w:rPr>
              <w:t xml:space="preserve">aim to reduce barriers in communication and </w:t>
            </w:r>
            <w:r w:rsidRPr="00C341CB" w:rsidR="00C341CB">
              <w:rPr>
                <w:rFonts w:ascii="Arial" w:hAnsi="Arial" w:cs="Arial"/>
                <w:b w:val="0"/>
                <w:color w:val="000000"/>
                <w:sz w:val="24"/>
                <w:szCs w:val="24"/>
              </w:rPr>
              <w:t xml:space="preserve">when required </w:t>
            </w:r>
            <w:r w:rsidRPr="00C341CB">
              <w:rPr>
                <w:rFonts w:ascii="Arial" w:hAnsi="Arial" w:cs="Arial"/>
                <w:b w:val="0"/>
                <w:color w:val="000000"/>
                <w:sz w:val="24"/>
                <w:szCs w:val="24"/>
              </w:rPr>
              <w:t xml:space="preserve">will engage the support of </w:t>
            </w:r>
            <w:r w:rsidR="00C341CB">
              <w:rPr>
                <w:rFonts w:ascii="Arial" w:hAnsi="Arial" w:cs="Arial"/>
                <w:b w:val="0"/>
                <w:color w:val="000000"/>
                <w:sz w:val="24"/>
                <w:szCs w:val="24"/>
              </w:rPr>
              <w:t xml:space="preserve">other professionals such as </w:t>
            </w:r>
            <w:r w:rsidRPr="00C341CB">
              <w:rPr>
                <w:rFonts w:ascii="Arial" w:hAnsi="Arial" w:cs="Arial"/>
                <w:b w:val="0"/>
                <w:color w:val="000000"/>
                <w:sz w:val="24"/>
                <w:szCs w:val="24"/>
              </w:rPr>
              <w:t>advocates</w:t>
            </w:r>
            <w:r w:rsidRPr="00C341CB" w:rsidR="00C341CB">
              <w:rPr>
                <w:rFonts w:ascii="Arial" w:hAnsi="Arial" w:cs="Arial"/>
                <w:b w:val="0"/>
                <w:color w:val="000000"/>
                <w:sz w:val="24"/>
                <w:szCs w:val="24"/>
              </w:rPr>
              <w:t xml:space="preserve">, </w:t>
            </w:r>
            <w:r w:rsidRPr="00C341CB">
              <w:rPr>
                <w:rFonts w:ascii="Arial" w:hAnsi="Arial" w:cs="Arial"/>
                <w:b w:val="0"/>
                <w:color w:val="000000"/>
                <w:sz w:val="24"/>
                <w:szCs w:val="24"/>
              </w:rPr>
              <w:t xml:space="preserve">interpreters </w:t>
            </w:r>
            <w:r w:rsidRPr="00C341CB" w:rsidR="00C341CB">
              <w:rPr>
                <w:rFonts w:ascii="Arial" w:hAnsi="Arial" w:cs="Arial"/>
                <w:b w:val="0"/>
                <w:color w:val="000000"/>
                <w:sz w:val="24"/>
                <w:szCs w:val="24"/>
              </w:rPr>
              <w:t>and Speech and Language Therapists</w:t>
            </w:r>
            <w:r w:rsidRPr="00C341CB">
              <w:rPr>
                <w:rFonts w:ascii="Arial" w:hAnsi="Arial" w:cs="Arial"/>
                <w:b w:val="0"/>
                <w:color w:val="000000"/>
                <w:sz w:val="24"/>
                <w:szCs w:val="24"/>
              </w:rPr>
              <w:t xml:space="preserve">. </w:t>
            </w:r>
          </w:p>
          <w:p w:rsidRPr="00AD7460" w:rsidR="00D45961" w:rsidP="00984D37" w:rsidRDefault="00AD7460">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 </w:t>
            </w: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shd w:val="clear" w:color="auto" w:fill="92CDDC" w:themeFill="accent5" w:themeFillTint="99"/>
          </w:tcPr>
          <w:p w:rsidRPr="00C17478" w:rsidR="00D45961" w:rsidP="0092178E" w:rsidRDefault="00D45961">
            <w:pPr>
              <w:autoSpaceDE w:val="0"/>
              <w:autoSpaceDN w:val="0"/>
              <w:adjustRightInd w:val="0"/>
              <w:spacing w:before="120" w:after="120"/>
              <w:rPr>
                <w:rFonts w:ascii="Arial" w:hAnsi="Arial" w:cs="Arial"/>
                <w:sz w:val="28"/>
                <w:szCs w:val="24"/>
              </w:rPr>
            </w:pPr>
            <w:r>
              <w:rPr>
                <w:rFonts w:ascii="Arial" w:hAnsi="Arial" w:cs="Arial"/>
                <w:b w:val="0"/>
                <w:sz w:val="32"/>
                <w:szCs w:val="32"/>
              </w:rPr>
              <w:br w:type="page"/>
            </w:r>
            <w:r w:rsidRPr="00C17478">
              <w:rPr>
                <w:rFonts w:ascii="Arial" w:hAnsi="Arial" w:cs="Arial"/>
                <w:b w:val="0"/>
                <w:bCs w:val="0"/>
                <w:color w:val="FFFFFF" w:themeColor="background1"/>
                <w:sz w:val="28"/>
                <w:szCs w:val="24"/>
              </w:rPr>
              <w:t xml:space="preserve"> </w:t>
            </w:r>
            <w:r w:rsidRPr="0092178E" w:rsidR="0092178E">
              <w:rPr>
                <w:rFonts w:ascii="Arial" w:hAnsi="Arial" w:cs="Arial"/>
                <w:bCs w:val="0"/>
                <w:sz w:val="32"/>
                <w:szCs w:val="32"/>
              </w:rPr>
              <w:t>Management and</w:t>
            </w:r>
            <w:r w:rsidR="0092178E">
              <w:rPr>
                <w:rFonts w:ascii="Arial" w:hAnsi="Arial" w:cs="Arial"/>
                <w:b w:val="0"/>
                <w:bCs w:val="0"/>
                <w:color w:val="FFFFFF" w:themeColor="background1"/>
                <w:sz w:val="28"/>
                <w:szCs w:val="24"/>
              </w:rPr>
              <w:t xml:space="preserve">  </w:t>
            </w:r>
            <w:r w:rsidRPr="0092178E" w:rsidR="00311E96">
              <w:rPr>
                <w:rFonts w:ascii="Arial" w:hAnsi="Arial" w:cs="Arial"/>
                <w:sz w:val="32"/>
                <w:szCs w:val="32"/>
              </w:rPr>
              <w:t>Staffing Arrangements</w:t>
            </w:r>
            <w:r w:rsidRPr="001A4325" w:rsidR="00311E96">
              <w:rPr>
                <w:rFonts w:ascii="Arial" w:hAnsi="Arial" w:cs="Arial"/>
                <w:b w:val="0"/>
                <w:sz w:val="24"/>
                <w:szCs w:val="24"/>
              </w:rPr>
              <w:t xml:space="preserve"> </w:t>
            </w:r>
          </w:p>
        </w:tc>
      </w:tr>
      <w:tr w:rsidR="00193924"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Pr>
          <w:p w:rsidR="00193924" w:rsidP="00311E96" w:rsidRDefault="00193924">
            <w:pPr>
              <w:rPr>
                <w:rFonts w:ascii="Arial" w:hAnsi="Arial" w:cs="Arial"/>
                <w:b w:val="0"/>
                <w:color w:val="000000" w:themeColor="text1"/>
                <w:sz w:val="24"/>
                <w:szCs w:val="20"/>
                <w:u w:val="single"/>
              </w:rPr>
            </w:pPr>
            <w:r w:rsidRPr="0041219A">
              <w:rPr>
                <w:rFonts w:ascii="Arial" w:hAnsi="Arial" w:cs="Arial"/>
                <w:b w:val="0"/>
                <w:color w:val="000000" w:themeColor="text1"/>
                <w:sz w:val="24"/>
                <w:szCs w:val="20"/>
                <w:u w:val="single"/>
              </w:rPr>
              <w:t xml:space="preserve">Operational Structure: </w:t>
            </w:r>
          </w:p>
          <w:p w:rsidRPr="0041219A" w:rsidR="00193924" w:rsidP="00311E96" w:rsidRDefault="00193924">
            <w:pPr>
              <w:rPr>
                <w:rFonts w:ascii="Arial" w:hAnsi="Arial" w:cs="Arial"/>
                <w:b w:val="0"/>
                <w:color w:val="000000" w:themeColor="text1"/>
                <w:sz w:val="24"/>
                <w:szCs w:val="20"/>
                <w:u w:val="single"/>
              </w:rPr>
            </w:pPr>
          </w:p>
          <w:p w:rsidR="00193924" w:rsidP="00311E96" w:rsidRDefault="00193924">
            <w:pPr>
              <w:rPr>
                <w:rFonts w:ascii="Arial" w:hAnsi="Arial" w:cs="Arial"/>
                <w:b w:val="0"/>
                <w:color w:val="000000" w:themeColor="text1"/>
                <w:sz w:val="24"/>
                <w:szCs w:val="20"/>
              </w:rPr>
            </w:pPr>
            <w:r w:rsidRPr="00311E96">
              <w:rPr>
                <w:rFonts w:ascii="Arial" w:hAnsi="Arial" w:cs="Arial"/>
                <w:b w:val="0"/>
                <w:color w:val="000000" w:themeColor="text1"/>
                <w:sz w:val="24"/>
                <w:szCs w:val="20"/>
              </w:rPr>
              <w:t>Operational Manager and Responsible Individual</w:t>
            </w:r>
            <w:r w:rsidR="0092178E">
              <w:rPr>
                <w:rFonts w:ascii="Arial" w:hAnsi="Arial" w:cs="Arial"/>
                <w:b w:val="0"/>
                <w:color w:val="000000" w:themeColor="text1"/>
                <w:sz w:val="24"/>
                <w:szCs w:val="20"/>
              </w:rPr>
              <w:t>:</w:t>
            </w:r>
            <w:r w:rsidRPr="00311E96">
              <w:rPr>
                <w:rFonts w:ascii="Arial" w:hAnsi="Arial" w:cs="Arial"/>
                <w:b w:val="0"/>
                <w:color w:val="000000" w:themeColor="text1"/>
                <w:sz w:val="24"/>
                <w:szCs w:val="20"/>
              </w:rPr>
              <w:t xml:space="preserve"> </w:t>
            </w:r>
          </w:p>
          <w:p w:rsidR="0092178E" w:rsidP="00311E96" w:rsidRDefault="0092178E">
            <w:pPr>
              <w:rPr>
                <w:rFonts w:ascii="Arial" w:hAnsi="Arial" w:cs="Arial"/>
                <w:b w:val="0"/>
                <w:color w:val="000000" w:themeColor="text1"/>
                <w:sz w:val="24"/>
                <w:szCs w:val="20"/>
              </w:rPr>
            </w:pPr>
          </w:p>
          <w:p w:rsidRPr="0092178E" w:rsidR="00193924" w:rsidP="00193924" w:rsidRDefault="00193924">
            <w:pPr>
              <w:rPr>
                <w:rFonts w:ascii="Arial" w:hAnsi="Arial" w:cs="Arial"/>
                <w:b w:val="0"/>
                <w:color w:val="000000" w:themeColor="text1"/>
                <w:sz w:val="24"/>
                <w:szCs w:val="20"/>
              </w:rPr>
            </w:pPr>
            <w:r w:rsidRPr="0092178E">
              <w:rPr>
                <w:rFonts w:ascii="Arial" w:hAnsi="Arial" w:cs="Arial"/>
                <w:b w:val="0"/>
                <w:color w:val="000000" w:themeColor="text1"/>
                <w:sz w:val="24"/>
                <w:szCs w:val="20"/>
              </w:rPr>
              <w:t>Marijke Jenkins</w:t>
            </w:r>
          </w:p>
          <w:p w:rsidRPr="0092178E" w:rsidR="00193924" w:rsidP="00193924" w:rsidRDefault="00193924">
            <w:pPr>
              <w:rPr>
                <w:rFonts w:ascii="Arial" w:hAnsi="Arial" w:cs="Arial"/>
                <w:b w:val="0"/>
                <w:color w:val="000000" w:themeColor="text1"/>
                <w:sz w:val="24"/>
                <w:szCs w:val="20"/>
              </w:rPr>
            </w:pPr>
            <w:r w:rsidRPr="0092178E">
              <w:rPr>
                <w:rFonts w:ascii="Arial" w:hAnsi="Arial" w:cs="Arial"/>
                <w:b w:val="0"/>
                <w:color w:val="000000" w:themeColor="text1"/>
                <w:sz w:val="24"/>
                <w:szCs w:val="20"/>
              </w:rPr>
              <w:t>c/o Cartref Porthceri</w:t>
            </w:r>
          </w:p>
          <w:p w:rsidRPr="0092178E" w:rsidR="00193924" w:rsidP="00193924" w:rsidRDefault="00193924">
            <w:pPr>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91 Salisbury Road </w:t>
            </w:r>
          </w:p>
          <w:p w:rsidRPr="0092178E" w:rsidR="00193924" w:rsidP="00193924" w:rsidRDefault="00193924">
            <w:pPr>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Barry </w:t>
            </w:r>
          </w:p>
          <w:p w:rsidRPr="0092178E" w:rsidR="00193924" w:rsidP="00193924" w:rsidRDefault="00193924">
            <w:pPr>
              <w:rPr>
                <w:rFonts w:ascii="Arial" w:hAnsi="Arial" w:cs="Arial"/>
                <w:b w:val="0"/>
                <w:color w:val="000000" w:themeColor="text1"/>
                <w:sz w:val="24"/>
                <w:szCs w:val="20"/>
              </w:rPr>
            </w:pPr>
            <w:r w:rsidRPr="0092178E">
              <w:rPr>
                <w:rFonts w:ascii="Arial" w:hAnsi="Arial" w:cs="Arial"/>
                <w:b w:val="0"/>
                <w:color w:val="000000" w:themeColor="text1"/>
                <w:sz w:val="24"/>
                <w:szCs w:val="20"/>
              </w:rPr>
              <w:t>CF62 6PU</w:t>
            </w:r>
          </w:p>
          <w:p w:rsidRPr="0092178E" w:rsidR="00193924" w:rsidP="00193924" w:rsidRDefault="00193924">
            <w:pPr>
              <w:rPr>
                <w:rFonts w:ascii="Arial" w:hAnsi="Arial" w:cs="Arial"/>
                <w:b w:val="0"/>
                <w:color w:val="000000" w:themeColor="text1"/>
                <w:sz w:val="24"/>
                <w:szCs w:val="20"/>
              </w:rPr>
            </w:pPr>
          </w:p>
          <w:p w:rsidRPr="0092178E" w:rsidR="00193924" w:rsidP="00193924" w:rsidRDefault="00193924">
            <w:pPr>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Telephone: </w:t>
            </w:r>
            <w:r w:rsidRPr="0092178E">
              <w:rPr>
                <w:rFonts w:ascii="Arial" w:hAnsi="Arial" w:cs="Arial"/>
                <w:b w:val="0"/>
                <w:color w:val="000000" w:themeColor="text1"/>
                <w:sz w:val="24"/>
                <w:szCs w:val="20"/>
              </w:rPr>
              <w:tab/>
            </w:r>
            <w:r w:rsidRPr="0092178E">
              <w:rPr>
                <w:rFonts w:ascii="Arial" w:hAnsi="Arial" w:cs="Arial"/>
                <w:b w:val="0"/>
                <w:color w:val="000000" w:themeColor="text1"/>
                <w:sz w:val="24"/>
                <w:szCs w:val="20"/>
              </w:rPr>
              <w:tab/>
              <w:t xml:space="preserve">01446 731106 </w:t>
            </w:r>
          </w:p>
          <w:p w:rsidRPr="0092178E" w:rsidR="00193924" w:rsidP="00193924" w:rsidRDefault="00193924">
            <w:pPr>
              <w:rPr>
                <w:rFonts w:ascii="Arial" w:hAnsi="Arial" w:cs="Arial"/>
                <w:b w:val="0"/>
                <w:color w:val="000000" w:themeColor="text1"/>
                <w:sz w:val="24"/>
                <w:szCs w:val="20"/>
              </w:rPr>
            </w:pPr>
          </w:p>
          <w:p w:rsidRPr="0092178E" w:rsidR="00193924" w:rsidP="00193924" w:rsidRDefault="00193924">
            <w:pPr>
              <w:rPr>
                <w:rFonts w:ascii="Arial" w:hAnsi="Arial" w:cs="Arial"/>
                <w:b w:val="0"/>
                <w:sz w:val="24"/>
                <w:szCs w:val="20"/>
              </w:rPr>
            </w:pPr>
            <w:r w:rsidRPr="0092178E">
              <w:rPr>
                <w:rFonts w:ascii="Arial" w:hAnsi="Arial" w:cs="Arial"/>
                <w:b w:val="0"/>
                <w:sz w:val="24"/>
                <w:szCs w:val="20"/>
              </w:rPr>
              <w:t>Qualifications:</w:t>
            </w:r>
          </w:p>
          <w:p w:rsidRPr="0092178E" w:rsidR="00193924" w:rsidP="00193924" w:rsidRDefault="00193924">
            <w:pPr>
              <w:rPr>
                <w:rFonts w:ascii="Arial" w:hAnsi="Arial" w:cs="Arial"/>
                <w:b w:val="0"/>
                <w:sz w:val="24"/>
                <w:szCs w:val="20"/>
                <w:u w:val="single"/>
              </w:rPr>
            </w:pPr>
          </w:p>
          <w:p w:rsidRPr="0092178E" w:rsidR="0092178E" w:rsidP="0092178E" w:rsidRDefault="0092178E">
            <w:pPr>
              <w:ind w:left="360"/>
              <w:rPr>
                <w:rFonts w:ascii="Arial" w:hAnsi="Arial" w:cs="Arial"/>
                <w:b w:val="0"/>
                <w:sz w:val="24"/>
                <w:szCs w:val="20"/>
              </w:rPr>
            </w:pPr>
            <w:r w:rsidRPr="0092178E">
              <w:rPr>
                <w:rFonts w:ascii="Arial" w:hAnsi="Arial" w:cs="Arial"/>
                <w:b w:val="0"/>
                <w:sz w:val="24"/>
                <w:szCs w:val="20"/>
              </w:rPr>
              <w:t xml:space="preserve">Level 5 Diploma in Leadership for Health and Social Care Services </w:t>
            </w:r>
          </w:p>
          <w:p w:rsidRPr="0092178E" w:rsidR="0092178E" w:rsidP="0092178E" w:rsidRDefault="0092178E">
            <w:pPr>
              <w:ind w:left="360"/>
              <w:rPr>
                <w:rFonts w:ascii="Arial" w:hAnsi="Arial" w:cs="Arial"/>
                <w:b w:val="0"/>
                <w:sz w:val="24"/>
                <w:szCs w:val="20"/>
              </w:rPr>
            </w:pPr>
            <w:r w:rsidRPr="0092178E">
              <w:rPr>
                <w:rFonts w:ascii="Arial" w:hAnsi="Arial" w:cs="Arial"/>
                <w:b w:val="0"/>
                <w:sz w:val="24"/>
                <w:szCs w:val="20"/>
              </w:rPr>
              <w:t xml:space="preserve">(Adult’s Residential Management) </w:t>
            </w:r>
          </w:p>
          <w:p w:rsidRPr="0092178E" w:rsidR="0092178E" w:rsidP="0092178E" w:rsidRDefault="0092178E">
            <w:pPr>
              <w:ind w:left="360"/>
              <w:rPr>
                <w:rFonts w:ascii="Arial" w:hAnsi="Arial" w:cs="Arial"/>
                <w:b w:val="0"/>
                <w:color w:val="000000" w:themeColor="text1"/>
                <w:sz w:val="24"/>
                <w:szCs w:val="20"/>
              </w:rPr>
            </w:pPr>
            <w:r w:rsidRPr="0092178E">
              <w:rPr>
                <w:rFonts w:ascii="Arial" w:hAnsi="Arial" w:cs="Arial"/>
                <w:b w:val="0"/>
                <w:sz w:val="24"/>
                <w:szCs w:val="20"/>
              </w:rPr>
              <w:t xml:space="preserve">Level 5 Certificate in Coaching and Mentoring in Management </w:t>
            </w:r>
            <w:r w:rsidRPr="0092178E">
              <w:rPr>
                <w:rFonts w:ascii="Arial" w:hAnsi="Arial" w:cs="Arial"/>
                <w:b w:val="0"/>
                <w:color w:val="000000" w:themeColor="text1"/>
                <w:sz w:val="24"/>
                <w:szCs w:val="20"/>
              </w:rPr>
              <w:t xml:space="preserve">  </w:t>
            </w:r>
          </w:p>
          <w:p w:rsidR="00482240" w:rsidP="00193924" w:rsidRDefault="00482240">
            <w:pPr>
              <w:ind w:left="360"/>
              <w:rPr>
                <w:rFonts w:ascii="Arial" w:hAnsi="Arial" w:cs="Arial"/>
                <w:b w:val="0"/>
                <w:sz w:val="24"/>
                <w:szCs w:val="20"/>
              </w:rPr>
            </w:pPr>
            <w:r w:rsidRPr="00482240">
              <w:rPr>
                <w:rFonts w:ascii="Arial" w:hAnsi="Arial" w:cs="Arial"/>
                <w:b w:val="0"/>
                <w:color w:val="000000" w:themeColor="text1"/>
                <w:sz w:val="24"/>
                <w:szCs w:val="20"/>
              </w:rPr>
              <w:t xml:space="preserve">Culture Change in Dementia Care – David </w:t>
            </w:r>
            <w:proofErr w:type="spellStart"/>
            <w:r w:rsidRPr="00482240">
              <w:rPr>
                <w:rFonts w:ascii="Arial" w:hAnsi="Arial" w:cs="Arial"/>
                <w:b w:val="0"/>
                <w:color w:val="000000" w:themeColor="text1"/>
                <w:sz w:val="24"/>
                <w:szCs w:val="20"/>
              </w:rPr>
              <w:t>Sheard</w:t>
            </w:r>
            <w:proofErr w:type="spellEnd"/>
            <w:r w:rsidRPr="0092178E">
              <w:rPr>
                <w:rFonts w:ascii="Arial" w:hAnsi="Arial" w:cs="Arial"/>
                <w:b w:val="0"/>
                <w:sz w:val="24"/>
                <w:szCs w:val="20"/>
              </w:rPr>
              <w:t xml:space="preserve"> </w:t>
            </w:r>
          </w:p>
          <w:p w:rsidRPr="0092178E" w:rsidR="00193924" w:rsidP="00193924" w:rsidRDefault="00193924">
            <w:pPr>
              <w:ind w:left="360"/>
              <w:rPr>
                <w:rFonts w:ascii="Arial" w:hAnsi="Arial" w:cs="Arial"/>
                <w:b w:val="0"/>
                <w:sz w:val="24"/>
                <w:szCs w:val="20"/>
              </w:rPr>
            </w:pPr>
            <w:r w:rsidRPr="0092178E">
              <w:rPr>
                <w:rFonts w:ascii="Arial" w:hAnsi="Arial" w:cs="Arial"/>
                <w:b w:val="0"/>
                <w:sz w:val="24"/>
                <w:szCs w:val="20"/>
              </w:rPr>
              <w:t>Diploma Social Work</w:t>
            </w:r>
          </w:p>
          <w:p w:rsidR="00193924" w:rsidP="00193924" w:rsidRDefault="00482240">
            <w:pPr>
              <w:rPr>
                <w:rFonts w:ascii="Arial" w:hAnsi="Arial" w:cs="Arial"/>
                <w:b w:val="0"/>
                <w:color w:val="000000" w:themeColor="text1"/>
                <w:sz w:val="24"/>
                <w:szCs w:val="20"/>
              </w:rPr>
            </w:pPr>
            <w:r w:rsidRPr="00482240">
              <w:rPr>
                <w:rFonts w:ascii="Arial" w:hAnsi="Arial" w:cs="Arial"/>
                <w:b w:val="0"/>
                <w:color w:val="000000" w:themeColor="text1"/>
                <w:sz w:val="24"/>
                <w:szCs w:val="20"/>
              </w:rPr>
              <w:t xml:space="preserve">     </w:t>
            </w:r>
          </w:p>
          <w:p w:rsidRPr="0092178E" w:rsidR="00193924" w:rsidP="00193924" w:rsidRDefault="00193924">
            <w:pPr>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Experience: </w:t>
            </w:r>
          </w:p>
          <w:p w:rsidRPr="0092178E" w:rsidR="00193924" w:rsidP="00193924" w:rsidRDefault="00193924">
            <w:pPr>
              <w:rPr>
                <w:rFonts w:ascii="Arial" w:hAnsi="Arial" w:cs="Arial"/>
                <w:b w:val="0"/>
                <w:color w:val="000000" w:themeColor="text1"/>
                <w:sz w:val="24"/>
                <w:szCs w:val="20"/>
                <w:u w:val="single"/>
              </w:rPr>
            </w:pP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Operational Manager Residential Services and Compliance </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Team Manager Residential Services</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Adult Placement Registered Manager</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Adult Placement Worker </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Quality Coordinator (Nursing Care)  </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Registered Manager Residential Home Older People </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Social Worker </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Social Work Assistant </w:t>
            </w:r>
          </w:p>
          <w:p w:rsidRPr="0092178E"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Care Assistant </w:t>
            </w:r>
          </w:p>
          <w:p w:rsidR="00193924" w:rsidP="00193924" w:rsidRDefault="00193924">
            <w:pPr>
              <w:ind w:left="360"/>
              <w:rPr>
                <w:rFonts w:ascii="Arial" w:hAnsi="Arial" w:cs="Arial"/>
                <w:b w:val="0"/>
                <w:color w:val="000000" w:themeColor="text1"/>
                <w:sz w:val="24"/>
                <w:szCs w:val="20"/>
              </w:rPr>
            </w:pPr>
            <w:r w:rsidRPr="0092178E">
              <w:rPr>
                <w:rFonts w:ascii="Arial" w:hAnsi="Arial" w:cs="Arial"/>
                <w:b w:val="0"/>
                <w:color w:val="000000" w:themeColor="text1"/>
                <w:sz w:val="24"/>
                <w:szCs w:val="20"/>
              </w:rPr>
              <w:t xml:space="preserve">General Nurse (Netherlands) </w:t>
            </w:r>
          </w:p>
          <w:p w:rsidR="002534C7" w:rsidP="00311E96" w:rsidRDefault="002534C7">
            <w:pPr>
              <w:spacing w:line="480" w:lineRule="auto"/>
              <w:rPr>
                <w:rFonts w:ascii="Arial" w:hAnsi="Arial" w:cs="Arial"/>
                <w:b w:val="0"/>
                <w:sz w:val="24"/>
                <w:szCs w:val="20"/>
                <w:u w:val="single"/>
              </w:rPr>
            </w:pPr>
          </w:p>
          <w:p w:rsidRPr="0092178E" w:rsidR="00193924" w:rsidP="00311E96" w:rsidRDefault="00193924">
            <w:pPr>
              <w:spacing w:line="480" w:lineRule="auto"/>
              <w:rPr>
                <w:rFonts w:ascii="Arial" w:hAnsi="Arial" w:cs="Arial"/>
                <w:sz w:val="24"/>
                <w:szCs w:val="24"/>
                <w:u w:val="single"/>
              </w:rPr>
            </w:pPr>
            <w:r w:rsidRPr="0092178E">
              <w:rPr>
                <w:rFonts w:ascii="Arial" w:hAnsi="Arial" w:cs="Arial"/>
                <w:b w:val="0"/>
                <w:sz w:val="24"/>
                <w:szCs w:val="20"/>
                <w:u w:val="single"/>
              </w:rPr>
              <w:t>The Manager</w:t>
            </w:r>
            <w:r w:rsidR="0092178E">
              <w:rPr>
                <w:rFonts w:ascii="Arial" w:hAnsi="Arial" w:cs="Arial"/>
                <w:b w:val="0"/>
                <w:sz w:val="24"/>
                <w:szCs w:val="20"/>
                <w:u w:val="single"/>
              </w:rPr>
              <w:t>:</w:t>
            </w:r>
            <w:r w:rsidRPr="0092178E">
              <w:rPr>
                <w:rFonts w:ascii="Arial" w:hAnsi="Arial" w:cs="Arial"/>
                <w:b w:val="0"/>
                <w:sz w:val="24"/>
                <w:szCs w:val="20"/>
                <w:u w:val="single"/>
              </w:rPr>
              <w:t xml:space="preserve"> </w:t>
            </w:r>
            <w:r w:rsidRPr="0092178E">
              <w:rPr>
                <w:rFonts w:ascii="Arial" w:hAnsi="Arial" w:cs="Arial"/>
                <w:sz w:val="24"/>
                <w:szCs w:val="24"/>
                <w:u w:val="single"/>
              </w:rPr>
              <w:t xml:space="preserve"> </w:t>
            </w:r>
          </w:p>
          <w:p w:rsidR="00972D64" w:rsidP="00972D64" w:rsidRDefault="00972D64">
            <w:pPr>
              <w:rPr>
                <w:rFonts w:ascii="Arial" w:hAnsi="Arial" w:cs="Arial"/>
                <w:b w:val="0"/>
                <w:sz w:val="24"/>
                <w:szCs w:val="20"/>
              </w:rPr>
            </w:pPr>
            <w:r w:rsidRPr="00972D64">
              <w:rPr>
                <w:rFonts w:ascii="Arial" w:hAnsi="Arial" w:cs="Arial"/>
                <w:b w:val="0"/>
                <w:sz w:val="24"/>
                <w:szCs w:val="20"/>
              </w:rPr>
              <w:t>Helen Manley</w:t>
            </w:r>
          </w:p>
          <w:p w:rsidR="00F44164" w:rsidP="00972D64" w:rsidRDefault="00F44164">
            <w:pPr>
              <w:rPr>
                <w:rFonts w:ascii="Arial" w:hAnsi="Arial" w:cs="Arial"/>
                <w:b w:val="0"/>
                <w:sz w:val="24"/>
                <w:szCs w:val="20"/>
              </w:rPr>
            </w:pPr>
          </w:p>
          <w:p w:rsidR="00F44164" w:rsidP="00972D64" w:rsidRDefault="00F44164">
            <w:pPr>
              <w:rPr>
                <w:rFonts w:ascii="Arial" w:hAnsi="Arial" w:cs="Arial"/>
                <w:b w:val="0"/>
                <w:sz w:val="24"/>
                <w:szCs w:val="20"/>
              </w:rPr>
            </w:pPr>
            <w:r>
              <w:rPr>
                <w:rFonts w:ascii="Arial" w:hAnsi="Arial" w:cs="Arial"/>
                <w:b w:val="0"/>
                <w:sz w:val="24"/>
                <w:szCs w:val="20"/>
              </w:rPr>
              <w:t xml:space="preserve">Registered with Social care Wales </w:t>
            </w:r>
          </w:p>
          <w:p w:rsidRPr="00972D64" w:rsidR="00972D64" w:rsidP="00972D64" w:rsidRDefault="00972D64">
            <w:pPr>
              <w:rPr>
                <w:rFonts w:ascii="Arial" w:hAnsi="Arial" w:cs="Arial"/>
                <w:b w:val="0"/>
                <w:sz w:val="24"/>
                <w:szCs w:val="20"/>
              </w:rPr>
            </w:pPr>
          </w:p>
          <w:p w:rsidRPr="00972D64" w:rsidR="00972D64" w:rsidP="00972D64" w:rsidRDefault="00972D64">
            <w:pPr>
              <w:rPr>
                <w:rFonts w:ascii="Arial" w:hAnsi="Arial" w:cs="Arial"/>
                <w:b w:val="0"/>
                <w:sz w:val="24"/>
                <w:szCs w:val="20"/>
              </w:rPr>
            </w:pPr>
            <w:r w:rsidRPr="00972D64">
              <w:rPr>
                <w:rFonts w:ascii="Arial" w:hAnsi="Arial" w:cs="Arial"/>
                <w:b w:val="0"/>
                <w:sz w:val="24"/>
                <w:szCs w:val="20"/>
              </w:rPr>
              <w:t xml:space="preserve">Qualifications: </w:t>
            </w:r>
            <w:r w:rsidRPr="00972D64">
              <w:rPr>
                <w:rFonts w:ascii="Arial" w:hAnsi="Arial" w:cs="Arial"/>
                <w:b w:val="0"/>
                <w:sz w:val="24"/>
                <w:szCs w:val="20"/>
              </w:rPr>
              <w:tab/>
            </w:r>
            <w:r w:rsidR="00F44164">
              <w:rPr>
                <w:rFonts w:ascii="Arial" w:hAnsi="Arial" w:cs="Arial"/>
                <w:b w:val="0"/>
                <w:sz w:val="24"/>
                <w:szCs w:val="20"/>
              </w:rPr>
              <w:t xml:space="preserve">QCF </w:t>
            </w:r>
            <w:r w:rsidRPr="00972D64">
              <w:rPr>
                <w:rFonts w:ascii="Arial" w:hAnsi="Arial" w:cs="Arial"/>
                <w:b w:val="0"/>
                <w:sz w:val="24"/>
                <w:szCs w:val="20"/>
              </w:rPr>
              <w:t xml:space="preserve">Level 4 and </w:t>
            </w:r>
            <w:r w:rsidR="00F44164">
              <w:rPr>
                <w:rFonts w:ascii="Arial" w:hAnsi="Arial" w:cs="Arial"/>
                <w:b w:val="0"/>
                <w:sz w:val="24"/>
                <w:szCs w:val="20"/>
              </w:rPr>
              <w:t>L</w:t>
            </w:r>
            <w:r w:rsidRPr="00972D64">
              <w:rPr>
                <w:rFonts w:ascii="Arial" w:hAnsi="Arial" w:cs="Arial"/>
                <w:b w:val="0"/>
                <w:sz w:val="24"/>
                <w:szCs w:val="20"/>
              </w:rPr>
              <w:t>evel 5 Health and Social Care</w:t>
            </w:r>
            <w:r w:rsidR="00F44164">
              <w:rPr>
                <w:rFonts w:ascii="Arial" w:hAnsi="Arial" w:cs="Arial"/>
                <w:b w:val="0"/>
                <w:sz w:val="24"/>
                <w:szCs w:val="20"/>
              </w:rPr>
              <w:t xml:space="preserve"> Services</w:t>
            </w:r>
          </w:p>
          <w:p w:rsidR="00972D64" w:rsidP="00972D64" w:rsidRDefault="00972D64">
            <w:pPr>
              <w:rPr>
                <w:rFonts w:ascii="Arial" w:hAnsi="Arial" w:cs="Arial"/>
                <w:b w:val="0"/>
                <w:sz w:val="24"/>
                <w:szCs w:val="20"/>
              </w:rPr>
            </w:pPr>
          </w:p>
          <w:p w:rsidRPr="00972D64" w:rsidR="00972D64" w:rsidP="00972D64" w:rsidRDefault="00972D64">
            <w:pPr>
              <w:rPr>
                <w:rFonts w:ascii="Arial" w:hAnsi="Arial" w:cs="Arial"/>
                <w:b w:val="0"/>
                <w:sz w:val="24"/>
                <w:szCs w:val="20"/>
              </w:rPr>
            </w:pPr>
            <w:r w:rsidRPr="00972D64">
              <w:rPr>
                <w:rFonts w:ascii="Arial" w:hAnsi="Arial" w:cs="Arial"/>
                <w:b w:val="0"/>
                <w:sz w:val="24"/>
                <w:szCs w:val="20"/>
              </w:rPr>
              <w:t xml:space="preserve">Experience: </w:t>
            </w:r>
          </w:p>
          <w:p w:rsidRPr="00972D64" w:rsidR="00972D64" w:rsidP="00972D64" w:rsidRDefault="00972D64">
            <w:pPr>
              <w:rPr>
                <w:rFonts w:ascii="Arial" w:hAnsi="Arial" w:cs="Arial"/>
                <w:b w:val="0"/>
                <w:sz w:val="24"/>
                <w:szCs w:val="20"/>
              </w:rPr>
            </w:pPr>
            <w:r w:rsidRPr="00972D64">
              <w:rPr>
                <w:rFonts w:ascii="Arial" w:hAnsi="Arial" w:cs="Arial"/>
                <w:b w:val="0"/>
                <w:sz w:val="24"/>
                <w:szCs w:val="20"/>
              </w:rPr>
              <w:t>Care Home Manager 2014 -2017 Barclay Court</w:t>
            </w:r>
          </w:p>
          <w:p w:rsidR="00972D64" w:rsidP="00972D64" w:rsidRDefault="00972D64">
            <w:pPr>
              <w:rPr>
                <w:rFonts w:ascii="Arial" w:hAnsi="Arial" w:cs="Arial"/>
                <w:b w:val="0"/>
                <w:sz w:val="24"/>
                <w:szCs w:val="20"/>
              </w:rPr>
            </w:pPr>
            <w:r w:rsidRPr="00972D64">
              <w:rPr>
                <w:rFonts w:ascii="Arial" w:hAnsi="Arial" w:cs="Arial"/>
                <w:b w:val="0"/>
                <w:sz w:val="24"/>
                <w:szCs w:val="20"/>
              </w:rPr>
              <w:t>Care Home Manager 2010 – 2014  OWSL Group</w:t>
            </w:r>
          </w:p>
          <w:p w:rsidR="00972D64" w:rsidP="00972D64" w:rsidRDefault="00972D64">
            <w:pPr>
              <w:rPr>
                <w:rFonts w:ascii="Arial" w:hAnsi="Arial" w:cs="Arial"/>
                <w:b w:val="0"/>
                <w:sz w:val="24"/>
                <w:szCs w:val="20"/>
              </w:rPr>
            </w:pPr>
            <w:r w:rsidRPr="00972D64">
              <w:rPr>
                <w:rFonts w:ascii="Arial" w:hAnsi="Arial" w:cs="Arial"/>
                <w:b w:val="0"/>
                <w:sz w:val="24"/>
                <w:szCs w:val="20"/>
              </w:rPr>
              <w:t xml:space="preserve">Domestic Manager 2002 – 2010 Cliff Haven Care Home </w:t>
            </w:r>
          </w:p>
          <w:p w:rsidR="00972D64" w:rsidP="00972D64" w:rsidRDefault="00972D64">
            <w:pPr>
              <w:rPr>
                <w:rFonts w:ascii="Arial" w:hAnsi="Arial" w:cs="Arial"/>
                <w:b w:val="0"/>
                <w:sz w:val="24"/>
                <w:szCs w:val="20"/>
              </w:rPr>
            </w:pPr>
          </w:p>
          <w:p w:rsidR="002534C7" w:rsidP="00972D64" w:rsidRDefault="002534C7">
            <w:pPr>
              <w:rPr>
                <w:rFonts w:ascii="Arial" w:hAnsi="Arial" w:cs="Arial"/>
                <w:b w:val="0"/>
                <w:sz w:val="24"/>
                <w:szCs w:val="20"/>
              </w:rPr>
            </w:pPr>
          </w:p>
          <w:p w:rsidRPr="002534C7" w:rsidR="00371CDC" w:rsidP="00972D64" w:rsidRDefault="00371CDC">
            <w:pPr>
              <w:rPr>
                <w:rFonts w:ascii="Arial" w:hAnsi="Arial" w:cs="Arial"/>
                <w:b w:val="0"/>
                <w:sz w:val="24"/>
                <w:szCs w:val="20"/>
                <w:u w:val="single"/>
              </w:rPr>
            </w:pPr>
            <w:r w:rsidRPr="002534C7">
              <w:rPr>
                <w:rFonts w:ascii="Arial" w:hAnsi="Arial" w:cs="Arial"/>
                <w:b w:val="0"/>
                <w:sz w:val="24"/>
                <w:szCs w:val="20"/>
                <w:u w:val="single"/>
              </w:rPr>
              <w:t xml:space="preserve">The Deputy Manager: </w:t>
            </w:r>
          </w:p>
          <w:p w:rsidR="00371CDC" w:rsidP="00972D64" w:rsidRDefault="00371CDC">
            <w:pPr>
              <w:rPr>
                <w:rFonts w:ascii="Arial" w:hAnsi="Arial" w:cs="Arial"/>
                <w:b w:val="0"/>
                <w:sz w:val="24"/>
                <w:szCs w:val="20"/>
              </w:rPr>
            </w:pPr>
            <w:r>
              <w:rPr>
                <w:rFonts w:ascii="Arial" w:hAnsi="Arial" w:cs="Arial"/>
                <w:b w:val="0"/>
                <w:sz w:val="24"/>
                <w:szCs w:val="20"/>
              </w:rPr>
              <w:t xml:space="preserve"> </w:t>
            </w:r>
          </w:p>
          <w:p w:rsidRPr="00972D64" w:rsidR="00972D64" w:rsidP="00972D64" w:rsidRDefault="00972D64">
            <w:pPr>
              <w:rPr>
                <w:rFonts w:ascii="Arial" w:hAnsi="Arial" w:cs="Arial"/>
                <w:b w:val="0"/>
                <w:color w:val="000000" w:themeColor="text1"/>
                <w:sz w:val="24"/>
                <w:szCs w:val="20"/>
              </w:rPr>
            </w:pPr>
            <w:r w:rsidRPr="00972D64">
              <w:rPr>
                <w:rFonts w:ascii="Arial" w:hAnsi="Arial" w:cs="Arial"/>
                <w:b w:val="0"/>
                <w:color w:val="000000" w:themeColor="text1"/>
                <w:sz w:val="24"/>
                <w:szCs w:val="20"/>
              </w:rPr>
              <w:t xml:space="preserve">Kerrie Humphries </w:t>
            </w:r>
          </w:p>
          <w:p w:rsidRPr="00972D64" w:rsidR="00972D64" w:rsidP="00972D64" w:rsidRDefault="00972D64">
            <w:pPr>
              <w:rPr>
                <w:rFonts w:ascii="Arial" w:hAnsi="Arial" w:cs="Arial"/>
                <w:b w:val="0"/>
                <w:color w:val="000000" w:themeColor="text1"/>
                <w:sz w:val="24"/>
                <w:szCs w:val="20"/>
              </w:rPr>
            </w:pPr>
            <w:r w:rsidRPr="00972D64">
              <w:rPr>
                <w:rFonts w:ascii="Arial" w:hAnsi="Arial" w:cs="Arial"/>
                <w:b w:val="0"/>
                <w:color w:val="000000" w:themeColor="text1"/>
                <w:sz w:val="24"/>
                <w:szCs w:val="20"/>
              </w:rPr>
              <w:tab/>
            </w:r>
            <w:r w:rsidRPr="00972D64">
              <w:rPr>
                <w:rFonts w:ascii="Arial" w:hAnsi="Arial" w:cs="Arial"/>
                <w:b w:val="0"/>
                <w:color w:val="000000" w:themeColor="text1"/>
                <w:sz w:val="24"/>
                <w:szCs w:val="20"/>
              </w:rPr>
              <w:tab/>
            </w:r>
            <w:r w:rsidRPr="00972D64">
              <w:rPr>
                <w:rFonts w:ascii="Arial" w:hAnsi="Arial" w:cs="Arial"/>
                <w:b w:val="0"/>
                <w:color w:val="000000" w:themeColor="text1"/>
                <w:sz w:val="24"/>
                <w:szCs w:val="20"/>
              </w:rPr>
              <w:tab/>
            </w:r>
            <w:r w:rsidRPr="00972D64">
              <w:rPr>
                <w:rFonts w:ascii="Arial" w:hAnsi="Arial" w:cs="Arial"/>
                <w:b w:val="0"/>
                <w:color w:val="000000" w:themeColor="text1"/>
                <w:sz w:val="24"/>
                <w:szCs w:val="20"/>
              </w:rPr>
              <w:tab/>
            </w:r>
            <w:r w:rsidRPr="00972D64">
              <w:rPr>
                <w:rFonts w:ascii="Arial" w:hAnsi="Arial" w:cs="Arial"/>
                <w:b w:val="0"/>
                <w:color w:val="000000" w:themeColor="text1"/>
                <w:sz w:val="24"/>
                <w:szCs w:val="20"/>
              </w:rPr>
              <w:tab/>
            </w:r>
          </w:p>
          <w:p w:rsidR="00972D64" w:rsidP="00972D64" w:rsidRDefault="00972D64">
            <w:pPr>
              <w:rPr>
                <w:rFonts w:ascii="Arial" w:hAnsi="Arial" w:cs="Arial"/>
                <w:b w:val="0"/>
                <w:color w:val="000000" w:themeColor="text1"/>
                <w:sz w:val="24"/>
                <w:szCs w:val="20"/>
              </w:rPr>
            </w:pPr>
            <w:r w:rsidRPr="00972D64">
              <w:rPr>
                <w:rFonts w:ascii="Arial" w:hAnsi="Arial" w:cs="Arial"/>
                <w:b w:val="0"/>
                <w:color w:val="000000" w:themeColor="text1"/>
                <w:sz w:val="24"/>
                <w:szCs w:val="20"/>
              </w:rPr>
              <w:t xml:space="preserve">Qualifications: </w:t>
            </w:r>
            <w:r w:rsidRPr="00972D64">
              <w:rPr>
                <w:rFonts w:ascii="Arial" w:hAnsi="Arial" w:cs="Arial"/>
                <w:b w:val="0"/>
                <w:color w:val="000000" w:themeColor="text1"/>
                <w:sz w:val="24"/>
                <w:szCs w:val="20"/>
              </w:rPr>
              <w:tab/>
              <w:t>Level 2 and 3 NVQ Health and Social Care</w:t>
            </w:r>
          </w:p>
          <w:p w:rsidRPr="00972D64" w:rsidR="00972D64" w:rsidP="00972D64" w:rsidRDefault="00972D64">
            <w:pPr>
              <w:rPr>
                <w:rFonts w:ascii="Arial" w:hAnsi="Arial" w:cs="Arial"/>
                <w:b w:val="0"/>
                <w:color w:val="000000" w:themeColor="text1"/>
                <w:sz w:val="24"/>
                <w:szCs w:val="20"/>
              </w:rPr>
            </w:pPr>
            <w:r>
              <w:rPr>
                <w:rFonts w:ascii="Arial" w:hAnsi="Arial" w:cs="Arial"/>
                <w:b w:val="0"/>
                <w:color w:val="000000" w:themeColor="text1"/>
                <w:sz w:val="24"/>
                <w:szCs w:val="20"/>
              </w:rPr>
              <w:t xml:space="preserve">                                </w:t>
            </w:r>
            <w:r w:rsidRPr="00972D64">
              <w:rPr>
                <w:rFonts w:ascii="Arial" w:hAnsi="Arial" w:cs="Arial"/>
                <w:b w:val="0"/>
                <w:color w:val="000000" w:themeColor="text1"/>
                <w:sz w:val="24"/>
                <w:szCs w:val="20"/>
              </w:rPr>
              <w:t>Working toward QCF level 5 Health and Social Care</w:t>
            </w:r>
          </w:p>
          <w:p w:rsidRPr="00972D64" w:rsidR="00972D64" w:rsidP="00972D64" w:rsidRDefault="00972D64">
            <w:pPr>
              <w:rPr>
                <w:rFonts w:ascii="Arial" w:hAnsi="Arial" w:cs="Arial"/>
                <w:b w:val="0"/>
                <w:color w:val="000000" w:themeColor="text1"/>
                <w:sz w:val="24"/>
                <w:szCs w:val="20"/>
              </w:rPr>
            </w:pPr>
            <w:r w:rsidRPr="00972D64">
              <w:rPr>
                <w:rFonts w:ascii="Arial" w:hAnsi="Arial" w:cs="Arial"/>
                <w:b w:val="0"/>
                <w:color w:val="000000" w:themeColor="text1"/>
                <w:sz w:val="24"/>
                <w:szCs w:val="20"/>
              </w:rPr>
              <w:t xml:space="preserve">                              </w:t>
            </w:r>
            <w:r w:rsidRPr="00972D64">
              <w:rPr>
                <w:rFonts w:ascii="Arial" w:hAnsi="Arial" w:cs="Arial"/>
                <w:b w:val="0"/>
                <w:color w:val="000000" w:themeColor="text1"/>
                <w:sz w:val="24"/>
                <w:szCs w:val="20"/>
              </w:rPr>
              <w:tab/>
              <w:t xml:space="preserve"> </w:t>
            </w:r>
          </w:p>
          <w:p w:rsidRPr="00972D64" w:rsidR="00972D64" w:rsidP="00972D64" w:rsidRDefault="00972D64">
            <w:pPr>
              <w:rPr>
                <w:rFonts w:ascii="Arial" w:hAnsi="Arial" w:cs="Arial"/>
                <w:b w:val="0"/>
                <w:color w:val="000000" w:themeColor="text1"/>
                <w:sz w:val="24"/>
                <w:szCs w:val="20"/>
              </w:rPr>
            </w:pPr>
            <w:r w:rsidRPr="00972D64">
              <w:rPr>
                <w:rFonts w:ascii="Arial" w:hAnsi="Arial" w:cs="Arial"/>
                <w:b w:val="0"/>
                <w:color w:val="000000" w:themeColor="text1"/>
                <w:sz w:val="24"/>
                <w:szCs w:val="20"/>
              </w:rPr>
              <w:t xml:space="preserve">Experience: </w:t>
            </w:r>
            <w:r w:rsidRPr="00972D64">
              <w:rPr>
                <w:rFonts w:ascii="Arial" w:hAnsi="Arial" w:cs="Arial"/>
                <w:b w:val="0"/>
                <w:color w:val="000000" w:themeColor="text1"/>
                <w:sz w:val="24"/>
                <w:szCs w:val="20"/>
              </w:rPr>
              <w:tab/>
            </w:r>
            <w:r w:rsidRPr="00972D64">
              <w:rPr>
                <w:rFonts w:ascii="Arial" w:hAnsi="Arial" w:cs="Arial"/>
                <w:b w:val="0"/>
                <w:color w:val="000000" w:themeColor="text1"/>
                <w:sz w:val="24"/>
                <w:szCs w:val="20"/>
              </w:rPr>
              <w:tab/>
              <w:t>Senior Care Officer Southway Residential Home</w:t>
            </w:r>
          </w:p>
          <w:p w:rsidR="00972D64" w:rsidP="00972D64" w:rsidRDefault="00972D64">
            <w:pPr>
              <w:rPr>
                <w:rFonts w:ascii="Arial" w:hAnsi="Arial" w:cs="Arial"/>
                <w:b w:val="0"/>
                <w:color w:val="000000" w:themeColor="text1"/>
                <w:sz w:val="24"/>
                <w:szCs w:val="20"/>
              </w:rPr>
            </w:pPr>
            <w:r w:rsidRPr="00972D64">
              <w:rPr>
                <w:rFonts w:ascii="Arial" w:hAnsi="Arial" w:cs="Arial"/>
                <w:b w:val="0"/>
                <w:color w:val="000000" w:themeColor="text1"/>
                <w:sz w:val="24"/>
                <w:szCs w:val="20"/>
              </w:rPr>
              <w:tab/>
            </w:r>
            <w:r w:rsidRPr="00972D64">
              <w:rPr>
                <w:rFonts w:ascii="Arial" w:hAnsi="Arial" w:cs="Arial"/>
                <w:b w:val="0"/>
                <w:color w:val="000000" w:themeColor="text1"/>
                <w:sz w:val="24"/>
                <w:szCs w:val="20"/>
              </w:rPr>
              <w:tab/>
            </w:r>
            <w:r w:rsidRPr="00972D64">
              <w:rPr>
                <w:rFonts w:ascii="Arial" w:hAnsi="Arial" w:cs="Arial"/>
                <w:b w:val="0"/>
                <w:color w:val="000000" w:themeColor="text1"/>
                <w:sz w:val="24"/>
                <w:szCs w:val="20"/>
              </w:rPr>
              <w:tab/>
              <w:t>Care Assistant</w:t>
            </w:r>
          </w:p>
          <w:p w:rsidRPr="00972D64" w:rsidR="00DA097A" w:rsidP="00972D64" w:rsidRDefault="00972D64">
            <w:pPr>
              <w:rPr>
                <w:rFonts w:ascii="Arial" w:hAnsi="Arial" w:cs="Arial"/>
                <w:color w:val="000000" w:themeColor="text1"/>
                <w:sz w:val="24"/>
                <w:szCs w:val="20"/>
              </w:rPr>
            </w:pPr>
            <w:r>
              <w:rPr>
                <w:rFonts w:ascii="Arial" w:hAnsi="Arial" w:cs="Arial"/>
                <w:b w:val="0"/>
                <w:color w:val="000000" w:themeColor="text1"/>
                <w:sz w:val="24"/>
                <w:szCs w:val="20"/>
              </w:rPr>
              <w:t xml:space="preserve">                                </w:t>
            </w:r>
            <w:r w:rsidRPr="00972D64">
              <w:rPr>
                <w:rFonts w:ascii="Arial" w:hAnsi="Arial" w:cs="Arial"/>
                <w:b w:val="0"/>
                <w:color w:val="000000" w:themeColor="text1"/>
                <w:sz w:val="24"/>
                <w:szCs w:val="20"/>
              </w:rPr>
              <w:t xml:space="preserve">Nurse Auxiliary  </w:t>
            </w:r>
          </w:p>
          <w:p w:rsidR="0092178E" w:rsidP="003F61CF" w:rsidRDefault="0092178E">
            <w:pPr>
              <w:rPr>
                <w:rFonts w:ascii="Times New Roman" w:hAnsi="Times New Roman"/>
                <w:sz w:val="28"/>
                <w:szCs w:val="24"/>
              </w:rPr>
            </w:pPr>
          </w:p>
          <w:p w:rsidR="002534C7" w:rsidP="003F61CF" w:rsidRDefault="002534C7">
            <w:pPr>
              <w:rPr>
                <w:rFonts w:ascii="Times New Roman" w:hAnsi="Times New Roman"/>
                <w:sz w:val="28"/>
                <w:szCs w:val="24"/>
              </w:rPr>
            </w:pPr>
          </w:p>
          <w:p w:rsidRPr="003F61CF" w:rsidR="002534C7" w:rsidP="003F61CF" w:rsidRDefault="002534C7">
            <w:pPr>
              <w:rPr>
                <w:rFonts w:ascii="Times New Roman" w:hAnsi="Times New Roman"/>
                <w:sz w:val="28"/>
                <w:szCs w:val="24"/>
              </w:rPr>
            </w:pPr>
          </w:p>
          <w:p w:rsidRPr="0092178E" w:rsidR="00193924" w:rsidP="003F61CF" w:rsidRDefault="00193924">
            <w:pPr>
              <w:rPr>
                <w:rFonts w:ascii="Arial" w:hAnsi="Arial" w:cs="Arial"/>
                <w:b w:val="0"/>
                <w:sz w:val="24"/>
                <w:szCs w:val="24"/>
              </w:rPr>
            </w:pPr>
            <w:r w:rsidRPr="0092178E">
              <w:rPr>
                <w:rFonts w:ascii="Arial" w:hAnsi="Arial" w:cs="Arial"/>
                <w:b w:val="0"/>
                <w:sz w:val="24"/>
                <w:szCs w:val="24"/>
              </w:rPr>
              <w:t xml:space="preserve">We know that the leadership of the home is critical to all its operations.  </w:t>
            </w:r>
          </w:p>
          <w:p w:rsidRPr="0092178E" w:rsidR="00193924" w:rsidP="003F61CF" w:rsidRDefault="00193924">
            <w:pPr>
              <w:rPr>
                <w:rFonts w:ascii="Arial" w:hAnsi="Arial" w:cs="Arial"/>
                <w:b w:val="0"/>
                <w:sz w:val="24"/>
                <w:szCs w:val="24"/>
              </w:rPr>
            </w:pPr>
          </w:p>
          <w:p w:rsidRPr="0092178E" w:rsidR="00193924" w:rsidP="003F61CF" w:rsidRDefault="00193924">
            <w:pPr>
              <w:rPr>
                <w:rFonts w:ascii="Arial" w:hAnsi="Arial" w:cs="Arial"/>
                <w:b w:val="0"/>
                <w:sz w:val="24"/>
                <w:szCs w:val="24"/>
              </w:rPr>
            </w:pPr>
            <w:r w:rsidRPr="0092178E">
              <w:rPr>
                <w:rFonts w:ascii="Arial" w:hAnsi="Arial" w:cs="Arial"/>
                <w:b w:val="0"/>
                <w:sz w:val="24"/>
                <w:szCs w:val="24"/>
              </w:rPr>
              <w:t>To provide effective leadership, we do the following:</w:t>
            </w:r>
          </w:p>
          <w:p w:rsidRPr="0092178E" w:rsidR="00193924" w:rsidP="003F61CF" w:rsidRDefault="00193924">
            <w:pPr>
              <w:rPr>
                <w:rFonts w:ascii="Arial" w:hAnsi="Arial" w:cs="Arial"/>
                <w:b w:val="0"/>
                <w:sz w:val="24"/>
                <w:szCs w:val="24"/>
              </w:rPr>
            </w:pPr>
          </w:p>
          <w:p w:rsidRPr="0092178E" w:rsidR="00193924" w:rsidP="003F61CF" w:rsidRDefault="00193924">
            <w:pPr>
              <w:numPr>
                <w:ilvl w:val="0"/>
                <w:numId w:val="28"/>
              </w:numPr>
              <w:tabs>
                <w:tab w:val="num" w:pos="720"/>
              </w:tabs>
              <w:rPr>
                <w:rFonts w:ascii="Arial" w:hAnsi="Arial" w:cs="Arial"/>
                <w:b w:val="0"/>
                <w:sz w:val="24"/>
                <w:szCs w:val="24"/>
              </w:rPr>
            </w:pPr>
            <w:r w:rsidRPr="0092178E">
              <w:rPr>
                <w:rFonts w:ascii="Arial" w:hAnsi="Arial" w:cs="Arial"/>
                <w:b w:val="0"/>
                <w:sz w:val="24"/>
                <w:szCs w:val="24"/>
              </w:rPr>
              <w:t xml:space="preserve">Ensure the registered manager is qualified, competent and experienced to undertake the role.  </w:t>
            </w:r>
          </w:p>
          <w:p w:rsidRPr="0092178E" w:rsidR="00193924" w:rsidP="003F61CF" w:rsidRDefault="00193924">
            <w:pPr>
              <w:numPr>
                <w:ilvl w:val="0"/>
                <w:numId w:val="28"/>
              </w:numPr>
              <w:tabs>
                <w:tab w:val="num" w:pos="720"/>
              </w:tabs>
              <w:rPr>
                <w:rFonts w:ascii="Arial" w:hAnsi="Arial" w:cs="Arial"/>
                <w:b w:val="0"/>
                <w:sz w:val="24"/>
                <w:szCs w:val="24"/>
              </w:rPr>
            </w:pPr>
            <w:r w:rsidRPr="0092178E">
              <w:rPr>
                <w:rFonts w:ascii="Arial" w:hAnsi="Arial" w:cs="Arial"/>
                <w:b w:val="0"/>
                <w:sz w:val="24"/>
                <w:szCs w:val="24"/>
              </w:rPr>
              <w:t>Aim for a management approach, which creates an open, positive and inclusive atmosphere and is conducive to effective communication.</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Ensure effective monitoring of the services provided.</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Manage the rota effectively to ensure that staff is provided in sufficient numbers and with the relevant mix of skills to meet residents’ needs.</w:t>
            </w:r>
          </w:p>
          <w:p w:rsidRPr="0092178E" w:rsidR="00193924" w:rsidP="003F61CF" w:rsidRDefault="00193924">
            <w:pPr>
              <w:numPr>
                <w:ilvl w:val="0"/>
                <w:numId w:val="28"/>
              </w:numPr>
              <w:rPr>
                <w:rFonts w:ascii="Times New Roman" w:hAnsi="Times New Roman"/>
                <w:b w:val="0"/>
                <w:sz w:val="28"/>
                <w:szCs w:val="24"/>
              </w:rPr>
            </w:pPr>
            <w:r w:rsidRPr="0092178E">
              <w:rPr>
                <w:rFonts w:ascii="Arial" w:hAnsi="Arial" w:cs="Arial"/>
                <w:b w:val="0"/>
                <w:sz w:val="24"/>
                <w:szCs w:val="24"/>
              </w:rPr>
              <w:t>Manage the affairs of the home in accordance with Council and Departmental Policy and Procedures and Legislative Requirements and Standards</w:t>
            </w:r>
            <w:r w:rsidRPr="0092178E">
              <w:rPr>
                <w:rFonts w:ascii="Times New Roman" w:hAnsi="Times New Roman"/>
                <w:b w:val="0"/>
                <w:sz w:val="28"/>
                <w:szCs w:val="24"/>
              </w:rPr>
              <w:t>.</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Work to accounting and financial procedures which safeguard residents’ interests.</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Offer residents appropriate assistance in the management of their personal finances.</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 xml:space="preserve">Ensure that all staff and voluntary workers are supervised regularly and carefully </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Ensure effective dissemination of information.</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lastRenderedPageBreak/>
              <w:t>Keep up-to-date and accurate records on all aspects of the home and its residents.</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Ensure that the health, safety and welfare of residents and staff are promoted and protected.</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 xml:space="preserve">Ensure </w:t>
            </w:r>
            <w:proofErr w:type="gramStart"/>
            <w:r w:rsidRPr="0092178E">
              <w:rPr>
                <w:rFonts w:ascii="Arial" w:hAnsi="Arial" w:cs="Arial"/>
                <w:b w:val="0"/>
                <w:sz w:val="24"/>
                <w:szCs w:val="24"/>
              </w:rPr>
              <w:t>staff attend</w:t>
            </w:r>
            <w:proofErr w:type="gramEnd"/>
            <w:r w:rsidRPr="0092178E">
              <w:rPr>
                <w:rFonts w:ascii="Arial" w:hAnsi="Arial" w:cs="Arial"/>
                <w:b w:val="0"/>
                <w:sz w:val="24"/>
                <w:szCs w:val="24"/>
              </w:rPr>
              <w:t xml:space="preserve"> monthly staff meetings and relevant training and participate in fire drills and horizontal evacuation.</w:t>
            </w:r>
          </w:p>
          <w:p w:rsidRPr="0092178E" w:rsidR="00193924" w:rsidP="003F61CF" w:rsidRDefault="00193924">
            <w:pPr>
              <w:numPr>
                <w:ilvl w:val="0"/>
                <w:numId w:val="28"/>
              </w:numPr>
              <w:rPr>
                <w:rFonts w:ascii="Arial" w:hAnsi="Arial" w:cs="Arial"/>
                <w:b w:val="0"/>
                <w:sz w:val="24"/>
                <w:szCs w:val="24"/>
              </w:rPr>
            </w:pPr>
            <w:r w:rsidRPr="0092178E">
              <w:rPr>
                <w:rFonts w:ascii="Arial" w:hAnsi="Arial" w:cs="Arial"/>
                <w:b w:val="0"/>
                <w:sz w:val="24"/>
                <w:szCs w:val="24"/>
              </w:rPr>
              <w:t xml:space="preserve">Ensure </w:t>
            </w:r>
            <w:proofErr w:type="gramStart"/>
            <w:r w:rsidRPr="0092178E">
              <w:rPr>
                <w:rFonts w:ascii="Arial" w:hAnsi="Arial" w:cs="Arial"/>
                <w:b w:val="0"/>
                <w:sz w:val="24"/>
                <w:szCs w:val="24"/>
              </w:rPr>
              <w:t>staff exercise</w:t>
            </w:r>
            <w:proofErr w:type="gramEnd"/>
            <w:r w:rsidRPr="0092178E">
              <w:rPr>
                <w:rFonts w:ascii="Arial" w:hAnsi="Arial" w:cs="Arial"/>
                <w:b w:val="0"/>
                <w:sz w:val="24"/>
                <w:szCs w:val="24"/>
              </w:rPr>
              <w:t xml:space="preserve"> professionalism and respect each person’s individuality.</w:t>
            </w:r>
          </w:p>
          <w:p w:rsidR="00193924" w:rsidP="003F61CF" w:rsidRDefault="00193924">
            <w:pPr>
              <w:ind w:left="720"/>
              <w:rPr>
                <w:rFonts w:ascii="Arial" w:hAnsi="Arial" w:cs="Arial"/>
                <w:b w:val="0"/>
                <w:sz w:val="24"/>
                <w:szCs w:val="24"/>
              </w:rPr>
            </w:pPr>
          </w:p>
          <w:p w:rsidRPr="0092178E" w:rsidR="00193924" w:rsidP="003F61CF" w:rsidRDefault="00193924">
            <w:pPr>
              <w:rPr>
                <w:rFonts w:ascii="Arial" w:hAnsi="Arial" w:cs="Arial"/>
                <w:b w:val="0"/>
                <w:color w:val="000000" w:themeColor="text1"/>
                <w:sz w:val="24"/>
                <w:szCs w:val="20"/>
              </w:rPr>
            </w:pPr>
          </w:p>
          <w:p w:rsidR="00193924" w:rsidP="00972D64" w:rsidRDefault="00193924">
            <w:pPr>
              <w:rPr>
                <w:rFonts w:ascii="Arial" w:hAnsi="Arial" w:cs="Arial"/>
                <w:color w:val="000000" w:themeColor="text1"/>
                <w:sz w:val="24"/>
                <w:szCs w:val="20"/>
              </w:rPr>
            </w:pPr>
            <w:r w:rsidRPr="0092178E">
              <w:rPr>
                <w:rFonts w:ascii="Arial" w:hAnsi="Arial" w:cs="Arial"/>
                <w:b w:val="0"/>
                <w:color w:val="000000" w:themeColor="text1"/>
                <w:sz w:val="24"/>
                <w:szCs w:val="20"/>
              </w:rPr>
              <w:t xml:space="preserve">The </w:t>
            </w:r>
            <w:r w:rsidR="00972D64">
              <w:rPr>
                <w:rFonts w:ascii="Arial" w:hAnsi="Arial" w:cs="Arial"/>
                <w:b w:val="0"/>
                <w:color w:val="000000" w:themeColor="text1"/>
                <w:sz w:val="24"/>
                <w:szCs w:val="20"/>
              </w:rPr>
              <w:t>Ty Dyfan</w:t>
            </w:r>
            <w:r w:rsidR="00983978">
              <w:rPr>
                <w:rFonts w:ascii="Arial" w:hAnsi="Arial" w:cs="Arial"/>
                <w:b w:val="0"/>
                <w:color w:val="000000" w:themeColor="text1"/>
                <w:sz w:val="24"/>
                <w:szCs w:val="20"/>
              </w:rPr>
              <w:t xml:space="preserve"> </w:t>
            </w:r>
            <w:r w:rsidRPr="0092178E">
              <w:rPr>
                <w:rFonts w:ascii="Arial" w:hAnsi="Arial" w:cs="Arial"/>
                <w:b w:val="0"/>
                <w:color w:val="000000" w:themeColor="text1"/>
                <w:sz w:val="24"/>
                <w:szCs w:val="20"/>
              </w:rPr>
              <w:t xml:space="preserve">Manager and the Deputy Manager work together to ensure the home </w:t>
            </w:r>
            <w:proofErr w:type="gramStart"/>
            <w:r w:rsidRPr="0092178E">
              <w:rPr>
                <w:rFonts w:ascii="Arial" w:hAnsi="Arial" w:cs="Arial"/>
                <w:b w:val="0"/>
                <w:color w:val="000000" w:themeColor="text1"/>
                <w:sz w:val="24"/>
                <w:szCs w:val="20"/>
              </w:rPr>
              <w:t>is</w:t>
            </w:r>
            <w:proofErr w:type="gramEnd"/>
            <w:r w:rsidRPr="0092178E">
              <w:rPr>
                <w:rFonts w:ascii="Arial" w:hAnsi="Arial" w:cs="Arial"/>
                <w:b w:val="0"/>
                <w:color w:val="000000" w:themeColor="text1"/>
                <w:sz w:val="24"/>
                <w:szCs w:val="20"/>
              </w:rPr>
              <w:t xml:space="preserve"> managed effectively. When required the managers have access to the support of the residential care homes administrator.</w:t>
            </w:r>
            <w:r w:rsidRPr="003F61CF">
              <w:rPr>
                <w:rFonts w:ascii="Arial" w:hAnsi="Arial" w:cs="Arial"/>
                <w:color w:val="000000" w:themeColor="text1"/>
                <w:sz w:val="24"/>
                <w:szCs w:val="20"/>
              </w:rPr>
              <w:t xml:space="preserve"> </w:t>
            </w:r>
          </w:p>
          <w:p w:rsidRPr="00AE2741" w:rsidR="00371CDC" w:rsidP="00972D64" w:rsidRDefault="00371CDC">
            <w:pPr>
              <w:rPr>
                <w:rFonts w:ascii="Arial" w:hAnsi="Arial" w:cs="Arial"/>
                <w:i/>
                <w:sz w:val="24"/>
                <w:szCs w:val="24"/>
              </w:rPr>
            </w:pP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2"/>
            <w:tcBorders>
              <w:right w:val="none" w:color="auto" w:sz="0" w:space="0"/>
            </w:tcBorders>
            <w:shd w:val="clear" w:color="auto" w:fill="auto"/>
          </w:tcPr>
          <w:p w:rsidR="00983978" w:rsidP="00311E96" w:rsidRDefault="00231342">
            <w:pPr>
              <w:spacing w:before="120" w:after="120"/>
              <w:rPr>
                <w:rFonts w:ascii="Arial" w:hAnsi="Arial" w:cs="Arial"/>
                <w:b w:val="0"/>
                <w:sz w:val="24"/>
                <w:szCs w:val="24"/>
              </w:rPr>
            </w:pPr>
            <w:r>
              <w:rPr>
                <w:rFonts w:ascii="Arial" w:hAnsi="Arial" w:cs="Arial"/>
                <w:b w:val="0"/>
                <w:sz w:val="24"/>
                <w:szCs w:val="24"/>
              </w:rPr>
              <w:lastRenderedPageBreak/>
              <w:t xml:space="preserve"> </w:t>
            </w:r>
          </w:p>
          <w:p w:rsidRPr="00311E96" w:rsidR="00D45961" w:rsidP="00311E96" w:rsidRDefault="00983978">
            <w:pPr>
              <w:spacing w:before="120" w:after="120"/>
              <w:rPr>
                <w:rFonts w:ascii="Arial" w:hAnsi="Arial" w:cs="Arial"/>
                <w:b w:val="0"/>
                <w:sz w:val="24"/>
                <w:szCs w:val="24"/>
              </w:rPr>
            </w:pPr>
            <w:r>
              <w:rPr>
                <w:rFonts w:ascii="Arial" w:hAnsi="Arial" w:cs="Arial"/>
                <w:b w:val="0"/>
                <w:sz w:val="24"/>
                <w:szCs w:val="24"/>
              </w:rPr>
              <w:t xml:space="preserve">Staffing levels </w:t>
            </w:r>
          </w:p>
        </w:tc>
        <w:tc>
          <w:tcPr>
            <w:tcW w:w="6015" w:type="dxa"/>
            <w:gridSpan w:val="2"/>
            <w:tcBorders>
              <w:left w:val="none" w:color="auto" w:sz="0" w:space="0"/>
            </w:tcBorders>
            <w:shd w:val="clear" w:color="auto" w:fill="auto"/>
          </w:tcPr>
          <w:p w:rsidR="00311E96" w:rsidP="00BA717C" w:rsidRDefault="00311E9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BA717C" w:rsidRDefault="0097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 xml:space="preserve">Ty Dyfan </w:t>
            </w:r>
            <w:r w:rsidR="005D44F8">
              <w:rPr>
                <w:rFonts w:ascii="Arial" w:hAnsi="Arial" w:cs="Arial"/>
                <w:sz w:val="24"/>
                <w:szCs w:val="20"/>
              </w:rPr>
              <w:t xml:space="preserve">employs </w:t>
            </w:r>
            <w:r>
              <w:rPr>
                <w:rFonts w:ascii="Arial" w:hAnsi="Arial" w:cs="Arial"/>
                <w:sz w:val="24"/>
                <w:szCs w:val="20"/>
              </w:rPr>
              <w:t>20</w:t>
            </w:r>
            <w:r w:rsidRPr="00BA717C" w:rsidR="00BA717C">
              <w:rPr>
                <w:rFonts w:ascii="Arial" w:hAnsi="Arial" w:cs="Arial"/>
                <w:sz w:val="24"/>
                <w:szCs w:val="20"/>
              </w:rPr>
              <w:t xml:space="preserve"> members of care staff as well as a number of relief care assistants. </w:t>
            </w: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Care </w:t>
            </w:r>
            <w:proofErr w:type="gramStart"/>
            <w:r w:rsidRPr="00BA717C">
              <w:rPr>
                <w:rFonts w:ascii="Arial" w:hAnsi="Arial" w:cs="Arial"/>
                <w:sz w:val="24"/>
                <w:szCs w:val="20"/>
              </w:rPr>
              <w:t>staff are</w:t>
            </w:r>
            <w:proofErr w:type="gramEnd"/>
            <w:r w:rsidRPr="00BA717C">
              <w:rPr>
                <w:rFonts w:ascii="Arial" w:hAnsi="Arial" w:cs="Arial"/>
                <w:sz w:val="24"/>
                <w:szCs w:val="20"/>
              </w:rPr>
              <w:t xml:space="preserve"> on duty 24 hours a day.  The team is supervised by a qualified and experienced management group that comprises of a Manager</w:t>
            </w:r>
            <w:r w:rsidR="00983978">
              <w:rPr>
                <w:rFonts w:ascii="Arial" w:hAnsi="Arial" w:cs="Arial"/>
                <w:sz w:val="24"/>
                <w:szCs w:val="20"/>
              </w:rPr>
              <w:t xml:space="preserve"> </w:t>
            </w:r>
            <w:r w:rsidR="002534C7">
              <w:rPr>
                <w:rFonts w:ascii="Arial" w:hAnsi="Arial" w:cs="Arial"/>
                <w:sz w:val="24"/>
                <w:szCs w:val="20"/>
              </w:rPr>
              <w:t xml:space="preserve">who is registered with Social Care Wales </w:t>
            </w:r>
            <w:r w:rsidR="00983978">
              <w:rPr>
                <w:rFonts w:ascii="Arial" w:hAnsi="Arial" w:cs="Arial"/>
                <w:sz w:val="24"/>
                <w:szCs w:val="20"/>
              </w:rPr>
              <w:t xml:space="preserve">and </w:t>
            </w:r>
            <w:r w:rsidRPr="00BA717C">
              <w:rPr>
                <w:rFonts w:ascii="Arial" w:hAnsi="Arial" w:cs="Arial"/>
                <w:sz w:val="24"/>
                <w:szCs w:val="20"/>
              </w:rPr>
              <w:t>a Deputy Manager.</w:t>
            </w: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r w:rsidRPr="0086192F">
              <w:rPr>
                <w:rFonts w:ascii="Arial" w:hAnsi="Arial" w:cs="Arial"/>
                <w:color w:val="000000" w:themeColor="text1"/>
                <w:sz w:val="24"/>
                <w:szCs w:val="20"/>
              </w:rPr>
              <w:t xml:space="preserve">The minimum number of day care staff on duty between the hours of 6.45 AM and </w:t>
            </w:r>
            <w:r w:rsidR="00972D64">
              <w:rPr>
                <w:rFonts w:ascii="Arial" w:hAnsi="Arial" w:cs="Arial"/>
                <w:color w:val="000000" w:themeColor="text1"/>
                <w:sz w:val="24"/>
                <w:szCs w:val="20"/>
              </w:rPr>
              <w:t>21</w:t>
            </w:r>
            <w:r w:rsidRPr="0086192F" w:rsidR="00983978">
              <w:rPr>
                <w:rFonts w:ascii="Arial" w:hAnsi="Arial" w:cs="Arial"/>
                <w:color w:val="000000" w:themeColor="text1"/>
                <w:sz w:val="24"/>
                <w:szCs w:val="20"/>
              </w:rPr>
              <w:t>.00</w:t>
            </w:r>
            <w:r w:rsidRPr="0086192F">
              <w:rPr>
                <w:rFonts w:ascii="Arial" w:hAnsi="Arial" w:cs="Arial"/>
                <w:color w:val="000000" w:themeColor="text1"/>
                <w:sz w:val="24"/>
                <w:szCs w:val="20"/>
              </w:rPr>
              <w:t xml:space="preserve"> PM is </w:t>
            </w:r>
            <w:r w:rsidR="00972D64">
              <w:rPr>
                <w:rFonts w:ascii="Arial" w:hAnsi="Arial" w:cs="Arial"/>
                <w:color w:val="000000" w:themeColor="text1"/>
                <w:sz w:val="24"/>
                <w:szCs w:val="20"/>
              </w:rPr>
              <w:t>5</w:t>
            </w:r>
            <w:r w:rsidRPr="0086192F">
              <w:rPr>
                <w:rFonts w:ascii="Arial" w:hAnsi="Arial" w:cs="Arial"/>
                <w:color w:val="000000" w:themeColor="text1"/>
                <w:sz w:val="24"/>
                <w:szCs w:val="20"/>
              </w:rPr>
              <w:t xml:space="preserve">. </w:t>
            </w:r>
            <w:r w:rsidRPr="0086192F" w:rsidR="00983978">
              <w:rPr>
                <w:rFonts w:ascii="Arial" w:hAnsi="Arial" w:cs="Arial"/>
                <w:color w:val="000000" w:themeColor="text1"/>
                <w:sz w:val="24"/>
                <w:szCs w:val="20"/>
              </w:rPr>
              <w:t>Between 2</w:t>
            </w:r>
            <w:r w:rsidR="00B7301C">
              <w:rPr>
                <w:rFonts w:ascii="Arial" w:hAnsi="Arial" w:cs="Arial"/>
                <w:color w:val="000000" w:themeColor="text1"/>
                <w:sz w:val="24"/>
                <w:szCs w:val="20"/>
              </w:rPr>
              <w:t>1.00</w:t>
            </w:r>
            <w:r w:rsidRPr="0086192F" w:rsidR="00983978">
              <w:rPr>
                <w:rFonts w:ascii="Arial" w:hAnsi="Arial" w:cs="Arial"/>
                <w:color w:val="000000" w:themeColor="text1"/>
                <w:sz w:val="24"/>
                <w:szCs w:val="20"/>
              </w:rPr>
              <w:t xml:space="preserve"> </w:t>
            </w:r>
            <w:r w:rsidR="00B7301C">
              <w:rPr>
                <w:rFonts w:ascii="Arial" w:hAnsi="Arial" w:cs="Arial"/>
                <w:color w:val="000000" w:themeColor="text1"/>
                <w:sz w:val="24"/>
                <w:szCs w:val="20"/>
              </w:rPr>
              <w:t xml:space="preserve">PM </w:t>
            </w:r>
            <w:r w:rsidRPr="0086192F" w:rsidR="00983978">
              <w:rPr>
                <w:rFonts w:ascii="Arial" w:hAnsi="Arial" w:cs="Arial"/>
                <w:color w:val="000000" w:themeColor="text1"/>
                <w:sz w:val="24"/>
                <w:szCs w:val="20"/>
              </w:rPr>
              <w:t xml:space="preserve">and </w:t>
            </w:r>
            <w:r w:rsidR="00B7301C">
              <w:rPr>
                <w:rFonts w:ascii="Arial" w:hAnsi="Arial" w:cs="Arial"/>
                <w:color w:val="000000" w:themeColor="text1"/>
                <w:sz w:val="24"/>
                <w:szCs w:val="20"/>
              </w:rPr>
              <w:t>6.45 AM</w:t>
            </w:r>
            <w:r w:rsidRPr="0086192F" w:rsidR="00983978">
              <w:rPr>
                <w:rFonts w:ascii="Arial" w:hAnsi="Arial" w:cs="Arial"/>
                <w:color w:val="000000" w:themeColor="text1"/>
                <w:sz w:val="24"/>
                <w:szCs w:val="20"/>
              </w:rPr>
              <w:t xml:space="preserve"> there </w:t>
            </w:r>
            <w:proofErr w:type="gramStart"/>
            <w:r w:rsidRPr="0086192F" w:rsidR="00983978">
              <w:rPr>
                <w:rFonts w:ascii="Arial" w:hAnsi="Arial" w:cs="Arial"/>
                <w:color w:val="000000" w:themeColor="text1"/>
                <w:sz w:val="24"/>
                <w:szCs w:val="20"/>
              </w:rPr>
              <w:t>are</w:t>
            </w:r>
            <w:proofErr w:type="gramEnd"/>
            <w:r w:rsidRPr="0086192F" w:rsidR="00983978">
              <w:rPr>
                <w:rFonts w:ascii="Arial" w:hAnsi="Arial" w:cs="Arial"/>
                <w:color w:val="000000" w:themeColor="text1"/>
                <w:sz w:val="24"/>
                <w:szCs w:val="20"/>
              </w:rPr>
              <w:t xml:space="preserve"> </w:t>
            </w:r>
            <w:r w:rsidR="00B7301C">
              <w:rPr>
                <w:rFonts w:ascii="Arial" w:hAnsi="Arial" w:cs="Arial"/>
                <w:color w:val="000000" w:themeColor="text1"/>
                <w:sz w:val="24"/>
                <w:szCs w:val="20"/>
              </w:rPr>
              <w:t>4</w:t>
            </w:r>
            <w:r w:rsidRPr="0086192F" w:rsidR="00983978">
              <w:rPr>
                <w:rFonts w:ascii="Arial" w:hAnsi="Arial" w:cs="Arial"/>
                <w:color w:val="000000" w:themeColor="text1"/>
                <w:sz w:val="24"/>
                <w:szCs w:val="20"/>
              </w:rPr>
              <w:t xml:space="preserve"> care staff on duty</w:t>
            </w:r>
            <w:r w:rsidR="00983978">
              <w:rPr>
                <w:rFonts w:ascii="Arial" w:hAnsi="Arial" w:cs="Arial"/>
                <w:color w:val="000000" w:themeColor="text1"/>
                <w:sz w:val="24"/>
                <w:szCs w:val="20"/>
              </w:rPr>
              <w:t xml:space="preserve">.  </w:t>
            </w:r>
            <w:r w:rsidRPr="00BA717C">
              <w:rPr>
                <w:rFonts w:ascii="Arial" w:hAnsi="Arial" w:cs="Arial"/>
                <w:color w:val="000000" w:themeColor="text1"/>
                <w:sz w:val="24"/>
                <w:szCs w:val="20"/>
              </w:rPr>
              <w:t xml:space="preserve">  </w:t>
            </w:r>
          </w:p>
          <w:p w:rsidRPr="00BA717C" w:rsidR="004156A7" w:rsidP="00BA717C" w:rsidRDefault="004156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Pr="00BA717C" w:rsidR="00BA717C" w:rsidP="00BA717C" w:rsidRDefault="00556E0B">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 xml:space="preserve">Ty </w:t>
            </w:r>
            <w:r w:rsidR="00482240">
              <w:rPr>
                <w:rFonts w:ascii="Arial" w:hAnsi="Arial" w:cs="Arial"/>
                <w:color w:val="000000" w:themeColor="text1"/>
                <w:sz w:val="24"/>
                <w:szCs w:val="20"/>
              </w:rPr>
              <w:t>Dyfan</w:t>
            </w:r>
            <w:r w:rsidRPr="00BA717C" w:rsidR="00BA717C">
              <w:rPr>
                <w:rFonts w:ascii="Arial" w:hAnsi="Arial" w:cs="Arial"/>
                <w:color w:val="000000" w:themeColor="text1"/>
                <w:sz w:val="24"/>
                <w:szCs w:val="20"/>
              </w:rPr>
              <w:t xml:space="preserve"> employs 12 members of catering and housekeeping staff. During the day time there </w:t>
            </w:r>
            <w:r w:rsidR="00482240">
              <w:rPr>
                <w:rFonts w:ascii="Arial" w:hAnsi="Arial" w:cs="Arial"/>
                <w:color w:val="000000" w:themeColor="text1"/>
                <w:sz w:val="24"/>
                <w:szCs w:val="20"/>
              </w:rPr>
              <w:t>are</w:t>
            </w:r>
            <w:r w:rsidRPr="00BA717C" w:rsidR="00BA717C">
              <w:rPr>
                <w:rFonts w:ascii="Arial" w:hAnsi="Arial" w:cs="Arial"/>
                <w:color w:val="000000" w:themeColor="text1"/>
                <w:sz w:val="24"/>
                <w:szCs w:val="20"/>
              </w:rPr>
              <w:t xml:space="preserve"> a laundry assistant, a minimum of 2 domestic assistants, a cook and a kitchen assistant on duty. The home also employs a handy person/gardener.</w:t>
            </w: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We take great care in the recruitment of our staff and work in accordance to the Council’s Safer Recruitment Policy, which includes undertaking references and a DBS check at the point of recruitment and a further DBS check every third year.</w:t>
            </w: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We recruit people with the right experience, attitude and values and provide a thorough induction. We apply the same principles when there is a need to engage agency staff. The Council work with a preferred recruitment agency which ensures quality and consistency. Their performance and that of their staff is monitored weekly and when required. </w:t>
            </w:r>
          </w:p>
          <w:p w:rsidRPr="00DA5AFB" w:rsidR="00D45961" w:rsidP="001128ED" w:rsidRDefault="00D45961">
            <w:pPr>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r>
      <w:tr w:rsidR="00D45961" w:rsidTr="00127231">
        <w:trPr>
          <w:cnfStyle w:val="000000010000" w:firstRow="0" w:lastRow="0" w:firstColumn="0" w:lastColumn="0" w:oddVBand="0" w:evenVBand="0" w:oddHBand="0" w:evenHBand="1" w:firstRowFirstColumn="0" w:firstRowLastColumn="0" w:lastRowFirstColumn="0" w:lastRowLastColumn="0"/>
          <w:trHeight w:val="2220"/>
        </w:trPr>
        <w:tc>
          <w:tcPr>
            <w:cnfStyle w:val="001000000000" w:firstRow="0" w:lastRow="0" w:firstColumn="1" w:lastColumn="0" w:oddVBand="0" w:evenVBand="0" w:oddHBand="0" w:evenHBand="0" w:firstRowFirstColumn="0" w:firstRowLastColumn="0" w:lastRowFirstColumn="0" w:lastRowLastColumn="0"/>
            <w:tcW w:w="3227" w:type="dxa"/>
            <w:gridSpan w:val="2"/>
            <w:tcBorders>
              <w:right w:val="none" w:color="auto" w:sz="0" w:space="0"/>
            </w:tcBorders>
          </w:tcPr>
          <w:p w:rsidRPr="00311E96" w:rsidR="00D45961" w:rsidP="00311E96" w:rsidRDefault="00D45961">
            <w:pPr>
              <w:spacing w:before="120" w:after="120"/>
              <w:rPr>
                <w:rFonts w:ascii="Arial" w:hAnsi="Arial" w:cs="Arial"/>
                <w:b w:val="0"/>
                <w:sz w:val="24"/>
                <w:szCs w:val="24"/>
              </w:rPr>
            </w:pPr>
            <w:r w:rsidRPr="00311E96">
              <w:rPr>
                <w:rFonts w:ascii="Arial" w:hAnsi="Arial" w:cs="Arial"/>
                <w:b w:val="0"/>
                <w:sz w:val="24"/>
                <w:szCs w:val="24"/>
              </w:rPr>
              <w:lastRenderedPageBreak/>
              <w:t>Specialist staff</w:t>
            </w:r>
          </w:p>
        </w:tc>
        <w:tc>
          <w:tcPr>
            <w:tcW w:w="6015" w:type="dxa"/>
            <w:gridSpan w:val="2"/>
            <w:tcBorders>
              <w:left w:val="none" w:color="auto" w:sz="0" w:space="0"/>
            </w:tcBorders>
          </w:tcPr>
          <w:p w:rsidR="00193924" w:rsidP="004156A7" w:rsidRDefault="00B7301C">
            <w:pPr>
              <w:spacing w:before="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Ty Dyfan </w:t>
            </w:r>
            <w:r w:rsidRPr="0041219A" w:rsidR="0041219A">
              <w:rPr>
                <w:rFonts w:ascii="Arial" w:hAnsi="Arial" w:cs="Arial"/>
                <w:sz w:val="24"/>
                <w:szCs w:val="24"/>
              </w:rPr>
              <w:t xml:space="preserve">does not </w:t>
            </w:r>
            <w:r w:rsidR="0041219A">
              <w:rPr>
                <w:rFonts w:ascii="Arial" w:hAnsi="Arial" w:cs="Arial"/>
                <w:sz w:val="24"/>
                <w:szCs w:val="24"/>
              </w:rPr>
              <w:t xml:space="preserve">employ specialist staff, nor does it </w:t>
            </w:r>
            <w:r w:rsidRPr="0041219A" w:rsidR="0041219A">
              <w:rPr>
                <w:rFonts w:ascii="Arial" w:hAnsi="Arial" w:cs="Arial"/>
                <w:sz w:val="24"/>
                <w:szCs w:val="24"/>
              </w:rPr>
              <w:t>provide Nursing Care, but residents have acce</w:t>
            </w:r>
            <w:r w:rsidR="0041219A">
              <w:rPr>
                <w:rFonts w:ascii="Arial" w:hAnsi="Arial" w:cs="Arial"/>
                <w:sz w:val="24"/>
                <w:szCs w:val="24"/>
              </w:rPr>
              <w:t xml:space="preserve">ss to </w:t>
            </w:r>
            <w:r w:rsidR="0046110C">
              <w:rPr>
                <w:rFonts w:ascii="Arial" w:hAnsi="Arial" w:cs="Arial"/>
                <w:sz w:val="24"/>
                <w:szCs w:val="24"/>
              </w:rPr>
              <w:t>community based specialist</w:t>
            </w:r>
            <w:r w:rsidR="0041219A">
              <w:rPr>
                <w:rFonts w:ascii="Arial" w:hAnsi="Arial" w:cs="Arial"/>
                <w:sz w:val="24"/>
                <w:szCs w:val="24"/>
              </w:rPr>
              <w:t xml:space="preserve"> </w:t>
            </w:r>
            <w:r w:rsidR="0046110C">
              <w:rPr>
                <w:rFonts w:ascii="Arial" w:hAnsi="Arial" w:cs="Arial"/>
                <w:sz w:val="24"/>
                <w:szCs w:val="24"/>
              </w:rPr>
              <w:t xml:space="preserve">services provided by </w:t>
            </w:r>
            <w:r w:rsidRPr="0041219A" w:rsidR="0041219A">
              <w:rPr>
                <w:rFonts w:ascii="Arial" w:hAnsi="Arial" w:cs="Arial"/>
                <w:sz w:val="24"/>
                <w:szCs w:val="24"/>
              </w:rPr>
              <w:t xml:space="preserve">G.P., </w:t>
            </w:r>
            <w:r w:rsidR="0041219A">
              <w:rPr>
                <w:rFonts w:ascii="Arial" w:hAnsi="Arial" w:cs="Arial"/>
                <w:sz w:val="24"/>
                <w:szCs w:val="24"/>
              </w:rPr>
              <w:t xml:space="preserve">Speech and Language, </w:t>
            </w:r>
            <w:r w:rsidRPr="0041219A" w:rsidR="0041219A">
              <w:rPr>
                <w:rFonts w:ascii="Arial" w:hAnsi="Arial" w:cs="Arial"/>
                <w:sz w:val="24"/>
                <w:szCs w:val="24"/>
              </w:rPr>
              <w:t>Occupational and Physiotherapists</w:t>
            </w:r>
            <w:r w:rsidR="0041219A">
              <w:rPr>
                <w:rFonts w:ascii="Arial" w:hAnsi="Arial" w:cs="Arial"/>
                <w:sz w:val="24"/>
                <w:szCs w:val="24"/>
              </w:rPr>
              <w:t xml:space="preserve">, </w:t>
            </w:r>
            <w:r w:rsidRPr="0041219A" w:rsidR="0041219A">
              <w:rPr>
                <w:rFonts w:ascii="Arial" w:hAnsi="Arial" w:cs="Arial"/>
                <w:sz w:val="24"/>
                <w:szCs w:val="24"/>
              </w:rPr>
              <w:t xml:space="preserve">Dentist, Optician, Chiropodist, District Nurse and Community Psychiatric and Dementia Support Services. </w:t>
            </w:r>
          </w:p>
          <w:p w:rsidR="005F18A3" w:rsidP="004156A7" w:rsidRDefault="005F18A3">
            <w:pPr>
              <w:spacing w:before="120"/>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2"/>
            <w:tcBorders>
              <w:right w:val="none" w:color="auto" w:sz="0" w:space="0"/>
            </w:tcBorders>
            <w:shd w:val="clear" w:color="auto" w:fill="auto"/>
          </w:tcPr>
          <w:p w:rsidRPr="00311E96" w:rsidR="00D45961" w:rsidP="00311E96" w:rsidRDefault="00D45961">
            <w:pPr>
              <w:spacing w:before="120" w:after="120"/>
              <w:rPr>
                <w:rFonts w:ascii="Arial" w:hAnsi="Arial" w:cs="Arial"/>
                <w:b w:val="0"/>
                <w:sz w:val="24"/>
                <w:szCs w:val="24"/>
              </w:rPr>
            </w:pPr>
            <w:r w:rsidRPr="00311E96">
              <w:rPr>
                <w:rFonts w:ascii="Arial" w:hAnsi="Arial" w:cs="Arial"/>
                <w:b w:val="0"/>
                <w:sz w:val="24"/>
                <w:szCs w:val="24"/>
              </w:rPr>
              <w:t xml:space="preserve">Deployment of staff at service </w:t>
            </w:r>
          </w:p>
        </w:tc>
        <w:tc>
          <w:tcPr>
            <w:tcW w:w="6015" w:type="dxa"/>
            <w:gridSpan w:val="2"/>
            <w:tcBorders>
              <w:left w:val="none" w:color="auto" w:sz="0" w:space="0"/>
            </w:tcBorders>
            <w:shd w:val="clear" w:color="auto" w:fill="auto"/>
          </w:tcPr>
          <w:p w:rsidR="005F18A3" w:rsidP="004156A7" w:rsidRDefault="00B7301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Ty Dyfan </w:t>
            </w:r>
            <w:r w:rsidR="004156A7">
              <w:rPr>
                <w:rFonts w:ascii="Arial" w:hAnsi="Arial" w:cs="Arial"/>
                <w:sz w:val="24"/>
                <w:szCs w:val="24"/>
              </w:rPr>
              <w:t xml:space="preserve">ensures that </w:t>
            </w:r>
            <w:r w:rsidR="00482240">
              <w:rPr>
                <w:rFonts w:ascii="Arial" w:hAnsi="Arial" w:cs="Arial"/>
                <w:sz w:val="24"/>
                <w:szCs w:val="24"/>
              </w:rPr>
              <w:t>5</w:t>
            </w:r>
            <w:r w:rsidR="004156A7">
              <w:rPr>
                <w:rFonts w:ascii="Arial" w:hAnsi="Arial" w:cs="Arial"/>
                <w:sz w:val="24"/>
                <w:szCs w:val="24"/>
              </w:rPr>
              <w:t xml:space="preserve"> care staff </w:t>
            </w:r>
            <w:proofErr w:type="gramStart"/>
            <w:r w:rsidR="004156A7">
              <w:rPr>
                <w:rFonts w:ascii="Arial" w:hAnsi="Arial" w:cs="Arial"/>
                <w:sz w:val="24"/>
                <w:szCs w:val="24"/>
              </w:rPr>
              <w:t>are</w:t>
            </w:r>
            <w:proofErr w:type="gramEnd"/>
            <w:r w:rsidR="004156A7">
              <w:rPr>
                <w:rFonts w:ascii="Arial" w:hAnsi="Arial" w:cs="Arial"/>
                <w:sz w:val="24"/>
                <w:szCs w:val="24"/>
              </w:rPr>
              <w:t xml:space="preserve"> on duty between the hours of 6.45 AM and </w:t>
            </w:r>
            <w:r w:rsidR="00983978">
              <w:rPr>
                <w:rFonts w:ascii="Arial" w:hAnsi="Arial" w:cs="Arial"/>
                <w:sz w:val="24"/>
                <w:szCs w:val="24"/>
              </w:rPr>
              <w:t>2</w:t>
            </w:r>
            <w:r>
              <w:rPr>
                <w:rFonts w:ascii="Arial" w:hAnsi="Arial" w:cs="Arial"/>
                <w:sz w:val="24"/>
                <w:szCs w:val="24"/>
              </w:rPr>
              <w:t>1.00</w:t>
            </w:r>
            <w:r w:rsidR="00983978">
              <w:rPr>
                <w:rFonts w:ascii="Arial" w:hAnsi="Arial" w:cs="Arial"/>
                <w:sz w:val="24"/>
                <w:szCs w:val="24"/>
              </w:rPr>
              <w:t xml:space="preserve"> PM</w:t>
            </w:r>
            <w:r w:rsidR="004156A7">
              <w:rPr>
                <w:rFonts w:ascii="Arial" w:hAnsi="Arial" w:cs="Arial"/>
                <w:sz w:val="24"/>
                <w:szCs w:val="24"/>
              </w:rPr>
              <w:t xml:space="preserve">. </w:t>
            </w:r>
            <w:r>
              <w:rPr>
                <w:rFonts w:ascii="Arial" w:hAnsi="Arial" w:cs="Arial"/>
                <w:sz w:val="24"/>
                <w:szCs w:val="24"/>
              </w:rPr>
              <w:t>4</w:t>
            </w:r>
            <w:r w:rsidR="004156A7">
              <w:rPr>
                <w:rFonts w:ascii="Arial" w:hAnsi="Arial" w:cs="Arial"/>
                <w:sz w:val="24"/>
                <w:szCs w:val="24"/>
              </w:rPr>
              <w:t xml:space="preserve"> care staff are </w:t>
            </w:r>
            <w:r w:rsidR="005D44F8">
              <w:rPr>
                <w:rFonts w:ascii="Arial" w:hAnsi="Arial" w:cs="Arial"/>
                <w:sz w:val="24"/>
                <w:szCs w:val="24"/>
              </w:rPr>
              <w:t xml:space="preserve">on duty between </w:t>
            </w:r>
            <w:r w:rsidR="00983978">
              <w:rPr>
                <w:rFonts w:ascii="Arial" w:hAnsi="Arial" w:cs="Arial"/>
                <w:sz w:val="24"/>
                <w:szCs w:val="24"/>
              </w:rPr>
              <w:t>2</w:t>
            </w:r>
            <w:r>
              <w:rPr>
                <w:rFonts w:ascii="Arial" w:hAnsi="Arial" w:cs="Arial"/>
                <w:sz w:val="24"/>
                <w:szCs w:val="24"/>
              </w:rPr>
              <w:t>1.00</w:t>
            </w:r>
            <w:r w:rsidR="00983978">
              <w:rPr>
                <w:rFonts w:ascii="Arial" w:hAnsi="Arial" w:cs="Arial"/>
                <w:sz w:val="24"/>
                <w:szCs w:val="24"/>
              </w:rPr>
              <w:t xml:space="preserve"> PM and </w:t>
            </w:r>
            <w:r>
              <w:rPr>
                <w:rFonts w:ascii="Arial" w:hAnsi="Arial" w:cs="Arial"/>
                <w:sz w:val="24"/>
                <w:szCs w:val="24"/>
              </w:rPr>
              <w:t>6.45 AM.</w:t>
            </w:r>
            <w:r w:rsidR="00983978">
              <w:rPr>
                <w:rFonts w:ascii="Arial" w:hAnsi="Arial" w:cs="Arial"/>
                <w:sz w:val="24"/>
                <w:szCs w:val="24"/>
              </w:rPr>
              <w:t xml:space="preserve"> </w:t>
            </w:r>
          </w:p>
          <w:p w:rsidR="00983978" w:rsidP="004156A7" w:rsidRDefault="00983978">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Pr="00AF78E4" w:rsidR="005F18A3" w:rsidP="004156A7" w:rsidRDefault="005F18A3">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The dependency level of a resident is assessed on admission and is regularly reviewed. If it is deemed that the collective resident dependency level merits more staff on duty, additional staff members are brought on rota.  </w:t>
            </w:r>
          </w:p>
          <w:p w:rsidR="004156A7" w:rsidP="004156A7" w:rsidRDefault="004156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Pr="003F61CF" w:rsidR="004156A7" w:rsidP="004156A7" w:rsidRDefault="004156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r w:rsidRPr="003F61CF">
              <w:rPr>
                <w:rFonts w:ascii="Arial" w:hAnsi="Arial" w:cs="Arial"/>
                <w:color w:val="000000" w:themeColor="text1"/>
                <w:sz w:val="24"/>
                <w:szCs w:val="20"/>
              </w:rPr>
              <w:t>On those occasions where neither the manager</w:t>
            </w:r>
            <w:r>
              <w:rPr>
                <w:rFonts w:ascii="Arial" w:hAnsi="Arial" w:cs="Arial"/>
                <w:color w:val="000000" w:themeColor="text1"/>
                <w:sz w:val="24"/>
                <w:szCs w:val="20"/>
              </w:rPr>
              <w:t xml:space="preserve"> nor</w:t>
            </w:r>
            <w:r w:rsidRPr="003F61CF">
              <w:rPr>
                <w:rFonts w:ascii="Arial" w:hAnsi="Arial" w:cs="Arial"/>
                <w:color w:val="000000" w:themeColor="text1"/>
                <w:sz w:val="24"/>
                <w:szCs w:val="20"/>
              </w:rPr>
              <w:t xml:space="preserve"> the deputy is available and </w:t>
            </w:r>
            <w:proofErr w:type="gramStart"/>
            <w:r w:rsidRPr="003F61CF">
              <w:rPr>
                <w:rFonts w:ascii="Arial" w:hAnsi="Arial" w:cs="Arial"/>
                <w:color w:val="000000" w:themeColor="text1"/>
                <w:sz w:val="24"/>
                <w:szCs w:val="20"/>
              </w:rPr>
              <w:t>staff are</w:t>
            </w:r>
            <w:proofErr w:type="gramEnd"/>
            <w:r w:rsidRPr="003F61CF">
              <w:rPr>
                <w:rFonts w:ascii="Arial" w:hAnsi="Arial" w:cs="Arial"/>
                <w:color w:val="000000" w:themeColor="text1"/>
                <w:sz w:val="24"/>
                <w:szCs w:val="20"/>
              </w:rPr>
              <w:t xml:space="preserve"> unable to resolve difficulties, they can access a manager, deputy manager or senior care officer in any one of other three Council homes. </w:t>
            </w:r>
          </w:p>
          <w:p w:rsidRPr="003F61CF" w:rsidR="004156A7" w:rsidP="004156A7" w:rsidRDefault="004156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00193924" w:rsidP="00193924" w:rsidRDefault="004156A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r w:rsidRPr="003F61CF">
              <w:rPr>
                <w:rFonts w:ascii="Arial" w:hAnsi="Arial" w:cs="Arial"/>
                <w:color w:val="000000" w:themeColor="text1"/>
                <w:sz w:val="24"/>
                <w:szCs w:val="20"/>
              </w:rPr>
              <w:t xml:space="preserve">The </w:t>
            </w:r>
            <w:r>
              <w:rPr>
                <w:rFonts w:ascii="Arial" w:hAnsi="Arial" w:cs="Arial"/>
                <w:color w:val="000000" w:themeColor="text1"/>
                <w:sz w:val="24"/>
                <w:szCs w:val="20"/>
              </w:rPr>
              <w:t>‘</w:t>
            </w:r>
            <w:r w:rsidRPr="003F61CF">
              <w:rPr>
                <w:rFonts w:ascii="Arial" w:hAnsi="Arial" w:cs="Arial"/>
                <w:color w:val="000000" w:themeColor="text1"/>
                <w:sz w:val="24"/>
                <w:szCs w:val="20"/>
              </w:rPr>
              <w:t>across homes</w:t>
            </w:r>
            <w:r>
              <w:rPr>
                <w:rFonts w:ascii="Arial" w:hAnsi="Arial" w:cs="Arial"/>
                <w:color w:val="000000" w:themeColor="text1"/>
                <w:sz w:val="24"/>
                <w:szCs w:val="20"/>
              </w:rPr>
              <w:t>’</w:t>
            </w:r>
            <w:r w:rsidRPr="003F61CF">
              <w:rPr>
                <w:rFonts w:ascii="Arial" w:hAnsi="Arial" w:cs="Arial"/>
                <w:color w:val="000000" w:themeColor="text1"/>
                <w:sz w:val="24"/>
                <w:szCs w:val="20"/>
              </w:rPr>
              <w:t xml:space="preserve"> management rota ensures a manager is always available for advice between the hours of 8 AM until 8 PM Monday to Friday and 10 AM until 5 PM </w:t>
            </w:r>
            <w:r w:rsidR="002534C7">
              <w:rPr>
                <w:rFonts w:ascii="Arial" w:hAnsi="Arial" w:cs="Arial"/>
                <w:color w:val="000000" w:themeColor="text1"/>
                <w:sz w:val="24"/>
                <w:szCs w:val="20"/>
              </w:rPr>
              <w:t>during</w:t>
            </w:r>
            <w:r w:rsidRPr="003F61CF">
              <w:rPr>
                <w:rFonts w:ascii="Arial" w:hAnsi="Arial" w:cs="Arial"/>
                <w:color w:val="000000" w:themeColor="text1"/>
                <w:sz w:val="24"/>
                <w:szCs w:val="20"/>
              </w:rPr>
              <w:t xml:space="preserve"> the weekends. The </w:t>
            </w:r>
            <w:r w:rsidR="00556E0B">
              <w:rPr>
                <w:rFonts w:ascii="Arial" w:hAnsi="Arial" w:cs="Arial"/>
                <w:color w:val="000000" w:themeColor="text1"/>
                <w:sz w:val="24"/>
                <w:szCs w:val="20"/>
              </w:rPr>
              <w:t>Ty Dyfan</w:t>
            </w:r>
            <w:r w:rsidRPr="003F61CF">
              <w:rPr>
                <w:rFonts w:ascii="Arial" w:hAnsi="Arial" w:cs="Arial"/>
                <w:color w:val="000000" w:themeColor="text1"/>
                <w:sz w:val="24"/>
                <w:szCs w:val="20"/>
              </w:rPr>
              <w:t xml:space="preserve"> managers are part of this rota and work various shifts including the occasional night shift. </w:t>
            </w:r>
          </w:p>
          <w:p w:rsidR="00983978" w:rsidP="00193924" w:rsidRDefault="0098397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p w:rsidR="004156A7" w:rsidP="00193924" w:rsidRDefault="00193924">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eastAsia="en-GB"/>
              </w:rPr>
            </w:pPr>
            <w:proofErr w:type="gramStart"/>
            <w:r>
              <w:rPr>
                <w:rFonts w:ascii="Arial" w:hAnsi="Arial" w:cs="Arial"/>
                <w:color w:val="000000" w:themeColor="text1"/>
                <w:sz w:val="24"/>
                <w:szCs w:val="20"/>
              </w:rPr>
              <w:t>S</w:t>
            </w:r>
            <w:r w:rsidRPr="003F61CF" w:rsidR="004156A7">
              <w:rPr>
                <w:rFonts w:ascii="Arial" w:hAnsi="Arial" w:cs="Arial"/>
                <w:color w:val="000000" w:themeColor="text1"/>
                <w:sz w:val="24"/>
                <w:szCs w:val="20"/>
              </w:rPr>
              <w:t>taff have</w:t>
            </w:r>
            <w:proofErr w:type="gramEnd"/>
            <w:r w:rsidRPr="003F61CF" w:rsidR="004156A7">
              <w:rPr>
                <w:rFonts w:ascii="Arial" w:hAnsi="Arial" w:cs="Arial"/>
                <w:color w:val="000000" w:themeColor="text1"/>
                <w:sz w:val="24"/>
                <w:szCs w:val="20"/>
              </w:rPr>
              <w:t xml:space="preserve"> access to out of hours emergency numbers which includes managers</w:t>
            </w:r>
            <w:r w:rsidR="005D44F8">
              <w:rPr>
                <w:rFonts w:ascii="Arial" w:hAnsi="Arial" w:cs="Arial"/>
                <w:color w:val="000000" w:themeColor="text1"/>
                <w:sz w:val="24"/>
                <w:szCs w:val="20"/>
              </w:rPr>
              <w:t>’</w:t>
            </w:r>
            <w:r w:rsidRPr="003F61CF" w:rsidR="004156A7">
              <w:rPr>
                <w:rFonts w:ascii="Arial" w:hAnsi="Arial" w:cs="Arial"/>
                <w:color w:val="000000" w:themeColor="text1"/>
                <w:sz w:val="24"/>
                <w:szCs w:val="20"/>
              </w:rPr>
              <w:t xml:space="preserve"> numbers and the Cardiff and Vale Emergency Duty</w:t>
            </w:r>
            <w:r w:rsidR="005D44F8">
              <w:rPr>
                <w:rFonts w:ascii="Arial" w:hAnsi="Arial" w:cs="Arial"/>
                <w:color w:val="000000" w:themeColor="text1"/>
                <w:sz w:val="24"/>
                <w:szCs w:val="20"/>
              </w:rPr>
              <w:t xml:space="preserve"> Team.</w:t>
            </w:r>
          </w:p>
          <w:p w:rsidR="004156A7" w:rsidP="006F3C30" w:rsidRDefault="004156A7">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eastAsia="en-GB"/>
              </w:rPr>
            </w:pPr>
          </w:p>
          <w:p w:rsidRPr="007E5491" w:rsidR="006F3C30" w:rsidP="006F3C30" w:rsidRDefault="008059B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eastAsia="en-GB"/>
              </w:rPr>
            </w:pPr>
            <w:r>
              <w:rPr>
                <w:rFonts w:ascii="Arial" w:hAnsi="Arial" w:cs="Arial"/>
                <w:b/>
                <w:sz w:val="24"/>
                <w:szCs w:val="24"/>
                <w:lang w:eastAsia="en-GB"/>
              </w:rPr>
              <w:t xml:space="preserve">Home </w:t>
            </w:r>
            <w:r w:rsidRPr="007E5491" w:rsidR="006F3C30">
              <w:rPr>
                <w:rFonts w:ascii="Arial" w:hAnsi="Arial" w:cs="Arial"/>
                <w:b/>
                <w:sz w:val="24"/>
                <w:szCs w:val="24"/>
                <w:lang w:eastAsia="en-GB"/>
              </w:rPr>
              <w:t xml:space="preserve">Organisational Structure </w:t>
            </w:r>
          </w:p>
          <w:p w:rsidR="006F3C30" w:rsidP="006F3C30" w:rsidRDefault="006F3C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p>
          <w:p w:rsidRPr="00AF78E4" w:rsidR="006F3C30" w:rsidP="006F3C30" w:rsidRDefault="006F3C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AF78E4">
              <w:rPr>
                <w:rFonts w:ascii="Arial" w:hAnsi="Arial" w:cs="Arial"/>
                <w:sz w:val="24"/>
                <w:szCs w:val="24"/>
                <w:lang w:eastAsia="en-GB"/>
              </w:rPr>
              <w:t xml:space="preserve">Manager </w:t>
            </w:r>
          </w:p>
          <w:p w:rsidRPr="00AF78E4" w:rsidR="006F3C30" w:rsidP="006F3C30" w:rsidRDefault="007511D7">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Pr>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0" style="position:absolute;left:0;text-align:left;margin-left:142.05pt;margin-top:3.25pt;width:6.55pt;height:21.65pt;z-index:251662336;visibility:visible;mso-width-relative:margin;mso-height-relative:margin;v-text-anchor:middle" o:spid="_x0000_s1026"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MmcAIAAAEFAAAOAAAAZHJzL2Uyb0RvYy54bWysVEtvGjEQvlfqf7B8bxYoNAQFIhpEVSlK&#10;IiVRzoPXZlfyetyxYUl/fcfeJa/mVJWDmfG8/H0zs+cXh8aKvaZQo5vL4clACu0UlrXbzuXD/frL&#10;VIoQwZVg0em5fNJBXiw+fzpv/UyPsEJbahKcxIVZ6+eyitHPiiKoSjcQTtBrx0aD1EBklbZFSdBy&#10;9sYWo8HgW9EilZ5Q6RD4dtUZ5SLnN0areGNM0FHYueS3xXxSPjfpLBbnMNsS+KpW/TPgH17RQO24&#10;6HOqFUQQO6r/StXUijCgiScKmwKNqZXOGBjNcPAOzV0FXmcsTE7wzzSF/5dWXe9vSdQl947pcdBw&#10;j1bYOrEkwlbwJTPU+jBjxzt/S70WWExwD4aa9M9AxCGz+vTMqj5Eofhy+nU4nUih2DI6HZ9NJill&#10;8RLrKcQfGhuRhLksuXounvmE/VWInf/RL9ULaOtyXVubFdpuLi2JPXCTx+vp8PuqL/HGzTrR8hMm&#10;4wEjVcDDZixEFhvP8IPbSgF2y1OsIuXab6LDB0Vy8QpK3ZWeDPh3rNy5Z6Bv8iQUKwhVF5JNfYh1&#10;KZ/OQ9uDTsR3VCdpg+UTN4uwm+Lg1brmbFcQ4i0Qjy3j4lWMN3wYiwwWe0mKCun3R/fJn6eJrVK0&#10;vAZMxK8dkJbC/nQ8Z2fD8TjtTVbGk9MRK/TasnltcbvmErkJQ156r7KY/KM9ioaweeSNXaaqbAKn&#10;uHZHea9cxm49eeeVXi6zG++Kh3jl7rxKyRNPicf7wyOQ7+cm8rxd43FlYPZucjrfFOlwuYto6jxW&#10;L7xyq5LCe5ab1n8T0iK/1rPXy5dr8QcAAP//AwBQSwMEFAAGAAgAAAAhAOEZVwXcAAAACAEAAA8A&#10;AABkcnMvZG93bnJldi54bWxMj8FOwzAQRO9I/IO1SNyok9St2pBNFSFxQhxo+wFObOJAvA6204a/&#10;x5zgOJrRzJvqsNiRXbQPgyOEfJUB09Q5NVCPcD49P+yAhShJydGRRvjWAQ717U0lS+Wu9KYvx9iz&#10;VEKhlAgmxqnkPHRGWxlWbtKUvHfnrYxJ+p4rL6+p3I68yLItt3KgtGDkpJ+M7j6Ps0WwTrw0hnzz&#10;IdpXcyri13aZJeL93dI8Aot6iX9h+MVP6FAnptbNpAIbEURerFMUYZ8eJF8UGwGsRdisc+B1xf8f&#10;qH8AAAD//wMAUEsBAi0AFAAGAAgAAAAhALaDOJL+AAAA4QEAABMAAAAAAAAAAAAAAAAAAAAAAFtD&#10;b250ZW50X1R5cGVzXS54bWxQSwECLQAUAAYACAAAACEAOP0h/9YAAACUAQAACwAAAAAAAAAAAAAA&#10;AAAvAQAAX3JlbHMvLnJlbHNQSwECLQAUAAYACAAAACEAKFIjJnACAAABBQAADgAAAAAAAAAAAAAA&#10;AAAuAgAAZHJzL2Uyb0RvYy54bWxQSwECLQAUAAYACAAAACEA4RlXBdwAAAAIAQAADwAAAAAAAAAA&#10;AAAAAADKBAAAZHJzL2Rvd25yZXYueG1sUEsFBgAAAAAEAAQA8wAAANMFAAAAAA==&#10;"/>
              </w:pict>
            </w:r>
          </w:p>
          <w:p w:rsidRPr="00AF78E4" w:rsidR="006F3C30" w:rsidP="006F3C30" w:rsidRDefault="006F3C30">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p>
          <w:p w:rsidRPr="00AF78E4" w:rsidR="006F3C30" w:rsidP="006F3C30" w:rsidRDefault="006F3C30">
            <w:pPr>
              <w:overflowPunct w:val="0"/>
              <w:autoSpaceDE w:val="0"/>
              <w:autoSpaceDN w:val="0"/>
              <w:adjustRightInd w:val="0"/>
              <w:ind w:left="144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Pr>
                <w:rFonts w:ascii="Arial" w:hAnsi="Arial" w:cs="Arial"/>
                <w:sz w:val="24"/>
                <w:szCs w:val="24"/>
                <w:lang w:eastAsia="en-GB"/>
              </w:rPr>
              <w:t xml:space="preserve">         </w:t>
            </w:r>
            <w:r w:rsidRPr="00AF78E4">
              <w:rPr>
                <w:rFonts w:ascii="Arial" w:hAnsi="Arial" w:cs="Arial"/>
                <w:sz w:val="24"/>
                <w:szCs w:val="24"/>
                <w:lang w:eastAsia="en-GB"/>
              </w:rPr>
              <w:t xml:space="preserve"> Deputy Manager</w:t>
            </w:r>
          </w:p>
          <w:p w:rsidRPr="00AF78E4" w:rsidR="006F3C30" w:rsidP="006F3C30" w:rsidRDefault="007511D7">
            <w:pPr>
              <w:overflowPunct w:val="0"/>
              <w:autoSpaceDE w:val="0"/>
              <w:autoSpaceDN w:val="0"/>
              <w:adjustRightInd w:val="0"/>
              <w:ind w:left="144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Pr>
                <w:noProof/>
                <w:lang w:eastAsia="en-GB"/>
              </w:rPr>
              <w:pict>
                <v:shape id="Down Arrow 11" style="position:absolute;left:0;text-align:left;margin-left:142.05pt;margin-top:.85pt;width:6.55pt;height:21.65pt;z-index:251663360;visibility:visible;mso-width-relative:margin;mso-height-relative:margin;v-text-anchor:middle" o:spid="_x0000_s1027"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8OlcQIAAAEFAAAOAAAAZHJzL2Uyb0RvYy54bWysVEtvGjEQvlfqf7B8bxYoNAQFIhpEVSlK&#10;IiVRzoPXZlfyetyxYUl/fcfeJa/mVJWDmfG8PN98s+cXh8aKvaZQo5vL4clACu0UlrXbzuXD/frL&#10;VIoQwZVg0em5fNJBXiw+fzpv/UyPsEJbahKcxIVZ6+eyitHPiiKoSjcQTtBrx0aD1EBklbZFSdBy&#10;9sYWo8HgW9EilZ5Q6RD4dtUZ5SLnN0areGNM0FHYueS3xXxSPjfpLBbnMNsS+KpW/TPgH17RQO24&#10;6HOqFUQQO6r/StXUijCgiScKmwKNqZXOPXA3w8G7bu4q8Dr3wuAE/wxT+H9p1fX+lkRd8uyGUjho&#10;eEYrbJ1YEmEr+JIRan2YseOdv6VeCyymdg+GmvTPjYhDRvXpGVV9iELx5fTrcDqRQrFldDo+m0xS&#10;yuIl1lOIPzQ2IglzWXL1XDzjCfurEDv/o1+qF9DW5bq2Niu03VxaEnvgIY/X0+H3VV/ijZt1ouUn&#10;TMYDJoICJpuxEFlsPLcf3FYKsFtmsYqUa7+JDh8UycUrKHVXejLg37Fy554bfZMndbGCUHUh2dSH&#10;WJfy6UzavukEfAd1kjZYPvGwCDsWB6/WNWe7ghBvgZi23BevYrzhw1jkZrGXpKiQfn90n/yZTWyV&#10;ouU1YCB+7YC0FPanY56dDcfjtDdZGU9OR6zQa8vmtcXtmkvkITCV+HVZTP7RHkVD2Dzyxi5TVTaB&#10;U1y7g7xXLmO3nrzzSi+X2Y13xUO8cndepeQJp4Tj/eERyPe8icy3azyuDMzeMafzTZEOl7uIps60&#10;esGVR5UU3rM8tP6bkBb5tZ69Xr5ciz8AAAD//wMAUEsDBBQABgAIAAAAIQBrIn2c2wAAAAgBAAAP&#10;AAAAZHJzL2Rvd25yZXYueG1sTI/BTsMwEETvSPyDtUjcqFPXrVCIU0VInBAHWj7AiU2cNl4H22nD&#10;37Oc4LajGc2+qfaLH9nFxjQEVLBeFcAsdsEM2Cv4OL48PAJLWaPRY0Cr4Nsm2Ne3N5UuTbjiu70c&#10;cs+oBFOpFbicp5Lz1DnrdVqFySJ5nyF6nUnGnpuor1TuRy6KYse9HpA+OD3ZZ2e782H2CnyQr43D&#10;2Jxk++aOIn/tllkrdX+3NE/Asl3yXxh+8QkdamJqw4wmsVGBXIsNRRUImkS+FFsJrKVjuwFeV/z/&#10;gPoHAAD//wMAUEsBAi0AFAAGAAgAAAAhALaDOJL+AAAA4QEAABMAAAAAAAAAAAAAAAAAAAAAAFtD&#10;b250ZW50X1R5cGVzXS54bWxQSwECLQAUAAYACAAAACEAOP0h/9YAAACUAQAACwAAAAAAAAAAAAAA&#10;AAAvAQAAX3JlbHMvLnJlbHNQSwECLQAUAAYACAAAACEAoefDpXECAAABBQAADgAAAAAAAAAAAAAA&#10;AAAuAgAAZHJzL2Uyb0RvYy54bWxQSwECLQAUAAYACAAAACEAayJ9nNsAAAAIAQAADwAAAAAAAAAA&#10;AAAAAADLBAAAZHJzL2Rvd25yZXYueG1sUEsFBgAAAAAEAAQA8wAAANMFAAAAAA==&#10;"/>
              </w:pict>
            </w:r>
          </w:p>
          <w:p w:rsidRPr="00AF78E4" w:rsidR="006F3C30" w:rsidP="006F3C30" w:rsidRDefault="006F3C30">
            <w:pPr>
              <w:overflowPunct w:val="0"/>
              <w:autoSpaceDE w:val="0"/>
              <w:autoSpaceDN w:val="0"/>
              <w:adjustRightInd w:val="0"/>
              <w:ind w:left="144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en-GB"/>
              </w:rPr>
            </w:pPr>
            <w:r w:rsidRPr="00AF78E4">
              <w:rPr>
                <w:rFonts w:ascii="Arial" w:hAnsi="Arial" w:cs="Arial"/>
                <w:sz w:val="24"/>
                <w:szCs w:val="24"/>
                <w:lang w:eastAsia="en-GB"/>
              </w:rPr>
              <w:t xml:space="preserve"> </w:t>
            </w:r>
          </w:p>
          <w:p w:rsidR="00B7301C" w:rsidP="006F3C30" w:rsidRDefault="0005415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7836F4">
              <w:rPr>
                <w:rFonts w:ascii="Arial" w:hAnsi="Arial" w:cs="Arial"/>
                <w:sz w:val="24"/>
                <w:szCs w:val="24"/>
              </w:rPr>
              <w:t xml:space="preserve">      </w:t>
            </w:r>
            <w:r w:rsidR="00B7301C">
              <w:rPr>
                <w:rFonts w:ascii="Arial" w:hAnsi="Arial" w:cs="Arial"/>
                <w:sz w:val="24"/>
                <w:szCs w:val="24"/>
              </w:rPr>
              <w:t xml:space="preserve">Care Officers, </w:t>
            </w:r>
            <w:r w:rsidRPr="00AF78E4" w:rsidR="006F3C30">
              <w:rPr>
                <w:rFonts w:ascii="Arial" w:hAnsi="Arial" w:cs="Arial"/>
                <w:sz w:val="24"/>
                <w:szCs w:val="24"/>
              </w:rPr>
              <w:t xml:space="preserve">Care Assistants, Catering and </w:t>
            </w:r>
          </w:p>
          <w:p w:rsidR="006F3C30" w:rsidP="006F3C30" w:rsidRDefault="00B7301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Pr="00AF78E4" w:rsidR="006F3C30">
              <w:rPr>
                <w:rFonts w:ascii="Arial" w:hAnsi="Arial" w:cs="Arial"/>
                <w:sz w:val="24"/>
                <w:szCs w:val="24"/>
              </w:rPr>
              <w:t xml:space="preserve">Domestic staff </w:t>
            </w:r>
            <w:r>
              <w:rPr>
                <w:rFonts w:ascii="Arial" w:hAnsi="Arial" w:cs="Arial"/>
                <w:sz w:val="24"/>
                <w:szCs w:val="24"/>
              </w:rPr>
              <w:t xml:space="preserve">and </w:t>
            </w:r>
            <w:r w:rsidRPr="00AF78E4">
              <w:rPr>
                <w:rFonts w:ascii="Arial" w:hAnsi="Arial" w:cs="Arial"/>
                <w:sz w:val="24"/>
                <w:szCs w:val="24"/>
              </w:rPr>
              <w:t>Handyperson</w:t>
            </w:r>
            <w:r>
              <w:rPr>
                <w:rFonts w:ascii="Arial" w:hAnsi="Arial" w:cs="Arial"/>
                <w:sz w:val="24"/>
                <w:szCs w:val="24"/>
              </w:rPr>
              <w:t xml:space="preserve"> </w:t>
            </w:r>
            <w:r w:rsidR="007836F4">
              <w:rPr>
                <w:rFonts w:ascii="Arial" w:hAnsi="Arial" w:cs="Arial"/>
                <w:sz w:val="24"/>
                <w:szCs w:val="24"/>
              </w:rPr>
              <w:t xml:space="preserve">                          </w:t>
            </w:r>
          </w:p>
          <w:p w:rsidR="0046110C" w:rsidP="006F3C30" w:rsidRDefault="0046110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Pr="00C95032" w:rsidR="00D45961" w:rsidP="004156A7" w:rsidRDefault="00D45961">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45961" w:rsidTr="001272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2"/>
            <w:tcBorders>
              <w:right w:val="none" w:color="auto" w:sz="0" w:space="0"/>
            </w:tcBorders>
          </w:tcPr>
          <w:p w:rsidRPr="006C630D" w:rsidR="00D45961" w:rsidP="00311E96" w:rsidRDefault="00D45961">
            <w:pPr>
              <w:spacing w:before="120" w:after="120"/>
              <w:rPr>
                <w:rFonts w:ascii="Arial" w:hAnsi="Arial" w:cs="Arial"/>
                <w:b w:val="0"/>
                <w:sz w:val="24"/>
                <w:szCs w:val="24"/>
              </w:rPr>
            </w:pPr>
            <w:r w:rsidRPr="006C630D">
              <w:rPr>
                <w:rFonts w:ascii="Arial" w:hAnsi="Arial" w:cs="Arial"/>
                <w:b w:val="0"/>
                <w:sz w:val="24"/>
                <w:szCs w:val="24"/>
              </w:rPr>
              <w:t>Supervision arrangements</w:t>
            </w:r>
          </w:p>
        </w:tc>
        <w:tc>
          <w:tcPr>
            <w:tcW w:w="6015" w:type="dxa"/>
            <w:gridSpan w:val="2"/>
            <w:tcBorders>
              <w:left w:val="none" w:color="auto" w:sz="0" w:space="0"/>
            </w:tcBorders>
          </w:tcPr>
          <w:p w:rsidRPr="00C95032" w:rsidR="00D45961" w:rsidP="001128ED" w:rsidRDefault="002534C7">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2534C7">
              <w:rPr>
                <w:rFonts w:ascii="Arial" w:hAnsi="Arial" w:cs="Arial"/>
                <w:sz w:val="24"/>
                <w:szCs w:val="20"/>
              </w:rPr>
              <w:t xml:space="preserve">We undertake regular supervision in line with regulatory requirements and the Vale of Glamorgan </w:t>
            </w:r>
            <w:r w:rsidRPr="002534C7">
              <w:rPr>
                <w:rFonts w:ascii="Arial" w:hAnsi="Arial" w:cs="Arial"/>
                <w:sz w:val="24"/>
                <w:szCs w:val="20"/>
              </w:rPr>
              <w:lastRenderedPageBreak/>
              <w:t>Council Supervision Policy, and convene monthly staff team meetings.</w:t>
            </w:r>
          </w:p>
        </w:tc>
      </w:tr>
      <w:tr w:rsidR="00D45961" w:rsidTr="00127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gridSpan w:val="2"/>
            <w:tcBorders>
              <w:right w:val="none" w:color="auto" w:sz="0" w:space="0"/>
            </w:tcBorders>
            <w:shd w:val="clear" w:color="auto" w:fill="auto"/>
          </w:tcPr>
          <w:p w:rsidRPr="006C630D" w:rsidR="00D45961" w:rsidP="00311E96" w:rsidRDefault="00D45961">
            <w:pPr>
              <w:spacing w:before="120" w:after="120"/>
              <w:rPr>
                <w:rFonts w:ascii="Arial" w:hAnsi="Arial" w:cs="Arial"/>
                <w:b w:val="0"/>
                <w:sz w:val="24"/>
                <w:szCs w:val="24"/>
              </w:rPr>
            </w:pPr>
            <w:r w:rsidRPr="006C630D">
              <w:rPr>
                <w:rFonts w:ascii="Arial" w:hAnsi="Arial" w:cs="Arial"/>
                <w:b w:val="0"/>
                <w:sz w:val="24"/>
                <w:szCs w:val="24"/>
              </w:rPr>
              <w:lastRenderedPageBreak/>
              <w:t>Staff training</w:t>
            </w:r>
          </w:p>
        </w:tc>
        <w:tc>
          <w:tcPr>
            <w:tcW w:w="6015" w:type="dxa"/>
            <w:gridSpan w:val="2"/>
            <w:tcBorders>
              <w:left w:val="none" w:color="auto" w:sz="0" w:space="0"/>
            </w:tcBorders>
            <w:shd w:val="clear" w:color="auto" w:fill="auto"/>
          </w:tcPr>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 xml:space="preserve">We </w:t>
            </w:r>
            <w:r w:rsidRPr="00BA717C">
              <w:rPr>
                <w:rFonts w:ascii="Arial" w:hAnsi="Arial" w:cs="Arial"/>
                <w:sz w:val="24"/>
                <w:szCs w:val="20"/>
              </w:rPr>
              <w:t xml:space="preserve">ensure staff members build up the necessary knowledge and skills by providing a wide range of training among which:  </w:t>
            </w: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BA717C" w:rsidRDefault="00BA717C">
            <w:pPr>
              <w:numPr>
                <w:ilvl w:val="0"/>
                <w:numId w:val="30"/>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 xml:space="preserve">NVQ </w:t>
            </w:r>
            <w:r w:rsidRPr="00BA717C">
              <w:rPr>
                <w:rFonts w:ascii="Arial" w:hAnsi="Arial" w:cs="Arial"/>
                <w:sz w:val="24"/>
                <w:szCs w:val="20"/>
              </w:rPr>
              <w:t>Level 2 and 3 and QCF Framework awards</w:t>
            </w:r>
          </w:p>
          <w:p w:rsidRPr="00BA717C" w:rsidR="00BA717C" w:rsidP="00BA717C" w:rsidRDefault="00BA717C">
            <w:pPr>
              <w:numPr>
                <w:ilvl w:val="0"/>
                <w:numId w:val="30"/>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Health &amp; Safety at Work</w:t>
            </w:r>
          </w:p>
          <w:p w:rsidRPr="00BA717C" w:rsidR="00BA717C" w:rsidP="00BA717C" w:rsidRDefault="00BA717C">
            <w:pPr>
              <w:numPr>
                <w:ilvl w:val="0"/>
                <w:numId w:val="31"/>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Safer Handling, Positioning and Moving </w:t>
            </w:r>
          </w:p>
          <w:p w:rsidRPr="00BA717C" w:rsidR="00BA717C" w:rsidP="00BA717C" w:rsidRDefault="00BA717C">
            <w:pPr>
              <w:numPr>
                <w:ilvl w:val="0"/>
                <w:numId w:val="31"/>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Falls training</w:t>
            </w:r>
          </w:p>
          <w:p w:rsidRPr="00BA717C" w:rsidR="00BA717C" w:rsidP="00BA717C" w:rsidRDefault="00BA717C">
            <w:pPr>
              <w:numPr>
                <w:ilvl w:val="0"/>
                <w:numId w:val="31"/>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Risk Assessment</w:t>
            </w:r>
          </w:p>
          <w:p w:rsidRPr="00BA717C" w:rsidR="00BA717C" w:rsidP="00BA717C" w:rsidRDefault="00BA717C">
            <w:pPr>
              <w:numPr>
                <w:ilvl w:val="0"/>
                <w:numId w:val="31"/>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The Principles of </w:t>
            </w:r>
            <w:r w:rsidR="002534C7">
              <w:rPr>
                <w:rFonts w:ascii="Arial" w:hAnsi="Arial" w:cs="Arial"/>
                <w:sz w:val="24"/>
                <w:szCs w:val="20"/>
              </w:rPr>
              <w:t>Enablement</w:t>
            </w:r>
            <w:r w:rsidRPr="00BA717C">
              <w:rPr>
                <w:rFonts w:ascii="Arial" w:hAnsi="Arial" w:cs="Arial"/>
                <w:sz w:val="24"/>
                <w:szCs w:val="20"/>
              </w:rPr>
              <w:t xml:space="preserve"> and Therapeutic Approaches  </w:t>
            </w:r>
          </w:p>
          <w:p w:rsidRPr="00BA717C" w:rsidR="00BA717C" w:rsidP="00BA717C" w:rsidRDefault="00BA717C">
            <w:pPr>
              <w:numPr>
                <w:ilvl w:val="0"/>
                <w:numId w:val="31"/>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Assistive Technology </w:t>
            </w:r>
          </w:p>
          <w:p w:rsidR="00BA717C" w:rsidP="00BA717C" w:rsidRDefault="00BA717C">
            <w:pPr>
              <w:numPr>
                <w:ilvl w:val="0"/>
                <w:numId w:val="32"/>
              </w:numPr>
              <w:spacing w:line="360" w:lineRule="auto"/>
              <w:ind w:right="-1044"/>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 xml:space="preserve">Protection of Vulnerable Adults/Safeguarding </w:t>
            </w:r>
          </w:p>
          <w:p w:rsidR="002534C7" w:rsidP="00BA717C" w:rsidRDefault="002534C7">
            <w:pPr>
              <w:numPr>
                <w:ilvl w:val="0"/>
                <w:numId w:val="32"/>
              </w:numPr>
              <w:spacing w:line="360" w:lineRule="auto"/>
              <w:ind w:right="-1044"/>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 xml:space="preserve">Child Protection level </w:t>
            </w:r>
          </w:p>
          <w:p w:rsidRPr="00BA717C" w:rsidR="00BA717C" w:rsidP="00BA717C" w:rsidRDefault="002534C7">
            <w:pPr>
              <w:numPr>
                <w:ilvl w:val="0"/>
                <w:numId w:val="32"/>
              </w:numPr>
              <w:spacing w:line="360" w:lineRule="auto"/>
              <w:ind w:right="-1044"/>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 xml:space="preserve">Domestic Abuse </w:t>
            </w:r>
          </w:p>
          <w:p w:rsidRPr="00BA717C" w:rsidR="00BA717C" w:rsidP="00BA717C" w:rsidRDefault="00BA717C">
            <w:pPr>
              <w:numPr>
                <w:ilvl w:val="0"/>
                <w:numId w:val="33"/>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Food Hygiene</w:t>
            </w:r>
          </w:p>
          <w:p w:rsidRPr="00BA717C" w:rsidR="00BA717C" w:rsidP="00BA717C" w:rsidRDefault="00BA717C">
            <w:pPr>
              <w:numPr>
                <w:ilvl w:val="0"/>
                <w:numId w:val="33"/>
              </w:numPr>
              <w:spacing w:line="360" w:lineRule="auto"/>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Loss and Bereavement</w:t>
            </w:r>
          </w:p>
          <w:p w:rsidRPr="00BA717C" w:rsidR="00BA717C" w:rsidP="00BA717C" w:rsidRDefault="00BA717C">
            <w:pPr>
              <w:numPr>
                <w:ilvl w:val="0"/>
                <w:numId w:val="34"/>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Confidentiality and Data Protection</w:t>
            </w:r>
          </w:p>
          <w:p w:rsidRPr="00BA717C" w:rsidR="00BA717C" w:rsidP="00BA717C" w:rsidRDefault="00BA717C">
            <w:pPr>
              <w:numPr>
                <w:ilvl w:val="0"/>
                <w:numId w:val="34"/>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Deprivation of Liberty and The Mental Capacity Act</w:t>
            </w:r>
          </w:p>
          <w:p w:rsidRPr="00BA717C" w:rsidR="00BA717C" w:rsidP="00BA717C" w:rsidRDefault="00BA717C">
            <w:pPr>
              <w:numPr>
                <w:ilvl w:val="0"/>
                <w:numId w:val="34"/>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Medication Training</w:t>
            </w:r>
          </w:p>
          <w:p w:rsidRPr="00BA717C" w:rsidR="00BA717C" w:rsidP="00BA717C" w:rsidRDefault="00BA717C">
            <w:pPr>
              <w:numPr>
                <w:ilvl w:val="0"/>
                <w:numId w:val="34"/>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First Aid</w:t>
            </w:r>
          </w:p>
          <w:p w:rsidRPr="00BA717C" w:rsidR="00BA717C" w:rsidP="00BA717C" w:rsidRDefault="00BA717C">
            <w:pPr>
              <w:numPr>
                <w:ilvl w:val="0"/>
                <w:numId w:val="34"/>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Infection Control</w:t>
            </w:r>
          </w:p>
          <w:p w:rsidRPr="00BA717C" w:rsidR="00BA717C" w:rsidP="00BA717C" w:rsidRDefault="00BA717C">
            <w:pPr>
              <w:numPr>
                <w:ilvl w:val="0"/>
                <w:numId w:val="34"/>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Fire Training</w:t>
            </w:r>
          </w:p>
          <w:p w:rsidRPr="00BA717C" w:rsidR="00BA717C" w:rsidP="00BA717C" w:rsidRDefault="00BA717C">
            <w:pPr>
              <w:numPr>
                <w:ilvl w:val="0"/>
                <w:numId w:val="34"/>
              </w:numPr>
              <w:ind w:left="357" w:hanging="357"/>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A717C">
              <w:rPr>
                <w:rFonts w:ascii="Arial" w:hAnsi="Arial" w:cs="Arial"/>
                <w:sz w:val="24"/>
                <w:szCs w:val="20"/>
              </w:rPr>
              <w:t xml:space="preserve">In addition to the above, we provide specialist training to meet the individual needs of the residents including Dementia, </w:t>
            </w:r>
            <w:r w:rsidR="007836F4">
              <w:rPr>
                <w:rFonts w:ascii="Arial" w:hAnsi="Arial" w:cs="Arial"/>
                <w:sz w:val="24"/>
                <w:szCs w:val="20"/>
              </w:rPr>
              <w:t xml:space="preserve">Mental Ill Health/ Recovery, </w:t>
            </w:r>
            <w:r w:rsidRPr="00BA717C">
              <w:rPr>
                <w:rFonts w:ascii="Arial" w:hAnsi="Arial" w:cs="Arial"/>
                <w:sz w:val="24"/>
                <w:szCs w:val="20"/>
              </w:rPr>
              <w:t>Parkinson’s disease and Stroke Awareness and the management of behaviour that challenges.</w:t>
            </w:r>
          </w:p>
          <w:p w:rsidRPr="00BA717C" w:rsidR="00BA717C" w:rsidP="00BA717C" w:rsidRDefault="00BA717C">
            <w:pPr>
              <w:ind w:left="357"/>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BA717C" w:rsidR="00BA717C" w:rsidP="00BA717C" w:rsidRDefault="00BA717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9D6764" w:rsidR="00D45961" w:rsidP="001128ED" w:rsidRDefault="00D4596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sz w:val="24"/>
                <w:szCs w:val="24"/>
              </w:rPr>
            </w:pPr>
          </w:p>
        </w:tc>
      </w:tr>
    </w:tbl>
    <w:p w:rsidR="00D45961" w:rsidP="00D45961" w:rsidRDefault="00D45961">
      <w:pPr>
        <w:spacing w:before="240"/>
        <w:jc w:val="both"/>
        <w:rPr>
          <w:rFonts w:ascii="Arial" w:hAnsi="Arial" w:cs="Arial"/>
          <w:b/>
          <w:sz w:val="24"/>
          <w:szCs w:val="24"/>
        </w:rPr>
      </w:pPr>
    </w:p>
    <w:p w:rsidR="00D45961" w:rsidP="00D45961" w:rsidRDefault="00D45961">
      <w:pPr>
        <w:rPr>
          <w:rFonts w:ascii="Arial" w:hAnsi="Arial" w:cs="Arial"/>
          <w:b/>
          <w:sz w:val="24"/>
          <w:szCs w:val="24"/>
        </w:rPr>
      </w:pPr>
      <w:r>
        <w:rPr>
          <w:rFonts w:ascii="Arial" w:hAnsi="Arial" w:cs="Arial"/>
          <w:b/>
          <w:sz w:val="24"/>
          <w:szCs w:val="24"/>
        </w:rPr>
        <w:br w:type="page"/>
      </w:r>
    </w:p>
    <w:tbl>
      <w:tblPr>
        <w:tblStyle w:val="MediumShading1-Accent5"/>
        <w:tblW w:w="0" w:type="auto"/>
        <w:tblLook w:val="04A0" w:firstRow="1" w:lastRow="0" w:firstColumn="1" w:lastColumn="0" w:noHBand="0" w:noVBand="1"/>
      </w:tblPr>
      <w:tblGrid>
        <w:gridCol w:w="3510"/>
        <w:gridCol w:w="5732"/>
      </w:tblGrid>
      <w:tr w:rsidRPr="00193924" w:rsidR="00193924" w:rsidTr="00A50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color="auto" w:sz="4" w:space="0"/>
              <w:left w:val="single" w:color="auto" w:sz="4" w:space="0"/>
              <w:bottom w:val="single" w:color="auto" w:sz="4" w:space="0"/>
              <w:right w:val="single" w:color="auto" w:sz="4" w:space="0"/>
            </w:tcBorders>
            <w:shd w:val="clear" w:color="auto" w:fill="92CDDC" w:themeFill="accent5" w:themeFillTint="99"/>
          </w:tcPr>
          <w:p w:rsidRPr="00193924" w:rsidR="00D45961" w:rsidP="001128ED" w:rsidRDefault="00D45961">
            <w:pPr>
              <w:spacing w:before="120" w:after="120"/>
              <w:jc w:val="both"/>
              <w:rPr>
                <w:rFonts w:ascii="Arial" w:hAnsi="Arial" w:cs="Arial"/>
                <w:color w:val="auto"/>
                <w:sz w:val="28"/>
                <w:szCs w:val="28"/>
              </w:rPr>
            </w:pPr>
            <w:bookmarkStart w:name="Facilities_and_services" w:id="4"/>
            <w:bookmarkEnd w:id="4"/>
            <w:r w:rsidRPr="00193924">
              <w:rPr>
                <w:rFonts w:ascii="Arial" w:hAnsi="Arial" w:cs="Arial"/>
                <w:bCs w:val="0"/>
                <w:color w:val="auto"/>
                <w:sz w:val="28"/>
                <w:szCs w:val="28"/>
              </w:rPr>
              <w:lastRenderedPageBreak/>
              <w:t>Facilities and services</w:t>
            </w:r>
          </w:p>
        </w:tc>
      </w:tr>
      <w:tr w:rsidR="00D45961" w:rsidTr="00A50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color="auto" w:sz="4"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Pr="006C630D" w:rsidR="00D45961" w:rsidP="006C630D" w:rsidRDefault="00D45961">
            <w:pPr>
              <w:spacing w:before="120" w:after="120"/>
              <w:rPr>
                <w:rFonts w:ascii="Arial" w:hAnsi="Arial" w:cs="Arial"/>
                <w:sz w:val="24"/>
                <w:szCs w:val="24"/>
              </w:rPr>
            </w:pPr>
            <w:r w:rsidRPr="006C630D">
              <w:rPr>
                <w:rFonts w:ascii="Arial" w:hAnsi="Arial" w:cs="Arial"/>
                <w:sz w:val="24"/>
                <w:szCs w:val="24"/>
              </w:rPr>
              <w:t>Number of single and shared rooms</w:t>
            </w:r>
          </w:p>
        </w:tc>
        <w:tc>
          <w:tcPr>
            <w:tcW w:w="5732" w:type="dxa"/>
            <w:tcBorders>
              <w:top w:val="single" w:color="auto" w:sz="4"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Pr="006C630D" w:rsidR="00D45961" w:rsidP="001128ED" w:rsidRDefault="00BF42C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   27</w:t>
            </w:r>
            <w:r w:rsidR="00983978">
              <w:rPr>
                <w:rFonts w:ascii="Arial" w:hAnsi="Arial" w:cs="Arial"/>
                <w:sz w:val="24"/>
                <w:szCs w:val="24"/>
              </w:rPr>
              <w:t xml:space="preserve"> single rooms, none have en suite facilities </w:t>
            </w:r>
          </w:p>
        </w:tc>
      </w:tr>
      <w:tr w:rsidR="00D45961" w:rsidTr="0019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color="215868" w:themeColor="accent5" w:themeShade="80" w:sz="8"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Pr="006C630D" w:rsidR="00D45961" w:rsidP="006C630D" w:rsidRDefault="008950FA">
            <w:pPr>
              <w:spacing w:before="120" w:after="120"/>
              <w:rPr>
                <w:rFonts w:ascii="Arial" w:hAnsi="Arial" w:cs="Arial"/>
                <w:sz w:val="24"/>
                <w:szCs w:val="24"/>
              </w:rPr>
            </w:pPr>
            <w:r w:rsidRPr="006C630D">
              <w:rPr>
                <w:rFonts w:ascii="Arial" w:hAnsi="Arial" w:cs="Arial"/>
                <w:sz w:val="24"/>
                <w:szCs w:val="24"/>
              </w:rPr>
              <w:t>Facilities</w:t>
            </w:r>
          </w:p>
        </w:tc>
        <w:tc>
          <w:tcPr>
            <w:tcW w:w="5732" w:type="dxa"/>
            <w:tcBorders>
              <w:top w:val="single" w:color="215868" w:themeColor="accent5" w:themeShade="80" w:sz="8"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008950FA" w:rsidP="0092178E" w:rsidRDefault="0086192F">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Pr>
                <w:rFonts w:ascii="Arial" w:hAnsi="Arial"/>
                <w:sz w:val="24"/>
                <w:szCs w:val="24"/>
              </w:rPr>
              <w:t xml:space="preserve">Bedrooms in </w:t>
            </w:r>
            <w:r w:rsidR="00B7301C">
              <w:rPr>
                <w:rFonts w:ascii="Arial" w:hAnsi="Arial"/>
                <w:sz w:val="24"/>
                <w:szCs w:val="24"/>
              </w:rPr>
              <w:t>Ty Dyfan</w:t>
            </w:r>
            <w:r>
              <w:rPr>
                <w:rFonts w:ascii="Arial" w:hAnsi="Arial"/>
                <w:sz w:val="24"/>
                <w:szCs w:val="24"/>
              </w:rPr>
              <w:t xml:space="preserve"> are located </w:t>
            </w:r>
            <w:r w:rsidR="00264F1F">
              <w:rPr>
                <w:rFonts w:ascii="Arial" w:hAnsi="Arial"/>
                <w:sz w:val="24"/>
                <w:szCs w:val="24"/>
              </w:rPr>
              <w:t>on both the ground and first floor</w:t>
            </w:r>
            <w:r w:rsidR="0005415E">
              <w:rPr>
                <w:rFonts w:ascii="Arial" w:hAnsi="Arial"/>
                <w:sz w:val="24"/>
                <w:szCs w:val="24"/>
              </w:rPr>
              <w:t xml:space="preserve">. </w:t>
            </w:r>
          </w:p>
          <w:p w:rsidR="0005415E" w:rsidP="0092178E" w:rsidRDefault="0005415E">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E3756E" w:rsidR="00E355D4" w:rsidP="0092178E" w:rsidRDefault="00E355D4">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E3756E">
              <w:rPr>
                <w:rFonts w:ascii="Arial" w:hAnsi="Arial"/>
                <w:sz w:val="24"/>
                <w:szCs w:val="24"/>
              </w:rPr>
              <w:t>On the ground floor there are a number of communal lounge</w:t>
            </w:r>
            <w:r w:rsidRPr="00E3756E" w:rsidR="00E3756E">
              <w:rPr>
                <w:rFonts w:ascii="Arial" w:hAnsi="Arial"/>
                <w:sz w:val="24"/>
                <w:szCs w:val="24"/>
              </w:rPr>
              <w:t>/dining areas</w:t>
            </w:r>
            <w:r w:rsidRPr="00E3756E">
              <w:rPr>
                <w:rFonts w:ascii="Arial" w:hAnsi="Arial"/>
                <w:sz w:val="24"/>
                <w:szCs w:val="24"/>
              </w:rPr>
              <w:t xml:space="preserve"> </w:t>
            </w:r>
            <w:r w:rsidRPr="00E3756E" w:rsidR="00E3756E">
              <w:rPr>
                <w:rFonts w:ascii="Arial" w:hAnsi="Arial"/>
                <w:sz w:val="24"/>
                <w:szCs w:val="24"/>
              </w:rPr>
              <w:t xml:space="preserve">including a themed ‘butterfly’ room </w:t>
            </w:r>
            <w:r w:rsidRPr="00E3756E" w:rsidR="00264F1F">
              <w:rPr>
                <w:rFonts w:ascii="Arial" w:hAnsi="Arial"/>
                <w:sz w:val="24"/>
                <w:szCs w:val="24"/>
              </w:rPr>
              <w:t xml:space="preserve">which </w:t>
            </w:r>
            <w:r w:rsidRPr="00E3756E" w:rsidR="00E3756E">
              <w:rPr>
                <w:rFonts w:ascii="Arial" w:hAnsi="Arial"/>
                <w:sz w:val="24"/>
                <w:szCs w:val="24"/>
              </w:rPr>
              <w:t>is</w:t>
            </w:r>
            <w:r w:rsidRPr="00E3756E" w:rsidR="00264F1F">
              <w:rPr>
                <w:rFonts w:ascii="Arial" w:hAnsi="Arial"/>
                <w:sz w:val="24"/>
                <w:szCs w:val="24"/>
              </w:rPr>
              <w:t xml:space="preserve"> available to visitors. </w:t>
            </w:r>
            <w:r w:rsidRPr="00E3756E">
              <w:rPr>
                <w:rFonts w:ascii="Arial" w:hAnsi="Arial"/>
                <w:sz w:val="24"/>
                <w:szCs w:val="24"/>
              </w:rPr>
              <w:t>The large dining room is also the venue for entertainment events.</w:t>
            </w:r>
          </w:p>
          <w:p w:rsidRPr="00E355D4" w:rsidR="00264F1F" w:rsidP="00264F1F" w:rsidRDefault="00264F1F">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E3756E">
              <w:rPr>
                <w:rFonts w:ascii="Arial" w:hAnsi="Arial"/>
                <w:sz w:val="24"/>
                <w:szCs w:val="24"/>
              </w:rPr>
              <w:t>The first floor also has a communal lounge/TV room</w:t>
            </w:r>
            <w:r w:rsidRPr="00E3756E" w:rsidR="00E3756E">
              <w:rPr>
                <w:rFonts w:ascii="Arial" w:hAnsi="Arial"/>
                <w:sz w:val="24"/>
                <w:szCs w:val="24"/>
              </w:rPr>
              <w:t xml:space="preserve">, a dining room and </w:t>
            </w:r>
            <w:r w:rsidRPr="00E3756E">
              <w:rPr>
                <w:rFonts w:ascii="Arial" w:hAnsi="Arial"/>
                <w:sz w:val="24"/>
                <w:szCs w:val="24"/>
              </w:rPr>
              <w:t>a visitor area.</w:t>
            </w:r>
            <w:r>
              <w:rPr>
                <w:rFonts w:ascii="Arial" w:hAnsi="Arial"/>
                <w:sz w:val="24"/>
                <w:szCs w:val="24"/>
              </w:rPr>
              <w:t xml:space="preserve"> </w:t>
            </w:r>
          </w:p>
          <w:p w:rsidR="00264F1F" w:rsidP="0092178E" w:rsidRDefault="00264F1F">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E355D4" w:rsidR="00264F1F" w:rsidP="0092178E" w:rsidRDefault="00264F1F">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Pr>
                <w:rFonts w:ascii="Arial" w:hAnsi="Arial"/>
                <w:sz w:val="24"/>
                <w:szCs w:val="24"/>
              </w:rPr>
              <w:t xml:space="preserve">A fully fitted hairdressing salon in located on the ground floor where a weekly service is provided by a visiting hairdresser. Charges for this service are the responsibility of the resident. </w:t>
            </w:r>
          </w:p>
          <w:p w:rsidRPr="00E355D4" w:rsidR="00E355D4" w:rsidP="0092178E" w:rsidRDefault="00E355D4">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00E355D4" w:rsidP="0092178E" w:rsidRDefault="00E355D4">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E355D4">
              <w:rPr>
                <w:rFonts w:ascii="Arial" w:hAnsi="Arial"/>
                <w:sz w:val="24"/>
                <w:szCs w:val="24"/>
              </w:rPr>
              <w:t xml:space="preserve">There is a lift to the first floor. </w:t>
            </w:r>
          </w:p>
          <w:p w:rsidR="00E3756E" w:rsidP="0092178E" w:rsidRDefault="00E3756E">
            <w:pPr>
              <w:autoSpaceDE w:val="0"/>
              <w:autoSpaceDN w:val="0"/>
              <w:adjustRightInd w:val="0"/>
              <w:ind w:left="176"/>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00E3756E" w:rsidP="00E3756E" w:rsidRDefault="00E3756E">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E3756E">
              <w:rPr>
                <w:rFonts w:ascii="Arial" w:hAnsi="Arial"/>
                <w:sz w:val="24"/>
                <w:szCs w:val="24"/>
              </w:rPr>
              <w:t xml:space="preserve">The 6 bed reablement facility for frail older people is located on the first floor Bay unit and is accessible via the main entrance and passenger lift or stairs, and for individuals who are able to use stairs with handrails via a designated entrance. This also gives access to a well-appointed ground floor meeting/visiting space with a toilet and kitchen area.  </w:t>
            </w:r>
          </w:p>
          <w:p w:rsidR="00E3756E" w:rsidP="00E3756E" w:rsidRDefault="00E3756E">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E3756E" w:rsidR="00E3756E" w:rsidP="00E3756E" w:rsidRDefault="00E3756E">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E3756E">
              <w:rPr>
                <w:rFonts w:ascii="Arial" w:hAnsi="Arial"/>
                <w:sz w:val="24"/>
                <w:szCs w:val="24"/>
              </w:rPr>
              <w:t xml:space="preserve">The reablement unit has </w:t>
            </w:r>
            <w:r w:rsidR="00350C18">
              <w:rPr>
                <w:rFonts w:ascii="Arial" w:hAnsi="Arial"/>
                <w:sz w:val="24"/>
                <w:szCs w:val="24"/>
              </w:rPr>
              <w:t xml:space="preserve">a therapy room with fitted laundry facilities, </w:t>
            </w:r>
            <w:r w:rsidRPr="00E3756E">
              <w:rPr>
                <w:rFonts w:ascii="Arial" w:hAnsi="Arial"/>
                <w:sz w:val="24"/>
                <w:szCs w:val="24"/>
              </w:rPr>
              <w:t>one large communal lounge-dining area with TV and TV-s in individual bedrooms. It has one communal toilet as well as a separate walk in shower room with toilet and a kitchen facility equipped with microwave, fridge freezer, toaster and kettle.</w:t>
            </w:r>
          </w:p>
          <w:p w:rsidRPr="00E3756E" w:rsidR="00E3756E" w:rsidP="00E3756E" w:rsidRDefault="00E3756E">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00685700" w:rsidP="0092178E" w:rsidRDefault="00E3756E">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Pr>
                <w:rFonts w:ascii="Arial" w:hAnsi="Arial"/>
                <w:sz w:val="24"/>
                <w:szCs w:val="24"/>
              </w:rPr>
              <w:t xml:space="preserve">Ty </w:t>
            </w:r>
            <w:r w:rsidR="00350C18">
              <w:rPr>
                <w:rFonts w:ascii="Arial" w:hAnsi="Arial"/>
                <w:sz w:val="24"/>
                <w:szCs w:val="24"/>
              </w:rPr>
              <w:t xml:space="preserve">Dyfan </w:t>
            </w:r>
            <w:r w:rsidRPr="008950FA" w:rsidR="00350C18">
              <w:rPr>
                <w:rFonts w:ascii="Arial" w:hAnsi="Arial"/>
                <w:sz w:val="24"/>
                <w:szCs w:val="24"/>
              </w:rPr>
              <w:t>provides</w:t>
            </w:r>
            <w:r w:rsidRPr="008950FA" w:rsidR="008950FA">
              <w:rPr>
                <w:rFonts w:ascii="Arial" w:hAnsi="Arial"/>
                <w:sz w:val="24"/>
                <w:szCs w:val="24"/>
              </w:rPr>
              <w:t xml:space="preserve"> well decorated single rooms with washing facilities</w:t>
            </w:r>
            <w:r w:rsidR="00685700">
              <w:rPr>
                <w:rFonts w:ascii="Arial" w:hAnsi="Arial"/>
                <w:sz w:val="24"/>
                <w:szCs w:val="24"/>
              </w:rPr>
              <w:t xml:space="preserve">. </w:t>
            </w:r>
            <w:r w:rsidRPr="002534C7" w:rsidR="002534C7">
              <w:rPr>
                <w:rFonts w:ascii="Arial" w:hAnsi="Arial"/>
                <w:sz w:val="24"/>
                <w:szCs w:val="24"/>
              </w:rPr>
              <w:t>All rooms have a lockable facility and are furnished with an easy chair,</w:t>
            </w:r>
            <w:r w:rsidR="00685700">
              <w:rPr>
                <w:rFonts w:ascii="Arial" w:hAnsi="Arial"/>
                <w:sz w:val="24"/>
                <w:szCs w:val="24"/>
              </w:rPr>
              <w:t>, a chest of drawers, a wardrobe, a bed, a bedside cabinet and, where desired, a commode</w:t>
            </w:r>
            <w:r w:rsidRPr="008950FA" w:rsidR="008950FA">
              <w:rPr>
                <w:rFonts w:ascii="Arial" w:hAnsi="Arial"/>
                <w:sz w:val="24"/>
                <w:szCs w:val="24"/>
              </w:rPr>
              <w:t>.</w:t>
            </w:r>
          </w:p>
          <w:p w:rsidR="00685700" w:rsidP="0092178E" w:rsidRDefault="00685700">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8950FA" w:rsidR="008950FA" w:rsidP="0092178E" w:rsidRDefault="008950FA">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8950FA">
              <w:rPr>
                <w:rFonts w:ascii="Arial" w:hAnsi="Arial"/>
                <w:sz w:val="24"/>
                <w:szCs w:val="24"/>
              </w:rPr>
              <w:t>Although some rooms are larger in size, the average room measures 9.6 square meters. There are rooms at the home that can accommodate couples at their request, but residents are not required to share a room.</w:t>
            </w:r>
          </w:p>
          <w:p w:rsidRPr="008950FA" w:rsidR="008950FA" w:rsidP="0092178E" w:rsidRDefault="008950FA">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8950FA" w:rsidR="008950FA" w:rsidP="0092178E" w:rsidRDefault="008950FA">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sidRPr="008950FA">
              <w:rPr>
                <w:rFonts w:ascii="Arial" w:hAnsi="Arial"/>
                <w:sz w:val="24"/>
                <w:szCs w:val="24"/>
              </w:rPr>
              <w:t xml:space="preserve">Rooms, corridors and communal areas all large, airy and well-appointed and have areas of interest and the corridors have handrails to aid mobility. All rooms, including lounge areas, bathrooms and toilets are equipped with a call system for when assistance is required. </w:t>
            </w:r>
          </w:p>
          <w:p w:rsidRPr="008950FA" w:rsidR="008950FA" w:rsidP="0092178E" w:rsidRDefault="008950FA">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8950FA" w:rsidR="008950FA" w:rsidP="0092178E" w:rsidRDefault="00E366C3">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r>
              <w:rPr>
                <w:rFonts w:ascii="Arial" w:hAnsi="Arial"/>
                <w:sz w:val="24"/>
                <w:szCs w:val="24"/>
              </w:rPr>
              <w:t xml:space="preserve">There is </w:t>
            </w:r>
            <w:r w:rsidRPr="008950FA" w:rsidR="008950FA">
              <w:rPr>
                <w:rFonts w:ascii="Arial" w:hAnsi="Arial"/>
                <w:sz w:val="24"/>
                <w:szCs w:val="24"/>
              </w:rPr>
              <w:t>a TV Ariel point in all the bedrooms but TVs are not provided</w:t>
            </w:r>
            <w:r w:rsidR="00E3756E">
              <w:t xml:space="preserve"> </w:t>
            </w:r>
            <w:r w:rsidRPr="00E3756E" w:rsidR="00E3756E">
              <w:rPr>
                <w:rFonts w:ascii="Arial" w:hAnsi="Arial"/>
                <w:sz w:val="24"/>
                <w:szCs w:val="24"/>
              </w:rPr>
              <w:t>on the Knap and Island Units</w:t>
            </w:r>
            <w:r>
              <w:rPr>
                <w:rFonts w:ascii="Arial" w:hAnsi="Arial"/>
                <w:sz w:val="24"/>
                <w:szCs w:val="24"/>
              </w:rPr>
              <w:t>.</w:t>
            </w:r>
            <w:r w:rsidRPr="008950FA" w:rsidR="008950FA">
              <w:rPr>
                <w:rFonts w:ascii="Arial" w:hAnsi="Arial"/>
                <w:sz w:val="24"/>
                <w:szCs w:val="24"/>
              </w:rPr>
              <w:t xml:space="preserve"> Residents may choose to contract with a cable network or SKY, and this can be arranged, but associated charges will remain the responsibility of the resident. If a resident would like a telephone point in their room this will also be the responsibility of the resident. The home has </w:t>
            </w:r>
            <w:r w:rsidR="00B72AEA">
              <w:rPr>
                <w:rFonts w:ascii="Arial" w:hAnsi="Arial"/>
                <w:sz w:val="24"/>
                <w:szCs w:val="24"/>
              </w:rPr>
              <w:t>WIFI and a</w:t>
            </w:r>
            <w:r w:rsidRPr="008950FA" w:rsidR="008950FA">
              <w:rPr>
                <w:rFonts w:ascii="Arial" w:hAnsi="Arial"/>
                <w:sz w:val="24"/>
                <w:szCs w:val="24"/>
              </w:rPr>
              <w:t xml:space="preserve"> large button mobile telephone for resident’s use</w:t>
            </w:r>
            <w:r w:rsidR="00B72AEA">
              <w:rPr>
                <w:rFonts w:ascii="Arial" w:hAnsi="Arial"/>
                <w:sz w:val="24"/>
                <w:szCs w:val="24"/>
              </w:rPr>
              <w:t xml:space="preserve"> only</w:t>
            </w:r>
            <w:r w:rsidRPr="008950FA" w:rsidR="008950FA">
              <w:rPr>
                <w:rFonts w:ascii="Arial" w:hAnsi="Arial"/>
                <w:sz w:val="24"/>
                <w:szCs w:val="24"/>
              </w:rPr>
              <w:t xml:space="preserve">.  </w:t>
            </w:r>
          </w:p>
          <w:p w:rsidRPr="008950FA" w:rsidR="00E355D4" w:rsidP="0092178E" w:rsidRDefault="00E355D4">
            <w:pPr>
              <w:ind w:left="176"/>
              <w:jc w:val="both"/>
              <w:cnfStyle w:val="000000010000" w:firstRow="0" w:lastRow="0" w:firstColumn="0" w:lastColumn="0" w:oddVBand="0" w:evenVBand="0" w:oddHBand="0" w:evenHBand="1" w:firstRowFirstColumn="0" w:firstRowLastColumn="0" w:lastRowFirstColumn="0" w:lastRowLastColumn="0"/>
              <w:rPr>
                <w:rFonts w:ascii="Arial" w:hAnsi="Arial"/>
                <w:sz w:val="24"/>
                <w:szCs w:val="24"/>
              </w:rPr>
            </w:pPr>
          </w:p>
          <w:p w:rsidRPr="009D6764" w:rsidR="00D45961" w:rsidP="00264F1F" w:rsidRDefault="00E3756E">
            <w:pPr>
              <w:pStyle w:val="ListParagraph"/>
              <w:spacing w:before="120"/>
              <w:ind w:left="176"/>
              <w:cnfStyle w:val="000000010000" w:firstRow="0" w:lastRow="0" w:firstColumn="0" w:lastColumn="0" w:oddVBand="0" w:evenVBand="0" w:oddHBand="0" w:evenHBand="1" w:firstRowFirstColumn="0" w:firstRowLastColumn="0" w:lastRowFirstColumn="0" w:lastRowLastColumn="0"/>
              <w:rPr>
                <w:rFonts w:ascii="Arial" w:hAnsi="Arial" w:cs="Arial"/>
                <w:i/>
                <w:sz w:val="24"/>
                <w:szCs w:val="24"/>
              </w:rPr>
            </w:pPr>
            <w:r>
              <w:rPr>
                <w:rFonts w:ascii="Arial" w:hAnsi="Arial" w:cs="Arial"/>
                <w:sz w:val="24"/>
                <w:szCs w:val="24"/>
              </w:rPr>
              <w:t>Ty Dyfan</w:t>
            </w:r>
            <w:r w:rsidR="00264F1F">
              <w:rPr>
                <w:rFonts w:ascii="Arial" w:hAnsi="Arial" w:cs="Arial"/>
                <w:sz w:val="24"/>
                <w:szCs w:val="24"/>
              </w:rPr>
              <w:t xml:space="preserve"> </w:t>
            </w:r>
            <w:r w:rsidR="00E355D4">
              <w:rPr>
                <w:rFonts w:ascii="Arial" w:hAnsi="Arial" w:cs="Arial"/>
                <w:sz w:val="24"/>
                <w:szCs w:val="24"/>
              </w:rPr>
              <w:t>is a smok</w:t>
            </w:r>
            <w:r w:rsidR="00B72AEA">
              <w:rPr>
                <w:rFonts w:ascii="Arial" w:hAnsi="Arial" w:cs="Arial"/>
                <w:sz w:val="24"/>
                <w:szCs w:val="24"/>
              </w:rPr>
              <w:t>e free environment</w:t>
            </w:r>
            <w:r w:rsidR="00E355D4">
              <w:rPr>
                <w:rFonts w:ascii="Arial" w:hAnsi="Arial" w:cs="Arial"/>
                <w:sz w:val="24"/>
                <w:szCs w:val="24"/>
              </w:rPr>
              <w:t xml:space="preserve">. </w:t>
            </w:r>
            <w:r w:rsidRPr="008950FA" w:rsidR="008950FA">
              <w:rPr>
                <w:rFonts w:ascii="Arial" w:hAnsi="Arial" w:cs="Arial"/>
                <w:sz w:val="24"/>
                <w:szCs w:val="24"/>
              </w:rPr>
              <w:t xml:space="preserve"> </w:t>
            </w:r>
          </w:p>
        </w:tc>
      </w:tr>
      <w:tr w:rsidR="00D45961" w:rsidTr="00A50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color="215868" w:themeColor="accent5" w:themeShade="80" w:sz="8"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Pr="006C630D" w:rsidR="00D45961" w:rsidP="006C630D" w:rsidRDefault="00D45961">
            <w:pPr>
              <w:spacing w:before="120" w:after="120"/>
              <w:rPr>
                <w:rFonts w:ascii="Arial" w:hAnsi="Arial" w:cs="Arial"/>
                <w:sz w:val="24"/>
                <w:szCs w:val="24"/>
              </w:rPr>
            </w:pPr>
            <w:r w:rsidRPr="006C630D">
              <w:rPr>
                <w:rFonts w:ascii="Arial" w:hAnsi="Arial" w:cs="Arial"/>
                <w:sz w:val="24"/>
                <w:szCs w:val="24"/>
              </w:rPr>
              <w:lastRenderedPageBreak/>
              <w:t>Specialist bathing facilities</w:t>
            </w:r>
          </w:p>
        </w:tc>
        <w:tc>
          <w:tcPr>
            <w:tcW w:w="5732" w:type="dxa"/>
            <w:tcBorders>
              <w:top w:val="single" w:color="215868" w:themeColor="accent5" w:themeShade="80" w:sz="8"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00E355D4" w:rsidP="0092178E" w:rsidRDefault="00E3756E">
            <w:pPr>
              <w:ind w:left="17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Ty Dyfan </w:t>
            </w:r>
            <w:r w:rsidR="00E355D4">
              <w:rPr>
                <w:rFonts w:ascii="Arial" w:hAnsi="Arial" w:cs="Arial"/>
                <w:sz w:val="24"/>
                <w:szCs w:val="24"/>
              </w:rPr>
              <w:t xml:space="preserve">has </w:t>
            </w:r>
            <w:r w:rsidR="0075198F">
              <w:rPr>
                <w:rFonts w:ascii="Arial" w:hAnsi="Arial" w:cs="Arial"/>
                <w:sz w:val="24"/>
                <w:szCs w:val="24"/>
              </w:rPr>
              <w:t>2</w:t>
            </w:r>
            <w:r w:rsidRPr="00C80D62" w:rsidR="00E355D4">
              <w:rPr>
                <w:rFonts w:ascii="Arial" w:hAnsi="Arial" w:cs="Arial"/>
                <w:sz w:val="24"/>
                <w:szCs w:val="24"/>
              </w:rPr>
              <w:t xml:space="preserve"> bathrooms</w:t>
            </w:r>
            <w:r w:rsidR="00E355D4">
              <w:rPr>
                <w:rFonts w:ascii="Arial" w:hAnsi="Arial" w:cs="Arial"/>
                <w:sz w:val="24"/>
                <w:szCs w:val="24"/>
              </w:rPr>
              <w:t xml:space="preserve">, </w:t>
            </w:r>
            <w:r w:rsidR="0075198F">
              <w:rPr>
                <w:rFonts w:ascii="Arial" w:hAnsi="Arial" w:cs="Arial"/>
                <w:sz w:val="24"/>
                <w:szCs w:val="24"/>
              </w:rPr>
              <w:t>both</w:t>
            </w:r>
            <w:r w:rsidR="00E355D4">
              <w:rPr>
                <w:rFonts w:ascii="Arial" w:hAnsi="Arial" w:cs="Arial"/>
                <w:sz w:val="24"/>
                <w:szCs w:val="24"/>
              </w:rPr>
              <w:t xml:space="preserve"> fitted with </w:t>
            </w:r>
            <w:r w:rsidRPr="00C80D62" w:rsidR="00E355D4">
              <w:rPr>
                <w:rFonts w:ascii="Arial" w:hAnsi="Arial" w:cs="Arial"/>
                <w:sz w:val="24"/>
                <w:szCs w:val="24"/>
              </w:rPr>
              <w:t>bath hoists</w:t>
            </w:r>
            <w:r w:rsidR="00E355D4">
              <w:rPr>
                <w:rFonts w:ascii="Arial" w:hAnsi="Arial" w:cs="Arial"/>
                <w:sz w:val="24"/>
                <w:szCs w:val="24"/>
              </w:rPr>
              <w:t xml:space="preserve">. There </w:t>
            </w:r>
            <w:r w:rsidR="009C52C9">
              <w:rPr>
                <w:rFonts w:ascii="Arial" w:hAnsi="Arial" w:cs="Arial"/>
                <w:sz w:val="24"/>
                <w:szCs w:val="24"/>
              </w:rPr>
              <w:t xml:space="preserve">is a </w:t>
            </w:r>
            <w:r>
              <w:rPr>
                <w:rFonts w:ascii="Arial" w:hAnsi="Arial" w:cs="Arial"/>
                <w:sz w:val="24"/>
                <w:szCs w:val="24"/>
              </w:rPr>
              <w:t xml:space="preserve">wheelchair </w:t>
            </w:r>
            <w:r w:rsidR="00350C18">
              <w:rPr>
                <w:rFonts w:ascii="Arial" w:hAnsi="Arial" w:cs="Arial"/>
                <w:sz w:val="24"/>
                <w:szCs w:val="24"/>
              </w:rPr>
              <w:t>accessible</w:t>
            </w:r>
            <w:r>
              <w:rPr>
                <w:rFonts w:ascii="Arial" w:hAnsi="Arial" w:cs="Arial"/>
                <w:sz w:val="24"/>
                <w:szCs w:val="24"/>
              </w:rPr>
              <w:t xml:space="preserve"> </w:t>
            </w:r>
            <w:r w:rsidR="00E355D4">
              <w:rPr>
                <w:rFonts w:ascii="Arial" w:hAnsi="Arial" w:cs="Arial"/>
                <w:sz w:val="24"/>
                <w:szCs w:val="24"/>
              </w:rPr>
              <w:t>shower room on each floor</w:t>
            </w:r>
            <w:r>
              <w:rPr>
                <w:rFonts w:ascii="Arial" w:hAnsi="Arial" w:cs="Arial"/>
                <w:sz w:val="24"/>
                <w:szCs w:val="24"/>
              </w:rPr>
              <w:t xml:space="preserve"> and </w:t>
            </w:r>
            <w:r w:rsidR="00350C18">
              <w:rPr>
                <w:rFonts w:ascii="Arial" w:hAnsi="Arial" w:cs="Arial"/>
                <w:sz w:val="24"/>
                <w:szCs w:val="24"/>
              </w:rPr>
              <w:t xml:space="preserve">the reablement unit also has a walk in shower room with toilet. </w:t>
            </w:r>
            <w:r w:rsidR="00E355D4">
              <w:rPr>
                <w:rFonts w:ascii="Arial" w:hAnsi="Arial" w:cs="Arial"/>
                <w:sz w:val="24"/>
                <w:szCs w:val="24"/>
              </w:rPr>
              <w:t xml:space="preserve"> </w:t>
            </w:r>
            <w:r w:rsidRPr="00C80D62" w:rsidR="00E355D4">
              <w:rPr>
                <w:rFonts w:ascii="Arial" w:hAnsi="Arial" w:cs="Arial"/>
                <w:sz w:val="24"/>
                <w:szCs w:val="24"/>
              </w:rPr>
              <w:t xml:space="preserve"> </w:t>
            </w:r>
          </w:p>
          <w:p w:rsidR="00E355D4" w:rsidP="0092178E" w:rsidRDefault="00E355D4">
            <w:pPr>
              <w:ind w:left="17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Pr="009D6764" w:rsidR="00685700" w:rsidP="00350C18" w:rsidRDefault="00E355D4">
            <w:pPr>
              <w:spacing w:before="120" w:after="120"/>
              <w:ind w:left="176"/>
              <w:jc w:val="both"/>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r>
              <w:rPr>
                <w:rFonts w:ascii="Arial" w:hAnsi="Arial" w:cs="Arial"/>
                <w:sz w:val="24"/>
                <w:szCs w:val="24"/>
              </w:rPr>
              <w:t>All</w:t>
            </w:r>
            <w:r w:rsidRPr="00C80D62">
              <w:rPr>
                <w:rFonts w:ascii="Arial" w:hAnsi="Arial" w:cs="Arial"/>
                <w:sz w:val="24"/>
                <w:szCs w:val="24"/>
              </w:rPr>
              <w:t xml:space="preserve"> </w:t>
            </w:r>
            <w:r w:rsidR="00350C18">
              <w:rPr>
                <w:rFonts w:ascii="Arial" w:hAnsi="Arial" w:cs="Arial"/>
                <w:sz w:val="24"/>
                <w:szCs w:val="24"/>
              </w:rPr>
              <w:t xml:space="preserve">communal </w:t>
            </w:r>
            <w:r w:rsidRPr="00C80D62">
              <w:rPr>
                <w:rFonts w:ascii="Arial" w:hAnsi="Arial" w:cs="Arial"/>
                <w:sz w:val="24"/>
                <w:szCs w:val="24"/>
              </w:rPr>
              <w:t>toilets have grab rails and some have raised seats</w:t>
            </w:r>
            <w:r>
              <w:rPr>
                <w:rFonts w:ascii="Arial" w:hAnsi="Arial" w:cs="Arial"/>
                <w:sz w:val="24"/>
                <w:szCs w:val="24"/>
              </w:rPr>
              <w:t xml:space="preserve">. One toilet </w:t>
            </w:r>
            <w:r w:rsidR="009C52C9">
              <w:rPr>
                <w:rFonts w:ascii="Arial" w:hAnsi="Arial" w:cs="Arial"/>
                <w:sz w:val="24"/>
                <w:szCs w:val="24"/>
              </w:rPr>
              <w:t xml:space="preserve">on </w:t>
            </w:r>
            <w:r w:rsidR="00350C18">
              <w:rPr>
                <w:rFonts w:ascii="Arial" w:hAnsi="Arial" w:cs="Arial"/>
                <w:sz w:val="24"/>
                <w:szCs w:val="24"/>
              </w:rPr>
              <w:t>each floor</w:t>
            </w:r>
            <w:r>
              <w:rPr>
                <w:rFonts w:ascii="Arial" w:hAnsi="Arial" w:cs="Arial"/>
                <w:sz w:val="24"/>
                <w:szCs w:val="24"/>
              </w:rPr>
              <w:t xml:space="preserve"> </w:t>
            </w:r>
            <w:r w:rsidR="0075198F">
              <w:rPr>
                <w:rFonts w:ascii="Arial" w:hAnsi="Arial" w:cs="Arial"/>
                <w:sz w:val="24"/>
                <w:szCs w:val="24"/>
              </w:rPr>
              <w:t>is</w:t>
            </w:r>
            <w:r w:rsidRPr="00C80D62">
              <w:rPr>
                <w:rFonts w:ascii="Arial" w:hAnsi="Arial" w:cs="Arial"/>
                <w:sz w:val="24"/>
                <w:szCs w:val="24"/>
              </w:rPr>
              <w:t xml:space="preserve"> fully </w:t>
            </w:r>
            <w:r>
              <w:rPr>
                <w:rFonts w:ascii="Arial" w:hAnsi="Arial" w:cs="Arial"/>
                <w:sz w:val="24"/>
                <w:szCs w:val="24"/>
              </w:rPr>
              <w:t>accessible to</w:t>
            </w:r>
            <w:r w:rsidRPr="00C80D62">
              <w:rPr>
                <w:rFonts w:ascii="Arial" w:hAnsi="Arial" w:cs="Arial"/>
                <w:sz w:val="24"/>
                <w:szCs w:val="24"/>
              </w:rPr>
              <w:t xml:space="preserve"> wheelchair user</w:t>
            </w:r>
            <w:r>
              <w:rPr>
                <w:rFonts w:ascii="Arial" w:hAnsi="Arial" w:cs="Arial"/>
                <w:sz w:val="24"/>
                <w:szCs w:val="24"/>
              </w:rPr>
              <w:t>s</w:t>
            </w:r>
            <w:r w:rsidRPr="00C80D62">
              <w:rPr>
                <w:rFonts w:ascii="Arial" w:hAnsi="Arial" w:cs="Arial"/>
                <w:sz w:val="24"/>
                <w:szCs w:val="24"/>
              </w:rPr>
              <w:t>.</w:t>
            </w:r>
          </w:p>
        </w:tc>
      </w:tr>
      <w:tr w:rsidR="00D45961" w:rsidTr="001939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color="215868" w:themeColor="accent5" w:themeShade="80" w:sz="8"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Pr="006C630D" w:rsidR="00D45961" w:rsidP="006C630D" w:rsidRDefault="00D45961">
            <w:pPr>
              <w:spacing w:before="120" w:after="120"/>
              <w:rPr>
                <w:rFonts w:ascii="Arial" w:hAnsi="Arial" w:cs="Arial"/>
                <w:sz w:val="24"/>
                <w:szCs w:val="24"/>
              </w:rPr>
            </w:pPr>
            <w:r w:rsidRPr="006C630D">
              <w:rPr>
                <w:rFonts w:ascii="Arial" w:hAnsi="Arial" w:cs="Arial"/>
                <w:sz w:val="24"/>
                <w:szCs w:val="24"/>
              </w:rPr>
              <w:t>Specialist equipment</w:t>
            </w:r>
          </w:p>
        </w:tc>
        <w:tc>
          <w:tcPr>
            <w:tcW w:w="5732" w:type="dxa"/>
            <w:tcBorders>
              <w:top w:val="single" w:color="215868" w:themeColor="accent5" w:themeShade="80" w:sz="8" w:space="0"/>
              <w:left w:val="single" w:color="215868" w:themeColor="accent5" w:themeShade="80" w:sz="8" w:space="0"/>
              <w:bottom w:val="single" w:color="215868" w:themeColor="accent5" w:themeShade="80" w:sz="8" w:space="0"/>
              <w:right w:val="single" w:color="215868" w:themeColor="accent5" w:themeShade="80" w:sz="8" w:space="0"/>
            </w:tcBorders>
            <w:shd w:val="clear" w:color="auto" w:fill="auto"/>
          </w:tcPr>
          <w:p w:rsidRPr="00764AF6" w:rsidR="00D45961" w:rsidP="009C52C9" w:rsidRDefault="00350C18">
            <w:pPr>
              <w:spacing w:before="120" w:after="120"/>
              <w:ind w:left="176"/>
              <w:jc w:val="both"/>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Pr>
                <w:rFonts w:ascii="Arial" w:hAnsi="Arial" w:cs="Arial"/>
                <w:sz w:val="24"/>
                <w:szCs w:val="24"/>
              </w:rPr>
              <w:t>Ty Dyfan</w:t>
            </w:r>
            <w:r w:rsidR="00E355D4">
              <w:rPr>
                <w:rFonts w:ascii="Arial" w:hAnsi="Arial" w:cs="Arial"/>
                <w:sz w:val="24"/>
                <w:szCs w:val="24"/>
              </w:rPr>
              <w:t xml:space="preserve"> </w:t>
            </w:r>
            <w:r w:rsidRPr="00764AF6" w:rsidR="008950FA">
              <w:rPr>
                <w:rFonts w:ascii="Arial" w:hAnsi="Arial" w:cs="Arial"/>
                <w:sz w:val="24"/>
                <w:szCs w:val="24"/>
              </w:rPr>
              <w:t>has a range of specialist mobility/transfer/lifting aids</w:t>
            </w:r>
            <w:r w:rsidRPr="00764AF6" w:rsidR="00764AF6">
              <w:rPr>
                <w:rFonts w:ascii="Arial" w:hAnsi="Arial" w:cs="Arial"/>
                <w:sz w:val="24"/>
                <w:szCs w:val="24"/>
              </w:rPr>
              <w:t xml:space="preserve"> such as </w:t>
            </w:r>
            <w:r w:rsidR="00764AF6">
              <w:rPr>
                <w:rFonts w:ascii="Arial" w:hAnsi="Arial" w:cs="Arial"/>
                <w:sz w:val="24"/>
                <w:szCs w:val="24"/>
              </w:rPr>
              <w:t>profile (high/low</w:t>
            </w:r>
            <w:r w:rsidR="009C52C9">
              <w:rPr>
                <w:rFonts w:ascii="Arial" w:hAnsi="Arial" w:cs="Arial"/>
                <w:sz w:val="24"/>
                <w:szCs w:val="24"/>
              </w:rPr>
              <w:t>)</w:t>
            </w:r>
            <w:r w:rsidR="00764AF6">
              <w:rPr>
                <w:rFonts w:ascii="Arial" w:hAnsi="Arial" w:cs="Arial"/>
                <w:sz w:val="24"/>
                <w:szCs w:val="24"/>
              </w:rPr>
              <w:t xml:space="preserve"> beds, </w:t>
            </w:r>
            <w:r w:rsidRPr="00764AF6" w:rsidR="008950FA">
              <w:rPr>
                <w:rFonts w:ascii="Arial" w:hAnsi="Arial" w:cs="Arial"/>
                <w:sz w:val="24"/>
                <w:szCs w:val="24"/>
              </w:rPr>
              <w:t xml:space="preserve">mobile hoist, </w:t>
            </w:r>
            <w:r w:rsidRPr="00764AF6" w:rsidR="00764AF6">
              <w:rPr>
                <w:rFonts w:ascii="Arial" w:hAnsi="Arial" w:cs="Arial"/>
                <w:sz w:val="24"/>
                <w:szCs w:val="24"/>
              </w:rPr>
              <w:t>a ‘C</w:t>
            </w:r>
            <w:r w:rsidRPr="00764AF6" w:rsidR="008950FA">
              <w:rPr>
                <w:rFonts w:ascii="Arial" w:hAnsi="Arial" w:cs="Arial"/>
                <w:sz w:val="24"/>
                <w:szCs w:val="24"/>
              </w:rPr>
              <w:t>ricket</w:t>
            </w:r>
            <w:r w:rsidRPr="00764AF6" w:rsidR="00764AF6">
              <w:rPr>
                <w:rFonts w:ascii="Arial" w:hAnsi="Arial" w:cs="Arial"/>
                <w:sz w:val="24"/>
                <w:szCs w:val="24"/>
              </w:rPr>
              <w:t>’</w:t>
            </w:r>
            <w:r w:rsidRPr="00764AF6" w:rsidR="008950FA">
              <w:rPr>
                <w:rFonts w:ascii="Arial" w:hAnsi="Arial" w:cs="Arial"/>
                <w:sz w:val="24"/>
                <w:szCs w:val="24"/>
              </w:rPr>
              <w:t xml:space="preserve"> and an </w:t>
            </w:r>
            <w:r w:rsidRPr="00764AF6" w:rsidR="00764AF6">
              <w:rPr>
                <w:rFonts w:ascii="Arial" w:hAnsi="Arial" w:cs="Arial"/>
                <w:sz w:val="24"/>
                <w:szCs w:val="24"/>
              </w:rPr>
              <w:t>‘</w:t>
            </w:r>
            <w:r w:rsidRPr="00764AF6" w:rsidR="008950FA">
              <w:rPr>
                <w:rFonts w:ascii="Arial" w:hAnsi="Arial" w:cs="Arial"/>
                <w:sz w:val="24"/>
                <w:szCs w:val="24"/>
              </w:rPr>
              <w:t>Elk</w:t>
            </w:r>
            <w:r w:rsidRPr="00764AF6" w:rsidR="00764AF6">
              <w:rPr>
                <w:rFonts w:ascii="Arial" w:hAnsi="Arial" w:cs="Arial"/>
                <w:sz w:val="24"/>
                <w:szCs w:val="24"/>
              </w:rPr>
              <w:t>’</w:t>
            </w:r>
            <w:r w:rsidRPr="00764AF6" w:rsidR="008950FA">
              <w:rPr>
                <w:rFonts w:ascii="Arial" w:hAnsi="Arial" w:cs="Arial"/>
                <w:sz w:val="24"/>
                <w:szCs w:val="24"/>
              </w:rPr>
              <w:t xml:space="preserve">.  </w:t>
            </w:r>
            <w:r w:rsidR="00764AF6">
              <w:rPr>
                <w:rFonts w:ascii="Arial" w:hAnsi="Arial" w:cs="Arial"/>
                <w:sz w:val="24"/>
                <w:szCs w:val="24"/>
              </w:rPr>
              <w:t xml:space="preserve">All our specialist equipment is serviced in accordance to manufacturer’s guidance. </w:t>
            </w:r>
          </w:p>
        </w:tc>
      </w:tr>
      <w:tr w:rsidR="00D45961" w:rsidTr="00A50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color="215868" w:themeColor="accent5" w:themeShade="80" w:sz="8" w:space="0"/>
              <w:left w:val="single" w:color="215868" w:themeColor="accent5" w:themeShade="80" w:sz="8" w:space="0"/>
              <w:bottom w:val="single" w:color="auto" w:sz="4" w:space="0"/>
              <w:right w:val="single" w:color="215868" w:themeColor="accent5" w:themeShade="80" w:sz="8" w:space="0"/>
            </w:tcBorders>
            <w:shd w:val="clear" w:color="auto" w:fill="auto"/>
          </w:tcPr>
          <w:p w:rsidRPr="006C630D" w:rsidR="00D45961" w:rsidP="006C630D" w:rsidRDefault="00D45961">
            <w:pPr>
              <w:spacing w:before="120" w:after="120"/>
              <w:rPr>
                <w:rFonts w:ascii="Arial" w:hAnsi="Arial" w:cs="Arial"/>
                <w:sz w:val="24"/>
                <w:szCs w:val="24"/>
              </w:rPr>
            </w:pPr>
            <w:r w:rsidRPr="006C630D">
              <w:rPr>
                <w:rFonts w:ascii="Arial" w:hAnsi="Arial" w:cs="Arial"/>
                <w:sz w:val="24"/>
                <w:szCs w:val="24"/>
              </w:rPr>
              <w:t xml:space="preserve">Security arrangements in place and use of CCTV </w:t>
            </w:r>
          </w:p>
        </w:tc>
        <w:tc>
          <w:tcPr>
            <w:tcW w:w="5732" w:type="dxa"/>
            <w:tcBorders>
              <w:top w:val="single" w:color="215868" w:themeColor="accent5" w:themeShade="80" w:sz="8" w:space="0"/>
              <w:left w:val="single" w:color="215868" w:themeColor="accent5" w:themeShade="80" w:sz="8" w:space="0"/>
              <w:bottom w:val="single" w:color="auto" w:sz="4" w:space="0"/>
              <w:right w:val="single" w:color="215868" w:themeColor="accent5" w:themeShade="80" w:sz="8" w:space="0"/>
            </w:tcBorders>
            <w:shd w:val="clear" w:color="auto" w:fill="auto"/>
          </w:tcPr>
          <w:p w:rsidR="00685700" w:rsidP="0092178E" w:rsidRDefault="00685700">
            <w:pPr>
              <w:ind w:left="176"/>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45961" w:rsidP="0092178E" w:rsidRDefault="00350C18">
            <w:pPr>
              <w:ind w:left="176"/>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4"/>
              </w:rPr>
              <w:t>Ty Dyfan</w:t>
            </w:r>
            <w:r w:rsidRPr="00685700" w:rsidR="008950FA">
              <w:rPr>
                <w:rFonts w:ascii="Arial" w:hAnsi="Arial" w:cs="Arial"/>
                <w:sz w:val="24"/>
                <w:szCs w:val="24"/>
              </w:rPr>
              <w:t xml:space="preserve"> </w:t>
            </w:r>
            <w:r w:rsidRPr="00685700" w:rsidR="00685700">
              <w:rPr>
                <w:rFonts w:ascii="Arial" w:hAnsi="Arial" w:cs="Arial"/>
                <w:sz w:val="24"/>
                <w:szCs w:val="20"/>
              </w:rPr>
              <w:t>operates an electronic entry and exit system to ensure the security of our residents</w:t>
            </w:r>
            <w:r w:rsidRPr="009537FD" w:rsidR="00685700">
              <w:rPr>
                <w:rFonts w:ascii="Arial" w:hAnsi="Arial" w:cs="Arial"/>
                <w:b/>
                <w:sz w:val="24"/>
                <w:szCs w:val="20"/>
              </w:rPr>
              <w:t>.</w:t>
            </w:r>
            <w:r w:rsidR="00764AF6">
              <w:rPr>
                <w:rFonts w:ascii="Arial" w:hAnsi="Arial" w:cs="Arial"/>
                <w:b/>
                <w:sz w:val="24"/>
                <w:szCs w:val="20"/>
              </w:rPr>
              <w:t xml:space="preserve"> </w:t>
            </w:r>
            <w:r w:rsidRPr="00764AF6" w:rsidR="00764AF6">
              <w:rPr>
                <w:rFonts w:ascii="Arial" w:hAnsi="Arial" w:cs="Arial"/>
                <w:sz w:val="24"/>
                <w:szCs w:val="20"/>
              </w:rPr>
              <w:t>We do not deploy CCTV</w:t>
            </w:r>
            <w:r w:rsidR="00764AF6">
              <w:rPr>
                <w:rFonts w:ascii="Arial" w:hAnsi="Arial" w:cs="Arial"/>
                <w:sz w:val="24"/>
                <w:szCs w:val="20"/>
              </w:rPr>
              <w:t>.</w:t>
            </w:r>
          </w:p>
          <w:p w:rsidRPr="00764AF6" w:rsidR="00350C18" w:rsidP="0092178E" w:rsidRDefault="00350C18">
            <w:pPr>
              <w:ind w:left="176"/>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p>
          <w:p w:rsidRPr="009D6764" w:rsidR="00685700" w:rsidP="0092178E" w:rsidRDefault="00685700">
            <w:pPr>
              <w:ind w:left="176"/>
              <w:cnfStyle w:val="000000100000" w:firstRow="0" w:lastRow="0" w:firstColumn="0" w:lastColumn="0" w:oddVBand="0" w:evenVBand="0" w:oddHBand="1" w:evenHBand="0" w:firstRowFirstColumn="0" w:firstRowLastColumn="0" w:lastRowFirstColumn="0" w:lastRowLastColumn="0"/>
              <w:rPr>
                <w:rFonts w:ascii="Arial" w:hAnsi="Arial" w:cs="Arial"/>
                <w:i/>
                <w:sz w:val="24"/>
                <w:szCs w:val="24"/>
              </w:rPr>
            </w:pPr>
          </w:p>
        </w:tc>
      </w:tr>
      <w:tr w:rsidR="00D45961" w:rsidTr="00A50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color="auto" w:sz="4" w:space="0"/>
              <w:left w:val="single" w:color="auto" w:sz="4" w:space="0"/>
              <w:bottom w:val="single" w:color="auto" w:sz="4" w:space="0"/>
              <w:right w:val="single" w:color="auto" w:sz="4" w:space="0"/>
            </w:tcBorders>
            <w:shd w:val="clear" w:color="auto" w:fill="auto"/>
          </w:tcPr>
          <w:p w:rsidRPr="006C630D" w:rsidR="00D45961" w:rsidP="006C630D" w:rsidRDefault="00D45961">
            <w:pPr>
              <w:spacing w:before="120" w:after="120"/>
              <w:rPr>
                <w:rFonts w:ascii="Arial" w:hAnsi="Arial" w:cs="Arial"/>
                <w:sz w:val="24"/>
                <w:szCs w:val="24"/>
              </w:rPr>
            </w:pPr>
            <w:r w:rsidRPr="006C630D">
              <w:rPr>
                <w:rFonts w:ascii="Arial" w:hAnsi="Arial" w:cs="Arial"/>
                <w:sz w:val="24"/>
                <w:szCs w:val="24"/>
              </w:rPr>
              <w:t>Access to outside space and facilities at this service</w:t>
            </w:r>
          </w:p>
        </w:tc>
        <w:tc>
          <w:tcPr>
            <w:tcW w:w="5732" w:type="dxa"/>
            <w:tcBorders>
              <w:top w:val="single" w:color="auto" w:sz="4" w:space="0"/>
              <w:left w:val="single" w:color="auto" w:sz="4" w:space="0"/>
              <w:bottom w:val="single" w:color="auto" w:sz="4" w:space="0"/>
              <w:right w:val="single" w:color="auto" w:sz="4" w:space="0"/>
            </w:tcBorders>
            <w:shd w:val="clear" w:color="auto" w:fill="auto"/>
          </w:tcPr>
          <w:p w:rsidR="00350C18" w:rsidP="00350C18" w:rsidRDefault="00350C18">
            <w:pPr>
              <w:spacing w:before="120" w:after="120"/>
              <w:ind w:left="176"/>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Ty Dyfan</w:t>
            </w:r>
            <w:r w:rsidRPr="00E355D4" w:rsidR="00685700">
              <w:rPr>
                <w:rFonts w:ascii="Arial" w:hAnsi="Arial" w:cs="Arial"/>
                <w:sz w:val="24"/>
                <w:szCs w:val="24"/>
              </w:rPr>
              <w:t xml:space="preserve"> has</w:t>
            </w:r>
            <w:r w:rsidRPr="00E355D4" w:rsidR="008950FA">
              <w:rPr>
                <w:rFonts w:ascii="Arial" w:hAnsi="Arial" w:cs="Arial"/>
                <w:sz w:val="24"/>
                <w:szCs w:val="24"/>
              </w:rPr>
              <w:t xml:space="preserve"> a</w:t>
            </w:r>
            <w:r w:rsidRPr="00E355D4" w:rsidR="00685700">
              <w:rPr>
                <w:rFonts w:ascii="Arial" w:hAnsi="Arial" w:cs="Arial"/>
                <w:sz w:val="24"/>
                <w:szCs w:val="24"/>
              </w:rPr>
              <w:t xml:space="preserve"> medium sized private car park</w:t>
            </w:r>
            <w:r w:rsidRPr="00E355D4" w:rsidR="00CA609E">
              <w:rPr>
                <w:rFonts w:ascii="Arial" w:hAnsi="Arial" w:cs="Arial"/>
                <w:sz w:val="24"/>
                <w:szCs w:val="24"/>
              </w:rPr>
              <w:t xml:space="preserve"> and </w:t>
            </w:r>
            <w:r w:rsidR="009C52C9">
              <w:rPr>
                <w:rFonts w:ascii="Arial" w:hAnsi="Arial" w:cs="Arial"/>
                <w:sz w:val="24"/>
                <w:szCs w:val="24"/>
              </w:rPr>
              <w:t xml:space="preserve">an </w:t>
            </w:r>
            <w:r w:rsidR="00E355D4">
              <w:rPr>
                <w:rFonts w:ascii="Arial" w:hAnsi="Arial" w:cs="Arial"/>
                <w:sz w:val="24"/>
                <w:szCs w:val="24"/>
              </w:rPr>
              <w:t xml:space="preserve">attractive </w:t>
            </w:r>
            <w:r>
              <w:rPr>
                <w:rFonts w:ascii="Arial" w:hAnsi="Arial" w:cs="Arial"/>
                <w:sz w:val="24"/>
                <w:szCs w:val="24"/>
              </w:rPr>
              <w:t xml:space="preserve">enclosed </w:t>
            </w:r>
            <w:r w:rsidR="00E355D4">
              <w:rPr>
                <w:rFonts w:ascii="Arial" w:hAnsi="Arial" w:cs="Arial"/>
                <w:sz w:val="24"/>
                <w:szCs w:val="24"/>
              </w:rPr>
              <w:t>garden area</w:t>
            </w:r>
            <w:r w:rsidRPr="00E355D4" w:rsidR="00CA609E">
              <w:rPr>
                <w:rFonts w:ascii="Arial" w:hAnsi="Arial" w:cs="Arial"/>
                <w:sz w:val="24"/>
                <w:szCs w:val="24"/>
              </w:rPr>
              <w:t xml:space="preserve"> with level access </w:t>
            </w:r>
            <w:r w:rsidRPr="00E355D4" w:rsidR="008950FA">
              <w:rPr>
                <w:rFonts w:ascii="Arial" w:hAnsi="Arial" w:cs="Arial"/>
                <w:sz w:val="24"/>
                <w:szCs w:val="24"/>
              </w:rPr>
              <w:t xml:space="preserve">that can be </w:t>
            </w:r>
            <w:r w:rsidRPr="00E355D4" w:rsidR="00CA609E">
              <w:rPr>
                <w:rFonts w:ascii="Arial" w:hAnsi="Arial" w:cs="Arial"/>
                <w:sz w:val="24"/>
                <w:szCs w:val="24"/>
              </w:rPr>
              <w:t xml:space="preserve">enjoyed </w:t>
            </w:r>
            <w:r w:rsidRPr="00E355D4" w:rsidR="008950FA">
              <w:rPr>
                <w:rFonts w:ascii="Arial" w:hAnsi="Arial" w:cs="Arial"/>
                <w:sz w:val="24"/>
                <w:szCs w:val="24"/>
              </w:rPr>
              <w:t>by all residents.</w:t>
            </w:r>
            <w:r w:rsidRPr="00E355D4" w:rsidR="00CA609E">
              <w:rPr>
                <w:rFonts w:ascii="Arial" w:hAnsi="Arial" w:cs="Arial"/>
                <w:sz w:val="24"/>
                <w:szCs w:val="24"/>
              </w:rPr>
              <w:t xml:space="preserve"> </w:t>
            </w:r>
          </w:p>
          <w:p w:rsidR="00350C18" w:rsidP="00350C18" w:rsidRDefault="00350C18">
            <w:pPr>
              <w:spacing w:before="120" w:after="120"/>
              <w:ind w:left="176"/>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350C18" w:rsidP="00350C18" w:rsidRDefault="00350C18">
            <w:pPr>
              <w:spacing w:before="120" w:after="120"/>
              <w:ind w:left="176"/>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00350C18" w:rsidP="00350C18" w:rsidRDefault="00350C18">
            <w:pPr>
              <w:spacing w:before="120" w:after="120"/>
              <w:ind w:left="176"/>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p w:rsidRPr="00F0164D" w:rsidR="00350C18" w:rsidP="00350C18" w:rsidRDefault="00350C18">
            <w:pPr>
              <w:spacing w:before="120" w:after="120"/>
              <w:ind w:left="176"/>
              <w:jc w:val="both"/>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Pr="00193924" w:rsidR="00193924" w:rsidTr="00A50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color="auto" w:sz="4" w:space="0"/>
              <w:left w:val="single" w:color="auto" w:sz="4" w:space="0"/>
              <w:bottom w:val="single" w:color="auto" w:sz="4" w:space="0"/>
              <w:right w:val="single" w:color="auto" w:sz="4" w:space="0"/>
            </w:tcBorders>
            <w:shd w:val="clear" w:color="auto" w:fill="92CDDC" w:themeFill="accent5" w:themeFillTint="99"/>
          </w:tcPr>
          <w:p w:rsidRPr="00193924" w:rsidR="006C630D" w:rsidP="006C630D" w:rsidRDefault="006C630D">
            <w:pPr>
              <w:overflowPunct w:val="0"/>
              <w:autoSpaceDE w:val="0"/>
              <w:autoSpaceDN w:val="0"/>
              <w:adjustRightInd w:val="0"/>
              <w:textAlignment w:val="baseline"/>
              <w:rPr>
                <w:rFonts w:ascii="Arial" w:hAnsi="Arial" w:cs="Arial"/>
                <w:sz w:val="24"/>
                <w:szCs w:val="24"/>
                <w:u w:val="single"/>
                <w:lang w:eastAsia="en-GB"/>
              </w:rPr>
            </w:pPr>
            <w:bookmarkStart w:name="Governance" w:id="5"/>
            <w:bookmarkEnd w:id="5"/>
          </w:p>
          <w:p w:rsidRPr="00193924" w:rsidR="00D45961" w:rsidP="00193924" w:rsidRDefault="006C630D">
            <w:pPr>
              <w:overflowPunct w:val="0"/>
              <w:autoSpaceDE w:val="0"/>
              <w:autoSpaceDN w:val="0"/>
              <w:adjustRightInd w:val="0"/>
              <w:textAlignment w:val="baseline"/>
              <w:rPr>
                <w:rFonts w:ascii="Arial" w:hAnsi="Arial" w:cs="Arial"/>
                <w:b w:val="0"/>
                <w:sz w:val="32"/>
                <w:szCs w:val="32"/>
              </w:rPr>
            </w:pPr>
            <w:r w:rsidRPr="00193924">
              <w:rPr>
                <w:rFonts w:ascii="Arial" w:hAnsi="Arial" w:cs="Arial"/>
                <w:sz w:val="32"/>
                <w:szCs w:val="32"/>
                <w:lang w:eastAsia="en-GB"/>
              </w:rPr>
              <w:t>Governance</w:t>
            </w:r>
            <w:r w:rsidRPr="00193924" w:rsidR="00193924">
              <w:rPr>
                <w:rFonts w:ascii="Arial" w:hAnsi="Arial" w:cs="Arial"/>
                <w:sz w:val="32"/>
                <w:szCs w:val="32"/>
                <w:lang w:eastAsia="en-GB"/>
              </w:rPr>
              <w:t xml:space="preserve"> and Q</w:t>
            </w:r>
            <w:r w:rsidR="0092178E">
              <w:rPr>
                <w:rFonts w:ascii="Arial" w:hAnsi="Arial" w:cs="Arial"/>
                <w:bCs w:val="0"/>
                <w:sz w:val="28"/>
                <w:szCs w:val="28"/>
              </w:rPr>
              <w:t>uality M</w:t>
            </w:r>
            <w:r w:rsidRPr="00193924" w:rsidR="00D45961">
              <w:rPr>
                <w:rFonts w:ascii="Arial" w:hAnsi="Arial" w:cs="Arial"/>
                <w:bCs w:val="0"/>
                <w:sz w:val="28"/>
                <w:szCs w:val="28"/>
              </w:rPr>
              <w:t>onitoring arrangements</w:t>
            </w:r>
          </w:p>
        </w:tc>
      </w:tr>
      <w:tr w:rsidRPr="00371CDC" w:rsidR="00D45961" w:rsidTr="00A50E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Borders>
              <w:top w:val="single" w:color="auto" w:sz="4" w:space="0"/>
              <w:bottom w:val="single" w:color="auto" w:sz="4" w:space="0"/>
            </w:tcBorders>
            <w:shd w:val="clear" w:color="auto" w:fill="FFFFFF" w:themeFill="background1"/>
          </w:tcPr>
          <w:p w:rsidRPr="00371CDC" w:rsidR="0092178E" w:rsidP="008059BF" w:rsidRDefault="0092178E">
            <w:pPr>
              <w:overflowPunct w:val="0"/>
              <w:autoSpaceDE w:val="0"/>
              <w:autoSpaceDN w:val="0"/>
              <w:adjustRightInd w:val="0"/>
              <w:jc w:val="center"/>
              <w:textAlignment w:val="baseline"/>
              <w:rPr>
                <w:rFonts w:ascii="Arial" w:hAnsi="Arial" w:cs="Arial"/>
                <w:sz w:val="24"/>
                <w:szCs w:val="24"/>
                <w:u w:val="single"/>
                <w:lang w:eastAsia="en-GB"/>
              </w:rPr>
            </w:pPr>
          </w:p>
          <w:p w:rsidRPr="00371CDC" w:rsidR="00DC0817" w:rsidP="008059BF" w:rsidRDefault="0092178E">
            <w:pPr>
              <w:overflowPunct w:val="0"/>
              <w:autoSpaceDE w:val="0"/>
              <w:autoSpaceDN w:val="0"/>
              <w:adjustRightInd w:val="0"/>
              <w:jc w:val="center"/>
              <w:textAlignment w:val="baseline"/>
              <w:rPr>
                <w:rFonts w:ascii="Arial" w:hAnsi="Arial" w:cs="Arial"/>
                <w:b w:val="0"/>
                <w:sz w:val="24"/>
                <w:szCs w:val="24"/>
                <w:u w:val="single"/>
                <w:lang w:eastAsia="en-GB"/>
              </w:rPr>
            </w:pPr>
            <w:r w:rsidRPr="00371CDC">
              <w:rPr>
                <w:rFonts w:ascii="Arial" w:hAnsi="Arial" w:cs="Arial"/>
                <w:b w:val="0"/>
                <w:sz w:val="24"/>
                <w:szCs w:val="24"/>
                <w:u w:val="single"/>
                <w:lang w:eastAsia="en-GB"/>
              </w:rPr>
              <w:t xml:space="preserve">Governance: </w:t>
            </w:r>
          </w:p>
          <w:p w:rsidRPr="00371CDC" w:rsidR="0092178E" w:rsidP="008059BF" w:rsidRDefault="0092178E">
            <w:pPr>
              <w:overflowPunct w:val="0"/>
              <w:autoSpaceDE w:val="0"/>
              <w:autoSpaceDN w:val="0"/>
              <w:adjustRightInd w:val="0"/>
              <w:jc w:val="center"/>
              <w:textAlignment w:val="baseline"/>
              <w:rPr>
                <w:rFonts w:ascii="Arial" w:hAnsi="Arial" w:cs="Arial"/>
                <w:b w:val="0"/>
                <w:sz w:val="24"/>
                <w:szCs w:val="24"/>
                <w:lang w:eastAsia="en-GB"/>
              </w:rPr>
            </w:pPr>
          </w:p>
          <w:p w:rsidRPr="00371CDC"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r w:rsidRPr="00371CDC">
              <w:rPr>
                <w:rFonts w:ascii="Arial" w:hAnsi="Arial" w:cs="Arial"/>
                <w:b w:val="0"/>
                <w:sz w:val="24"/>
                <w:szCs w:val="24"/>
                <w:lang w:eastAsia="en-GB"/>
              </w:rPr>
              <w:t>Vale of Glamorgan County Council (VOGC) Director of Social Services</w:t>
            </w:r>
          </w:p>
          <w:p w:rsidRPr="00371CDC" w:rsidR="008059BF" w:rsidP="008059BF" w:rsidRDefault="007511D7">
            <w:pPr>
              <w:overflowPunct w:val="0"/>
              <w:autoSpaceDE w:val="0"/>
              <w:autoSpaceDN w:val="0"/>
              <w:adjustRightInd w:val="0"/>
              <w:jc w:val="center"/>
              <w:textAlignment w:val="baseline"/>
              <w:rPr>
                <w:rFonts w:ascii="Arial" w:hAnsi="Arial" w:cs="Arial"/>
                <w:b w:val="0"/>
                <w:sz w:val="24"/>
                <w:szCs w:val="24"/>
                <w:lang w:eastAsia="en-GB"/>
              </w:rPr>
            </w:pPr>
            <w:r>
              <w:rPr>
                <w:b w:val="0"/>
                <w:noProof/>
                <w:sz w:val="24"/>
                <w:szCs w:val="24"/>
                <w:lang w:eastAsia="en-GB"/>
              </w:rPr>
              <w:pict>
                <v:shape id="Down Arrow 7" style="position:absolute;left:0;text-align:left;margin-left:222.2pt;margin-top:1.5pt;width:6.55pt;height:21.65pt;z-index:251666432;visibility:visible;mso-width-relative:margin;mso-height-relative:margin;v-text-anchor:middle" o:spid="_x0000_s1029"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KVhcQIAAP8EAAAOAAAAZHJzL2Uyb0RvYy54bWysVE1v2zAMvQ/YfxB0X51kyZIGdYqsQYYB&#10;RRugLXpmZDk2IIsapcTpfv0o2enXehqWg0KKFJ/49OiLy2NjxEGTr9Hmcng2kEJbhUVtd7l8uF9/&#10;mUnhA9gCDFqdyyft5eXi86eL1s31CCs0hSbBRayfty6XVQhunmVeVboBf4ZOWw6WSA0EdmmXFQQt&#10;V29MNhoMvmUtUuEIlfaed1ddUC5S/bLUKtyWpddBmFzy3UJaKa3buGaLC5jvCFxVq/4a8A+3aKC2&#10;DPpcagUBxJ7qv0o1tSL0WIYzhU2GZVkrnXrgboaDd93cVeB06oXJ8e6ZJv//yqqbw4ZEXeRyKoWF&#10;hp9oha0VSyJsxTTy0zo/57Q7t6He82zGZo8lNfGf2xDHxOnTM6f6GITizdnX4WwiheLIaDo+n0xi&#10;yezlrCMffmhsRDRyWTB4wk5swuHahy7/lBfxPJq6WNfGJId22ytD4gD8xOP1bPh91UO8STNWtHyF&#10;yXjAMlDAUisNBDYbx817u5MCzI41rAIl7Den/QcgCbyCQnfQkwH/Tshdemr0TZ3YxQp81R1Jof6I&#10;sbGeTpLtm47Ed1RHa4vFEz8VYadh79S65mrX4MMGiEXLffEghlteSoPcLPaWFBXS74/2Yz5riaNS&#10;tDwETMSvPZCWwvy0rLLz4XgcpyY548l0xA69jmxfR+y+uUJ+hCGPvFPJjPnBnMySsHnkeV1GVA6B&#10;VYzdUd47V6EbTp54pZfLlMaT4iBc2zunYvHIU+Tx/vgI5HrdBNbbDZ4GBubvlNPlxpMWl/uAZZ1k&#10;9cIrP1V0eMrSo/VfhDjGr/2U9fLdWvwBAAD//wMAUEsDBBQABgAIAAAAIQCPHqTC2gAAAAgBAAAP&#10;AAAAZHJzL2Rvd25yZXYueG1sTI/BTsMwEETvSPyDtUjcqNNgFRTiVBESJ8SBth/gxEucNl6H2GnD&#10;37M9wWlnNaPZt+V28YM44xT7QBrWqwwEUhtsT52Gw/7t4RlETIasGQKhhh+MsK1ub0pT2HChTzzv&#10;Uie4hGJhNLiUxkLK2Dr0Jq7CiMTeV5i8SbxOnbSTuXC5H2SeZRvpTU98wZkRXx22p93sNfig3mtH&#10;U31UzYfb5+l7s8xG6/u7pX4BkXBJf2G44jM6VMzUhJlsFIMGtVaPHL0KEOyr/EmBaFjwlFUp/z9Q&#10;/QIAAP//AwBQSwECLQAUAAYACAAAACEAtoM4kv4AAADhAQAAEwAAAAAAAAAAAAAAAAAAAAAAW0Nv&#10;bnRlbnRfVHlwZXNdLnhtbFBLAQItABQABgAIAAAAIQA4/SH/1gAAAJQBAAALAAAAAAAAAAAAAAAA&#10;AC8BAABfcmVscy8ucmVsc1BLAQItABQABgAIAAAAIQA29KVhcQIAAP8EAAAOAAAAAAAAAAAAAAAA&#10;AC4CAABkcnMvZTJvRG9jLnhtbFBLAQItABQABgAIAAAAIQCPHqTC2gAAAAgBAAAPAAAAAAAAAAAA&#10;AAAAAMsEAABkcnMvZG93bnJldi54bWxQSwUGAAAAAAQABADzAAAA0gUAAAAA&#10;"/>
              </w:pict>
            </w:r>
          </w:p>
          <w:p w:rsidRPr="00371CDC"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p>
          <w:p w:rsidRPr="00371CDC"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r w:rsidRPr="00371CDC">
              <w:rPr>
                <w:rFonts w:ascii="Arial" w:hAnsi="Arial" w:cs="Arial"/>
                <w:b w:val="0"/>
                <w:sz w:val="24"/>
                <w:szCs w:val="24"/>
                <w:lang w:eastAsia="en-GB"/>
              </w:rPr>
              <w:t xml:space="preserve">Head of </w:t>
            </w:r>
            <w:r w:rsidR="002534C7">
              <w:rPr>
                <w:rFonts w:ascii="Arial" w:hAnsi="Arial" w:cs="Arial"/>
                <w:b w:val="0"/>
                <w:sz w:val="24"/>
                <w:szCs w:val="24"/>
                <w:lang w:eastAsia="en-GB"/>
              </w:rPr>
              <w:t>Service</w:t>
            </w:r>
          </w:p>
          <w:p w:rsidRPr="00371CDC" w:rsidR="008059BF" w:rsidP="008059BF" w:rsidRDefault="007511D7">
            <w:pPr>
              <w:overflowPunct w:val="0"/>
              <w:autoSpaceDE w:val="0"/>
              <w:autoSpaceDN w:val="0"/>
              <w:adjustRightInd w:val="0"/>
              <w:jc w:val="center"/>
              <w:textAlignment w:val="baseline"/>
              <w:rPr>
                <w:rFonts w:ascii="Arial" w:hAnsi="Arial" w:cs="Arial"/>
                <w:b w:val="0"/>
                <w:sz w:val="24"/>
                <w:szCs w:val="24"/>
                <w:lang w:eastAsia="en-GB"/>
              </w:rPr>
            </w:pPr>
            <w:r>
              <w:rPr>
                <w:b w:val="0"/>
                <w:noProof/>
                <w:sz w:val="24"/>
                <w:szCs w:val="24"/>
                <w:lang w:eastAsia="en-GB"/>
              </w:rPr>
              <w:pict>
                <v:shape id="Down Arrow 8" style="position:absolute;left:0;text-align:left;margin-left:222.2pt;margin-top:1.55pt;width:6.55pt;height:21.65pt;z-index:251667456;visibility:visible;mso-width-relative:margin;mso-height-relative:margin;v-text-anchor:middle" o:spid="_x0000_s1030"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BdcQIAAP8EAAAOAAAAZHJzL2Uyb0RvYy54bWysVEtv2zAMvg/YfxB0X51kyZoGcYosQYYB&#10;RVugLXpmZDk2IIsapcTpfv0o2elrPQ3LQSHFxyd+JD2/PDZGHDT5Gm0uh2cDKbRVWNR2l8uH+82X&#10;qRQ+gC3AoNW5fNJeXi4+f5q3bqZHWKEpNAlOYv2sdbmsQnCzLPOq0g34M3TasrFEaiCwSrusIGg5&#10;e2Oy0WDwLWuRCkeotPd8u+6McpHyl6VW4aYsvQ7C5JLfFtJJ6dzGM1vMYbYjcFWt+mfAP7yigdoy&#10;6HOqNQQQe6r/StXUitBjGc4UNhmWZa10qoGrGQ7eVXNXgdOpFibHu2ea/P9Lq64PtyTqIpfcKAsN&#10;t2iNrRVLImzFNPLTOj9jtzt3S73mWYzFHktq4j+XIY6J06dnTvUxCMWX06/D6UQKxZbR+fhiMokp&#10;s5dYRz780NiIKOSyYPCEndiEw5UPnf/JL+J5NHWxqY1JCu22K0PiANzi8WY6/L7uId64GStafsJk&#10;POAxUMCjVhoILDaOi/d2JwWYHc+wCpSw30T7D0ASeAWF7qAnA/6dkDv3VOibPLGKNfiqC0mmPsTY&#10;mE+nke2LjsR3VEdpi8UTt4qwm2Hv1KbmbFfgwy0QDy3XxYsYbvgoDXKx2EtSVEi/P7qP/jxLbJWi&#10;5SVgIn7tgbQU5qflKbsYjsdxa5IynpyPWKHXlu1ri903K+QmDHnlnUpi9A/mJJaEzSPv6zKisgms&#10;YuyO8l5ZhW45eeOVXi6TG2+Kg3Bl75yKySNPkcf74yOQ6+cm8Lxd42lhYPZucjrfGGlxuQ9Y1mms&#10;XnjlVkWFtyw1rf8ixDV+rSevl+/W4g8AAAD//wMAUEsDBBQABgAIAAAAIQDN1Pdy3AAAAAkBAAAP&#10;AAAAZHJzL2Rvd25yZXYueG1sTI/BTsMwDIbvSLxDZCRuLF3JNlSaThUSJ8SBbQ+QtqYpNE5J0q28&#10;PeYEN1v/p9+fy/3iRnHGEAdPGtarDARS67uBeg2n4/PdA4iYDHVm9IQavjHCvrq+Kk3R+Qu94fmQ&#10;esElFAujwaY0FVLG1qIzceUnJM7efXAm8Rp62QVz4XI3yjzLttKZgfiCNRM+WWw/D7PT4Lx6qS2F&#10;+kM1r/aYp6/tMhutb2+W+hFEwiX9wfCrz+pQsVPjZ+qiGDWotbpnlINcgWBA5TseGg2bzQ5kVcr/&#10;H1Q/AAAA//8DAFBLAQItABQABgAIAAAAIQC2gziS/gAAAOEBAAATAAAAAAAAAAAAAAAAAAAAAABb&#10;Q29udGVudF9UeXBlc10ueG1sUEsBAi0AFAAGAAgAAAAhADj9If/WAAAAlAEAAAsAAAAAAAAAAAAA&#10;AAAALwEAAF9yZWxzLy5yZWxzUEsBAi0AFAAGAAgAAAAhAEntgF1xAgAA/wQAAA4AAAAAAAAAAAAA&#10;AAAALgIAAGRycy9lMm9Eb2MueG1sUEsBAi0AFAAGAAgAAAAhAM3U93LcAAAACQEAAA8AAAAAAAAA&#10;AAAAAAAAywQAAGRycy9kb3ducmV2LnhtbFBLBQYAAAAABAAEAPMAAADUBQAAAAA=&#10;"/>
              </w:pict>
            </w:r>
          </w:p>
          <w:p w:rsidRPr="00371CDC"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p>
          <w:p w:rsidRPr="00371CDC"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r w:rsidRPr="00371CDC">
              <w:rPr>
                <w:rFonts w:ascii="Arial" w:hAnsi="Arial" w:cs="Arial"/>
                <w:b w:val="0"/>
                <w:sz w:val="24"/>
                <w:szCs w:val="24"/>
                <w:lang w:eastAsia="en-GB"/>
              </w:rPr>
              <w:t>Operational Manager Residential Services and Compliance</w:t>
            </w:r>
          </w:p>
          <w:p w:rsidRPr="00371CDC" w:rsidR="008059BF" w:rsidP="008059BF" w:rsidRDefault="007511D7">
            <w:pPr>
              <w:overflowPunct w:val="0"/>
              <w:autoSpaceDE w:val="0"/>
              <w:autoSpaceDN w:val="0"/>
              <w:adjustRightInd w:val="0"/>
              <w:jc w:val="center"/>
              <w:textAlignment w:val="baseline"/>
              <w:rPr>
                <w:rFonts w:ascii="Arial" w:hAnsi="Arial" w:cs="Arial"/>
                <w:b w:val="0"/>
                <w:sz w:val="24"/>
                <w:szCs w:val="24"/>
                <w:u w:val="single"/>
                <w:lang w:eastAsia="en-GB"/>
              </w:rPr>
            </w:pPr>
            <w:r>
              <w:rPr>
                <w:b w:val="0"/>
                <w:noProof/>
                <w:sz w:val="24"/>
                <w:szCs w:val="24"/>
                <w:lang w:eastAsia="en-GB"/>
              </w:rPr>
              <w:pict>
                <v:shape id="Down Arrow 9" style="position:absolute;left:0;text-align:left;margin-left:222.2pt;margin-top:2.65pt;width:6.55pt;height:21.65pt;z-index:251668480;visibility:visible;mso-width-relative:margin;mso-height-relative:margin;v-text-anchor:middle" o:spid="_x0000_s1031" fillcolor="#4f81bd" strokecolor="#385d8a" strokeweight="2pt" type="#_x0000_t67" adj="18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bLcQIAAP8EAAAOAAAAZHJzL2Uyb0RvYy54bWysVE1v2zAMvQ/YfxB0X51kyZoEdYqsQYYB&#10;RRugLXpmZDk2IIsapcTpfv0o2enXehqWg0KKFJ/49OiLy2NjxEGTr9Hmcng2kEJbhUVtd7l8uF9/&#10;mUrhA9gCDFqdyyft5eXi86eL1s31CCs0hSbBRayfty6XVQhunmVeVboBf4ZOWw6WSA0EdmmXFQQt&#10;V29MNhoMvmUtUuEIlfaed1ddUC5S/bLUKtyWpddBmFzy3UJaKa3buGaLC5jvCFxVq/4a8A+3aKC2&#10;DPpcagUBxJ7qv0o1tSL0WIYzhU2GZVkrnXrgboaDd93cVeB06oXJ8e6ZJv//yqqbw4ZEXeRyJoWF&#10;hp9oha0VSyJsxSzy0zo/57Q7t6He82zGZo8lNfGf2xDHxOnTM6f6GITizenX4XQiheLI6Hw8m0xi&#10;yezlrCMffmhsRDRyWTB4wk5swuHahy7/lBfxPJq6WNfGJId22ytD4gD8xOP1dPh91UO8STNWtHyF&#10;yXjAMlDAUisNBDYbx817u5MCzI41rAIl7Den/QcgCbyCQnfQkwH/Tshdemr0TZ3YxQp81R1Jof6I&#10;sbGeTpLtm47Ed1RHa4vFEz8VYadh79S65mrX4MMGiEXLffEghlteSoPcLPaWFBXS74/2Yz5riaNS&#10;tDwETMSvPZCWwvy0rLLZcDyOU5Oc8eR8xA69jmxfR+y+uUJ+hCGPvFPJjPnBnMySsHnkeV1GVA6B&#10;VYzdUd47V6EbTp54pZfLlMaT4iBc2zunYvHIU+Tx/vgI5HrdBNbbDZ4GBubvlNPlxpMWl/uAZZ1k&#10;9cIrP1V0eMrSo/VfhDjGr/2U9fLdWvwBAAD//wMAUEsDBBQABgAIAAAAIQDh8B2U3AAAAAkBAAAP&#10;AAAAZHJzL2Rvd25yZXYueG1sTI9BTsMwEEX3SNzBGiR21GliIkjjVBESK8SClgM48RCnxONgO224&#10;PWYFy9F/+v9NvV/txM7ow+hIwnaTAUPqnR5pkPB+fL57ABaiIq0mRyjhGwPsm+urWlXaXegNz4c4&#10;sFRCoVISTIxzxXnoDVoVNm5GStmH81bFdPqBa68uqdxOPM+ykls1UlowasYng/3nYbESrBMvrSHf&#10;nkT3ao55/CrXRUl5e7O2O2AR1/gHw69+UocmOXVuIR3YJEFsiyKhKchKYAkQeSmAdRLui0fgTc3/&#10;f9D8AAAA//8DAFBLAQItABQABgAIAAAAIQC2gziS/gAAAOEBAAATAAAAAAAAAAAAAAAAAAAAAABb&#10;Q29udGVudF9UeXBlc10ueG1sUEsBAi0AFAAGAAgAAAAhADj9If/WAAAAlAEAAAsAAAAAAAAAAAAA&#10;AAAALwEAAF9yZWxzLy5yZWxzUEsBAi0AFAAGAAgAAAAhABS4xstxAgAA/wQAAA4AAAAAAAAAAAAA&#10;AAAALgIAAGRycy9lMm9Eb2MueG1sUEsBAi0AFAAGAAgAAAAhAOHwHZTcAAAACQEAAA8AAAAAAAAA&#10;AAAAAAAAywQAAGRycy9kb3ducmV2LnhtbFBLBQYAAAAABAAEAPMAAADUBQAAAAA=&#10;"/>
              </w:pict>
            </w:r>
          </w:p>
          <w:p w:rsidRPr="00371CDC"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p>
          <w:p w:rsidRPr="00371CDC" w:rsidR="008059BF" w:rsidP="008059BF" w:rsidRDefault="008059BF">
            <w:pPr>
              <w:overflowPunct w:val="0"/>
              <w:autoSpaceDE w:val="0"/>
              <w:autoSpaceDN w:val="0"/>
              <w:adjustRightInd w:val="0"/>
              <w:jc w:val="center"/>
              <w:textAlignment w:val="baseline"/>
              <w:rPr>
                <w:rFonts w:ascii="Arial" w:hAnsi="Arial" w:cs="Arial"/>
                <w:b w:val="0"/>
                <w:sz w:val="24"/>
                <w:szCs w:val="24"/>
                <w:lang w:eastAsia="en-GB"/>
              </w:rPr>
            </w:pPr>
            <w:r w:rsidRPr="00371CDC">
              <w:rPr>
                <w:rFonts w:ascii="Arial" w:hAnsi="Arial" w:cs="Arial"/>
                <w:b w:val="0"/>
                <w:sz w:val="24"/>
                <w:szCs w:val="24"/>
                <w:lang w:eastAsia="en-GB"/>
              </w:rPr>
              <w:t>Manager</w:t>
            </w:r>
          </w:p>
          <w:p w:rsidRPr="00371CDC" w:rsidR="0092178E" w:rsidP="008059BF" w:rsidRDefault="0092178E">
            <w:pPr>
              <w:overflowPunct w:val="0"/>
              <w:autoSpaceDE w:val="0"/>
              <w:autoSpaceDN w:val="0"/>
              <w:adjustRightInd w:val="0"/>
              <w:jc w:val="center"/>
              <w:textAlignment w:val="baseline"/>
              <w:rPr>
                <w:rFonts w:ascii="Arial" w:hAnsi="Arial" w:cs="Arial"/>
                <w:b w:val="0"/>
                <w:sz w:val="24"/>
                <w:szCs w:val="24"/>
                <w:lang w:eastAsia="en-GB"/>
              </w:rPr>
            </w:pPr>
          </w:p>
          <w:p w:rsidRPr="00371CDC" w:rsidR="00A50E8A" w:rsidP="008059BF" w:rsidRDefault="00A50E8A">
            <w:pPr>
              <w:overflowPunct w:val="0"/>
              <w:autoSpaceDE w:val="0"/>
              <w:autoSpaceDN w:val="0"/>
              <w:adjustRightInd w:val="0"/>
              <w:jc w:val="center"/>
              <w:textAlignment w:val="baseline"/>
              <w:rPr>
                <w:rFonts w:ascii="Arial" w:hAnsi="Arial" w:cs="Arial"/>
                <w:b w:val="0"/>
                <w:sz w:val="24"/>
                <w:szCs w:val="24"/>
                <w:lang w:eastAsia="en-GB"/>
              </w:rPr>
            </w:pPr>
          </w:p>
          <w:p w:rsidRPr="00371CDC" w:rsidR="00DC0817" w:rsidP="008059BF" w:rsidRDefault="0092178E">
            <w:pPr>
              <w:overflowPunct w:val="0"/>
              <w:autoSpaceDE w:val="0"/>
              <w:autoSpaceDN w:val="0"/>
              <w:adjustRightInd w:val="0"/>
              <w:jc w:val="center"/>
              <w:textAlignment w:val="baseline"/>
              <w:rPr>
                <w:rFonts w:ascii="Arial" w:hAnsi="Arial" w:cs="Arial"/>
                <w:sz w:val="24"/>
                <w:szCs w:val="24"/>
                <w:u w:val="single"/>
                <w:lang w:eastAsia="en-GB"/>
              </w:rPr>
            </w:pPr>
            <w:r w:rsidRPr="00371CDC">
              <w:rPr>
                <w:rFonts w:ascii="Arial" w:hAnsi="Arial" w:cs="Arial"/>
                <w:sz w:val="24"/>
                <w:szCs w:val="24"/>
                <w:u w:val="single"/>
                <w:lang w:eastAsia="en-GB"/>
              </w:rPr>
              <w:t>Quality Monitoring:</w:t>
            </w:r>
          </w:p>
          <w:p w:rsidRPr="00371CDC" w:rsidR="00984D37" w:rsidP="008059BF" w:rsidRDefault="00984D37">
            <w:pPr>
              <w:overflowPunct w:val="0"/>
              <w:autoSpaceDE w:val="0"/>
              <w:autoSpaceDN w:val="0"/>
              <w:adjustRightInd w:val="0"/>
              <w:jc w:val="center"/>
              <w:textAlignment w:val="baseline"/>
              <w:rPr>
                <w:rFonts w:ascii="Arial" w:hAnsi="Arial" w:cs="Arial"/>
                <w:sz w:val="24"/>
                <w:szCs w:val="24"/>
                <w:u w:val="single"/>
                <w:lang w:eastAsia="en-GB"/>
              </w:rPr>
            </w:pPr>
          </w:p>
          <w:p w:rsidRPr="002534C7" w:rsidR="002534C7" w:rsidP="002534C7" w:rsidRDefault="002534C7">
            <w:pPr>
              <w:pStyle w:val="ListParagraph"/>
              <w:numPr>
                <w:ilvl w:val="0"/>
                <w:numId w:val="45"/>
              </w:numPr>
              <w:jc w:val="both"/>
              <w:rPr>
                <w:rFonts w:ascii="Arial" w:hAnsi="Arial" w:cs="Arial"/>
                <w:b w:val="0"/>
                <w:sz w:val="24"/>
                <w:szCs w:val="24"/>
                <w:lang w:eastAsia="en-GB"/>
              </w:rPr>
            </w:pPr>
            <w:r w:rsidRPr="002534C7">
              <w:rPr>
                <w:rFonts w:ascii="Arial" w:hAnsi="Arial" w:cs="Arial"/>
                <w:b w:val="0"/>
                <w:sz w:val="24"/>
                <w:szCs w:val="24"/>
                <w:lang w:eastAsia="en-GB"/>
              </w:rPr>
              <w:t xml:space="preserve">In compliance with Regulated Services (Service providers and Responsible Individuals) (Wales) Regulations 2017 and statutory guidance the Responsible Individual monitors the quality of care and support during three monthly visits. </w:t>
            </w:r>
          </w:p>
          <w:p w:rsidRPr="002534C7" w:rsidR="002534C7" w:rsidP="00103239" w:rsidRDefault="002534C7">
            <w:pPr>
              <w:pStyle w:val="ListParagraph"/>
              <w:ind w:left="786"/>
              <w:jc w:val="both"/>
              <w:rPr>
                <w:rFonts w:ascii="Arial" w:hAnsi="Arial" w:cs="Arial"/>
                <w:b w:val="0"/>
                <w:sz w:val="24"/>
                <w:szCs w:val="24"/>
                <w:lang w:eastAsia="en-GB"/>
              </w:rPr>
            </w:pPr>
          </w:p>
          <w:p w:rsidRPr="002534C7" w:rsidR="002534C7" w:rsidP="002534C7" w:rsidRDefault="002534C7">
            <w:pPr>
              <w:pStyle w:val="ListParagraph"/>
              <w:numPr>
                <w:ilvl w:val="0"/>
                <w:numId w:val="45"/>
              </w:numPr>
              <w:jc w:val="both"/>
              <w:rPr>
                <w:rFonts w:ascii="Arial" w:hAnsi="Arial" w:cs="Arial"/>
                <w:b w:val="0"/>
                <w:sz w:val="24"/>
                <w:szCs w:val="24"/>
                <w:lang w:eastAsia="en-GB"/>
              </w:rPr>
            </w:pPr>
            <w:r w:rsidRPr="002534C7">
              <w:rPr>
                <w:rFonts w:ascii="Arial" w:hAnsi="Arial" w:cs="Arial"/>
                <w:b w:val="0"/>
                <w:sz w:val="24"/>
                <w:szCs w:val="24"/>
                <w:lang w:eastAsia="en-GB"/>
              </w:rPr>
              <w:t>The visits are announced in advance and stakeholders are invited to meet with the Responsible Individual during this time. The Responsible Individual considers the views of stakeholders and audits a range of records among which:</w:t>
            </w:r>
          </w:p>
          <w:p w:rsidRPr="002534C7" w:rsidR="002534C7" w:rsidP="00103239" w:rsidRDefault="002534C7">
            <w:pPr>
              <w:pStyle w:val="ListParagraph"/>
              <w:ind w:left="786"/>
              <w:jc w:val="both"/>
              <w:rPr>
                <w:rFonts w:ascii="Arial" w:hAnsi="Arial" w:cs="Arial"/>
                <w:b w:val="0"/>
                <w:sz w:val="24"/>
                <w:szCs w:val="24"/>
                <w:lang w:eastAsia="en-GB"/>
              </w:rPr>
            </w:pPr>
          </w:p>
          <w:p w:rsidRPr="002534C7" w:rsidR="002534C7" w:rsidP="00103239" w:rsidRDefault="002534C7">
            <w:pPr>
              <w:pStyle w:val="ListParagraph"/>
              <w:numPr>
                <w:ilvl w:val="0"/>
                <w:numId w:val="45"/>
              </w:numPr>
              <w:ind w:left="1843"/>
              <w:jc w:val="both"/>
              <w:rPr>
                <w:rFonts w:ascii="Arial" w:hAnsi="Arial" w:cs="Arial"/>
                <w:b w:val="0"/>
                <w:sz w:val="24"/>
                <w:szCs w:val="24"/>
                <w:lang w:eastAsia="en-GB"/>
              </w:rPr>
            </w:pPr>
            <w:r w:rsidRPr="002534C7">
              <w:rPr>
                <w:rFonts w:ascii="Arial" w:hAnsi="Arial" w:cs="Arial"/>
                <w:b w:val="0"/>
                <w:sz w:val="24"/>
                <w:szCs w:val="24"/>
                <w:lang w:eastAsia="en-GB"/>
              </w:rPr>
              <w:t>Incident and accident records</w:t>
            </w:r>
          </w:p>
          <w:p w:rsidRPr="002534C7" w:rsidR="002534C7" w:rsidP="00103239" w:rsidRDefault="002534C7">
            <w:pPr>
              <w:pStyle w:val="ListParagraph"/>
              <w:numPr>
                <w:ilvl w:val="0"/>
                <w:numId w:val="45"/>
              </w:numPr>
              <w:ind w:left="1843"/>
              <w:jc w:val="both"/>
              <w:rPr>
                <w:rFonts w:ascii="Arial" w:hAnsi="Arial" w:cs="Arial"/>
                <w:b w:val="0"/>
                <w:sz w:val="24"/>
                <w:szCs w:val="24"/>
                <w:lang w:eastAsia="en-GB"/>
              </w:rPr>
            </w:pPr>
            <w:r w:rsidRPr="002534C7">
              <w:rPr>
                <w:rFonts w:ascii="Arial" w:hAnsi="Arial" w:cs="Arial"/>
                <w:b w:val="0"/>
                <w:sz w:val="24"/>
                <w:szCs w:val="24"/>
                <w:lang w:eastAsia="en-GB"/>
              </w:rPr>
              <w:t>Health and Safety records</w:t>
            </w:r>
          </w:p>
          <w:p w:rsidRPr="002534C7" w:rsidR="002534C7" w:rsidP="00103239" w:rsidRDefault="002534C7">
            <w:pPr>
              <w:pStyle w:val="ListParagraph"/>
              <w:numPr>
                <w:ilvl w:val="0"/>
                <w:numId w:val="45"/>
              </w:numPr>
              <w:ind w:left="1843"/>
              <w:jc w:val="both"/>
              <w:rPr>
                <w:rFonts w:ascii="Arial" w:hAnsi="Arial" w:cs="Arial"/>
                <w:b w:val="0"/>
                <w:sz w:val="24"/>
                <w:szCs w:val="24"/>
                <w:lang w:eastAsia="en-GB"/>
              </w:rPr>
            </w:pPr>
            <w:r w:rsidRPr="002534C7">
              <w:rPr>
                <w:rFonts w:ascii="Arial" w:hAnsi="Arial" w:cs="Arial"/>
                <w:b w:val="0"/>
                <w:sz w:val="24"/>
                <w:szCs w:val="24"/>
                <w:lang w:eastAsia="en-GB"/>
              </w:rPr>
              <w:t>Falls records</w:t>
            </w:r>
          </w:p>
          <w:p w:rsidRPr="002534C7" w:rsidR="002534C7" w:rsidP="00103239" w:rsidRDefault="002534C7">
            <w:pPr>
              <w:pStyle w:val="ListParagraph"/>
              <w:numPr>
                <w:ilvl w:val="0"/>
                <w:numId w:val="45"/>
              </w:numPr>
              <w:ind w:left="1843"/>
              <w:jc w:val="both"/>
              <w:rPr>
                <w:rFonts w:ascii="Arial" w:hAnsi="Arial" w:cs="Arial"/>
                <w:b w:val="0"/>
                <w:sz w:val="24"/>
                <w:szCs w:val="24"/>
                <w:lang w:eastAsia="en-GB"/>
              </w:rPr>
            </w:pPr>
            <w:r w:rsidRPr="002534C7">
              <w:rPr>
                <w:rFonts w:ascii="Arial" w:hAnsi="Arial" w:cs="Arial"/>
                <w:b w:val="0"/>
                <w:sz w:val="24"/>
                <w:szCs w:val="24"/>
                <w:lang w:eastAsia="en-GB"/>
              </w:rPr>
              <w:t>Safeguarding records and reports</w:t>
            </w:r>
          </w:p>
          <w:p w:rsidRPr="002534C7" w:rsidR="002534C7" w:rsidP="00103239" w:rsidRDefault="002534C7">
            <w:pPr>
              <w:pStyle w:val="ListParagraph"/>
              <w:numPr>
                <w:ilvl w:val="0"/>
                <w:numId w:val="45"/>
              </w:numPr>
              <w:ind w:left="1843"/>
              <w:jc w:val="both"/>
              <w:rPr>
                <w:rFonts w:ascii="Arial" w:hAnsi="Arial" w:cs="Arial"/>
                <w:b w:val="0"/>
                <w:sz w:val="24"/>
                <w:szCs w:val="24"/>
                <w:lang w:eastAsia="en-GB"/>
              </w:rPr>
            </w:pPr>
            <w:r w:rsidRPr="002534C7">
              <w:rPr>
                <w:rFonts w:ascii="Arial" w:hAnsi="Arial" w:cs="Arial"/>
                <w:b w:val="0"/>
                <w:sz w:val="24"/>
                <w:szCs w:val="24"/>
                <w:lang w:eastAsia="en-GB"/>
              </w:rPr>
              <w:t>Medication Records/ Error reports</w:t>
            </w:r>
          </w:p>
          <w:p w:rsidRPr="002534C7" w:rsidR="002534C7" w:rsidP="00103239" w:rsidRDefault="002534C7">
            <w:pPr>
              <w:pStyle w:val="ListParagraph"/>
              <w:numPr>
                <w:ilvl w:val="0"/>
                <w:numId w:val="45"/>
              </w:numPr>
              <w:ind w:left="1843"/>
              <w:jc w:val="both"/>
              <w:rPr>
                <w:rFonts w:ascii="Arial" w:hAnsi="Arial" w:cs="Arial"/>
                <w:b w:val="0"/>
                <w:sz w:val="24"/>
                <w:szCs w:val="24"/>
                <w:lang w:eastAsia="en-GB"/>
              </w:rPr>
            </w:pPr>
            <w:r w:rsidRPr="002534C7">
              <w:rPr>
                <w:rFonts w:ascii="Arial" w:hAnsi="Arial" w:cs="Arial"/>
                <w:b w:val="0"/>
                <w:sz w:val="24"/>
                <w:szCs w:val="24"/>
                <w:lang w:eastAsia="en-GB"/>
              </w:rPr>
              <w:t xml:space="preserve">Regulation 60 notifications </w:t>
            </w:r>
          </w:p>
          <w:p w:rsidRPr="002534C7" w:rsidR="002534C7" w:rsidP="00103239" w:rsidRDefault="002534C7">
            <w:pPr>
              <w:pStyle w:val="ListParagraph"/>
              <w:numPr>
                <w:ilvl w:val="0"/>
                <w:numId w:val="45"/>
              </w:numPr>
              <w:ind w:left="1843"/>
              <w:jc w:val="both"/>
              <w:rPr>
                <w:rFonts w:ascii="Arial" w:hAnsi="Arial" w:cs="Arial"/>
                <w:b w:val="0"/>
                <w:sz w:val="24"/>
                <w:szCs w:val="24"/>
                <w:lang w:eastAsia="en-GB"/>
              </w:rPr>
            </w:pPr>
            <w:r w:rsidRPr="002534C7">
              <w:rPr>
                <w:rFonts w:ascii="Arial" w:hAnsi="Arial" w:cs="Arial"/>
                <w:b w:val="0"/>
                <w:sz w:val="24"/>
                <w:szCs w:val="24"/>
                <w:lang w:eastAsia="en-GB"/>
              </w:rPr>
              <w:t>Complaint and Compliment and whistleblowing records</w:t>
            </w:r>
          </w:p>
          <w:p w:rsidRPr="002534C7" w:rsidR="002534C7" w:rsidP="00103239" w:rsidRDefault="002534C7">
            <w:pPr>
              <w:pStyle w:val="ListParagraph"/>
              <w:numPr>
                <w:ilvl w:val="0"/>
                <w:numId w:val="45"/>
              </w:numPr>
              <w:ind w:left="1843"/>
              <w:jc w:val="both"/>
              <w:rPr>
                <w:rFonts w:ascii="Arial" w:hAnsi="Arial" w:cs="Arial"/>
                <w:b w:val="0"/>
                <w:sz w:val="24"/>
                <w:szCs w:val="24"/>
                <w:lang w:eastAsia="en-GB"/>
              </w:rPr>
            </w:pPr>
            <w:r w:rsidRPr="002534C7">
              <w:rPr>
                <w:rFonts w:ascii="Arial" w:hAnsi="Arial" w:cs="Arial"/>
                <w:b w:val="0"/>
                <w:sz w:val="24"/>
                <w:szCs w:val="24"/>
                <w:lang w:eastAsia="en-GB"/>
              </w:rPr>
              <w:t>Staff records</w:t>
            </w:r>
          </w:p>
          <w:p w:rsidRPr="002534C7" w:rsidR="002534C7" w:rsidP="00103239" w:rsidRDefault="002534C7">
            <w:pPr>
              <w:pStyle w:val="ListParagraph"/>
              <w:numPr>
                <w:ilvl w:val="0"/>
                <w:numId w:val="45"/>
              </w:numPr>
              <w:ind w:left="1843"/>
              <w:jc w:val="both"/>
              <w:rPr>
                <w:rFonts w:ascii="Arial" w:hAnsi="Arial" w:cs="Arial"/>
                <w:b w:val="0"/>
                <w:sz w:val="24"/>
                <w:szCs w:val="24"/>
                <w:lang w:eastAsia="en-GB"/>
              </w:rPr>
            </w:pPr>
            <w:r w:rsidRPr="002534C7">
              <w:rPr>
                <w:rFonts w:ascii="Arial" w:hAnsi="Arial" w:cs="Arial"/>
                <w:b w:val="0"/>
                <w:sz w:val="24"/>
                <w:szCs w:val="24"/>
                <w:lang w:eastAsia="en-GB"/>
              </w:rPr>
              <w:t>Client personal files</w:t>
            </w:r>
          </w:p>
          <w:p w:rsidRPr="002534C7" w:rsidR="002534C7" w:rsidP="00103239" w:rsidRDefault="002534C7">
            <w:pPr>
              <w:pStyle w:val="ListParagraph"/>
              <w:numPr>
                <w:ilvl w:val="0"/>
                <w:numId w:val="45"/>
              </w:numPr>
              <w:ind w:left="1843"/>
              <w:jc w:val="both"/>
              <w:rPr>
                <w:rFonts w:ascii="Arial" w:hAnsi="Arial" w:cs="Arial"/>
                <w:b w:val="0"/>
                <w:sz w:val="24"/>
                <w:szCs w:val="24"/>
                <w:lang w:eastAsia="en-GB"/>
              </w:rPr>
            </w:pPr>
            <w:r w:rsidRPr="002534C7">
              <w:rPr>
                <w:rFonts w:ascii="Arial" w:hAnsi="Arial" w:cs="Arial"/>
                <w:b w:val="0"/>
                <w:sz w:val="24"/>
                <w:szCs w:val="24"/>
                <w:lang w:eastAsia="en-GB"/>
              </w:rPr>
              <w:t xml:space="preserve">Reports from regulators </w:t>
            </w:r>
          </w:p>
          <w:p w:rsidRPr="002534C7" w:rsidR="002534C7" w:rsidP="00103239" w:rsidRDefault="002534C7">
            <w:pPr>
              <w:pStyle w:val="ListParagraph"/>
              <w:ind w:left="786"/>
              <w:jc w:val="both"/>
              <w:rPr>
                <w:rFonts w:ascii="Arial" w:hAnsi="Arial" w:cs="Arial"/>
                <w:b w:val="0"/>
                <w:sz w:val="24"/>
                <w:szCs w:val="24"/>
                <w:lang w:eastAsia="en-GB"/>
              </w:rPr>
            </w:pPr>
          </w:p>
          <w:p w:rsidRPr="002534C7" w:rsidR="002534C7" w:rsidP="00103239" w:rsidRDefault="002534C7">
            <w:pPr>
              <w:pStyle w:val="ListParagraph"/>
              <w:ind w:left="786"/>
              <w:jc w:val="both"/>
              <w:rPr>
                <w:rFonts w:ascii="Arial" w:hAnsi="Arial" w:cs="Arial"/>
                <w:b w:val="0"/>
                <w:sz w:val="24"/>
                <w:szCs w:val="24"/>
                <w:lang w:eastAsia="en-GB"/>
              </w:rPr>
            </w:pPr>
            <w:r w:rsidRPr="002534C7">
              <w:rPr>
                <w:rFonts w:ascii="Arial" w:hAnsi="Arial" w:cs="Arial"/>
                <w:b w:val="0"/>
                <w:sz w:val="24"/>
                <w:szCs w:val="24"/>
                <w:lang w:eastAsia="en-GB"/>
              </w:rPr>
              <w:t>The Responsible Individual will analyse the findings and recommend actions to improve service delivery and reports the findings and recommendations in bi-annual reports that are shared with the relevant Council (Provider) representatives.</w:t>
            </w:r>
          </w:p>
          <w:p w:rsidRPr="002534C7" w:rsidR="002534C7" w:rsidP="00103239" w:rsidRDefault="002534C7">
            <w:pPr>
              <w:pStyle w:val="ListParagraph"/>
              <w:ind w:left="786"/>
              <w:jc w:val="both"/>
              <w:rPr>
                <w:rFonts w:ascii="Arial" w:hAnsi="Arial" w:cs="Arial"/>
                <w:b w:val="0"/>
                <w:sz w:val="24"/>
                <w:szCs w:val="24"/>
                <w:lang w:eastAsia="en-GB"/>
              </w:rPr>
            </w:pPr>
          </w:p>
          <w:p w:rsidRPr="002534C7" w:rsidR="002534C7" w:rsidP="00103239" w:rsidRDefault="002534C7">
            <w:pPr>
              <w:pStyle w:val="ListParagraph"/>
              <w:ind w:left="786"/>
              <w:jc w:val="both"/>
              <w:rPr>
                <w:rFonts w:ascii="Arial" w:hAnsi="Arial" w:cs="Arial"/>
                <w:b w:val="0"/>
                <w:sz w:val="24"/>
                <w:szCs w:val="24"/>
                <w:lang w:eastAsia="en-GB"/>
              </w:rPr>
            </w:pPr>
            <w:r w:rsidRPr="002534C7">
              <w:rPr>
                <w:rFonts w:ascii="Arial" w:hAnsi="Arial" w:cs="Arial"/>
                <w:b w:val="0"/>
                <w:sz w:val="24"/>
                <w:szCs w:val="24"/>
                <w:lang w:eastAsia="en-GB"/>
              </w:rPr>
              <w:t>A bi-annual quality assurance exercise is also undertaken by the Local Authority’s Policy and Quality Assurance Officer the findings of which together with the findings of the Regulation 80 visits are presented in an annual Quality Assurance report which is shared with Care Inspectorate Wales and relevant Council (Provider) representatives.</w:t>
            </w:r>
          </w:p>
          <w:p w:rsidRPr="002534C7" w:rsidR="002534C7" w:rsidP="00103239" w:rsidRDefault="002534C7">
            <w:pPr>
              <w:pStyle w:val="ListParagraph"/>
              <w:ind w:left="786"/>
              <w:jc w:val="both"/>
              <w:rPr>
                <w:rFonts w:ascii="Arial" w:hAnsi="Arial" w:cs="Arial"/>
                <w:b w:val="0"/>
                <w:sz w:val="24"/>
                <w:szCs w:val="24"/>
                <w:lang w:eastAsia="en-GB"/>
              </w:rPr>
            </w:pPr>
          </w:p>
          <w:p w:rsidRPr="002534C7" w:rsidR="002534C7" w:rsidP="002534C7" w:rsidRDefault="002534C7">
            <w:pPr>
              <w:pStyle w:val="ListParagraph"/>
              <w:numPr>
                <w:ilvl w:val="0"/>
                <w:numId w:val="45"/>
              </w:numPr>
              <w:jc w:val="both"/>
              <w:rPr>
                <w:rFonts w:ascii="Arial" w:hAnsi="Arial" w:cs="Arial"/>
                <w:b w:val="0"/>
                <w:sz w:val="24"/>
                <w:szCs w:val="24"/>
                <w:lang w:eastAsia="en-GB"/>
              </w:rPr>
            </w:pPr>
            <w:r w:rsidRPr="002534C7">
              <w:rPr>
                <w:rFonts w:ascii="Arial" w:hAnsi="Arial" w:cs="Arial"/>
                <w:b w:val="0"/>
                <w:sz w:val="24"/>
                <w:szCs w:val="24"/>
                <w:lang w:eastAsia="en-GB"/>
              </w:rPr>
              <w:t xml:space="preserve">The Care Inspectorate Wales and Environmental Health Services inspect the home on an annual basis. Subsequent reports and food scores are made available in Ty Dewi Sant. </w:t>
            </w:r>
          </w:p>
          <w:p w:rsidRPr="002534C7" w:rsidR="002534C7" w:rsidP="00103239" w:rsidRDefault="002534C7">
            <w:pPr>
              <w:pStyle w:val="ListParagraph"/>
              <w:ind w:left="786"/>
              <w:jc w:val="both"/>
              <w:rPr>
                <w:rFonts w:ascii="Arial" w:hAnsi="Arial" w:cs="Arial"/>
                <w:b w:val="0"/>
                <w:sz w:val="24"/>
                <w:szCs w:val="24"/>
                <w:lang w:eastAsia="en-GB"/>
              </w:rPr>
            </w:pPr>
          </w:p>
          <w:p w:rsidRPr="002534C7" w:rsidR="002534C7" w:rsidP="002534C7" w:rsidRDefault="002534C7">
            <w:pPr>
              <w:pStyle w:val="ListParagraph"/>
              <w:numPr>
                <w:ilvl w:val="0"/>
                <w:numId w:val="45"/>
              </w:numPr>
              <w:jc w:val="both"/>
              <w:rPr>
                <w:rFonts w:ascii="Arial" w:hAnsi="Arial" w:cs="Arial"/>
                <w:b w:val="0"/>
                <w:sz w:val="24"/>
                <w:szCs w:val="24"/>
                <w:lang w:eastAsia="en-GB"/>
              </w:rPr>
            </w:pPr>
            <w:r w:rsidRPr="002534C7">
              <w:rPr>
                <w:rFonts w:ascii="Arial" w:hAnsi="Arial" w:cs="Arial"/>
                <w:b w:val="0"/>
                <w:sz w:val="24"/>
                <w:szCs w:val="24"/>
                <w:lang w:eastAsia="en-GB"/>
              </w:rPr>
              <w:t xml:space="preserve">Monthly staff meetings and regular supervision ensures that staff members are able to share their views and contribute to service development. </w:t>
            </w:r>
          </w:p>
          <w:p w:rsidRPr="002534C7" w:rsidR="002534C7" w:rsidP="00103239" w:rsidRDefault="002534C7">
            <w:pPr>
              <w:pStyle w:val="ListParagraph"/>
              <w:ind w:left="786"/>
              <w:jc w:val="both"/>
              <w:rPr>
                <w:rFonts w:ascii="Arial" w:hAnsi="Arial" w:cs="Arial"/>
                <w:b w:val="0"/>
                <w:sz w:val="24"/>
                <w:szCs w:val="24"/>
                <w:lang w:eastAsia="en-GB"/>
              </w:rPr>
            </w:pPr>
          </w:p>
          <w:p w:rsidRPr="002534C7" w:rsidR="002534C7" w:rsidP="002534C7" w:rsidRDefault="002534C7">
            <w:pPr>
              <w:pStyle w:val="ListParagraph"/>
              <w:numPr>
                <w:ilvl w:val="0"/>
                <w:numId w:val="45"/>
              </w:numPr>
              <w:jc w:val="both"/>
              <w:rPr>
                <w:rFonts w:ascii="Arial" w:hAnsi="Arial" w:cs="Arial"/>
                <w:b w:val="0"/>
                <w:sz w:val="24"/>
                <w:szCs w:val="24"/>
                <w:lang w:eastAsia="en-GB"/>
              </w:rPr>
            </w:pPr>
            <w:r w:rsidRPr="002534C7">
              <w:rPr>
                <w:rFonts w:ascii="Arial" w:hAnsi="Arial" w:cs="Arial"/>
                <w:b w:val="0"/>
                <w:sz w:val="24"/>
                <w:szCs w:val="24"/>
                <w:lang w:eastAsia="en-GB"/>
              </w:rPr>
              <w:t xml:space="preserve">Resident meetings take place regularly offering an opportunity to share concerns and contribute to service development. </w:t>
            </w:r>
          </w:p>
          <w:p w:rsidRPr="002534C7" w:rsidR="002534C7" w:rsidP="00103239" w:rsidRDefault="002534C7">
            <w:pPr>
              <w:pStyle w:val="ListParagraph"/>
              <w:ind w:left="786"/>
              <w:jc w:val="both"/>
              <w:rPr>
                <w:rFonts w:ascii="Arial" w:hAnsi="Arial" w:cs="Arial"/>
                <w:b w:val="0"/>
                <w:sz w:val="24"/>
                <w:szCs w:val="24"/>
                <w:lang w:eastAsia="en-GB"/>
              </w:rPr>
            </w:pPr>
          </w:p>
          <w:p w:rsidR="00103239" w:rsidP="002534C7" w:rsidRDefault="002534C7">
            <w:pPr>
              <w:pStyle w:val="ListParagraph"/>
              <w:numPr>
                <w:ilvl w:val="0"/>
                <w:numId w:val="45"/>
              </w:numPr>
              <w:jc w:val="both"/>
              <w:rPr>
                <w:rFonts w:ascii="Arial" w:hAnsi="Arial" w:cs="Arial"/>
                <w:b w:val="0"/>
                <w:sz w:val="24"/>
                <w:szCs w:val="24"/>
                <w:lang w:eastAsia="en-GB"/>
              </w:rPr>
            </w:pPr>
            <w:r w:rsidRPr="002534C7">
              <w:rPr>
                <w:rFonts w:ascii="Arial" w:hAnsi="Arial" w:cs="Arial"/>
                <w:b w:val="0"/>
                <w:sz w:val="24"/>
                <w:szCs w:val="24"/>
                <w:lang w:eastAsia="en-GB"/>
              </w:rPr>
              <w:t xml:space="preserve">The Council’s Policy and Quality Assurance team undertake:  </w:t>
            </w:r>
          </w:p>
          <w:p w:rsidRPr="00103239" w:rsidR="002534C7" w:rsidP="00103239" w:rsidRDefault="002534C7">
            <w:pPr>
              <w:jc w:val="both"/>
              <w:rPr>
                <w:rFonts w:ascii="Arial" w:hAnsi="Arial" w:cs="Arial"/>
                <w:sz w:val="24"/>
                <w:szCs w:val="24"/>
                <w:lang w:eastAsia="en-GB"/>
              </w:rPr>
            </w:pPr>
            <w:r w:rsidRPr="00103239">
              <w:rPr>
                <w:rFonts w:ascii="Arial" w:hAnsi="Arial" w:cs="Arial"/>
                <w:sz w:val="24"/>
                <w:szCs w:val="24"/>
                <w:lang w:eastAsia="en-GB"/>
              </w:rPr>
              <w:t xml:space="preserve">                       </w:t>
            </w:r>
          </w:p>
          <w:p w:rsidRPr="002534C7" w:rsidR="002534C7" w:rsidP="00103239" w:rsidRDefault="002534C7">
            <w:pPr>
              <w:pStyle w:val="ListParagraph"/>
              <w:numPr>
                <w:ilvl w:val="0"/>
                <w:numId w:val="45"/>
              </w:numPr>
              <w:ind w:left="1701"/>
              <w:jc w:val="both"/>
              <w:rPr>
                <w:rFonts w:ascii="Arial" w:hAnsi="Arial" w:cs="Arial"/>
                <w:b w:val="0"/>
                <w:sz w:val="24"/>
                <w:szCs w:val="24"/>
                <w:lang w:eastAsia="en-GB"/>
              </w:rPr>
            </w:pPr>
            <w:r w:rsidRPr="002534C7">
              <w:rPr>
                <w:rFonts w:ascii="Arial" w:hAnsi="Arial" w:cs="Arial"/>
                <w:b w:val="0"/>
                <w:sz w:val="24"/>
                <w:szCs w:val="24"/>
                <w:lang w:eastAsia="en-GB"/>
              </w:rPr>
              <w:t xml:space="preserve">Annual Service User and Carer Satisfaction  consultation </w:t>
            </w:r>
          </w:p>
          <w:p w:rsidRPr="002534C7" w:rsidR="002534C7" w:rsidP="00103239" w:rsidRDefault="002534C7">
            <w:pPr>
              <w:pStyle w:val="ListParagraph"/>
              <w:numPr>
                <w:ilvl w:val="0"/>
                <w:numId w:val="45"/>
              </w:numPr>
              <w:ind w:left="1701"/>
              <w:jc w:val="both"/>
              <w:rPr>
                <w:rFonts w:ascii="Arial" w:hAnsi="Arial" w:cs="Arial"/>
                <w:b w:val="0"/>
                <w:sz w:val="24"/>
                <w:szCs w:val="24"/>
                <w:lang w:eastAsia="en-GB"/>
              </w:rPr>
            </w:pPr>
            <w:r w:rsidRPr="002534C7">
              <w:rPr>
                <w:rFonts w:ascii="Arial" w:hAnsi="Arial" w:cs="Arial"/>
                <w:b w:val="0"/>
                <w:sz w:val="24"/>
                <w:szCs w:val="24"/>
                <w:lang w:eastAsia="en-GB"/>
              </w:rPr>
              <w:t xml:space="preserve">Case file auditing – A thematic auditing process based on areas identified by inspections, feedback from consultation and issues relevant to social services at the time </w:t>
            </w:r>
          </w:p>
          <w:p w:rsidRPr="002534C7" w:rsidR="002534C7" w:rsidP="00103239" w:rsidRDefault="002534C7">
            <w:pPr>
              <w:pStyle w:val="ListParagraph"/>
              <w:numPr>
                <w:ilvl w:val="0"/>
                <w:numId w:val="45"/>
              </w:numPr>
              <w:ind w:left="1701"/>
              <w:jc w:val="both"/>
              <w:rPr>
                <w:rFonts w:ascii="Arial" w:hAnsi="Arial" w:cs="Arial"/>
                <w:b w:val="0"/>
                <w:sz w:val="24"/>
                <w:szCs w:val="24"/>
                <w:lang w:eastAsia="en-GB"/>
              </w:rPr>
            </w:pPr>
            <w:r w:rsidRPr="002534C7">
              <w:rPr>
                <w:rFonts w:ascii="Arial" w:hAnsi="Arial" w:cs="Arial"/>
                <w:b w:val="0"/>
                <w:sz w:val="24"/>
                <w:szCs w:val="24"/>
                <w:lang w:eastAsia="en-GB"/>
              </w:rPr>
              <w:t xml:space="preserve">The development and review of Departmental Policies, Procedures and Guidance </w:t>
            </w:r>
          </w:p>
          <w:p w:rsidRPr="002534C7" w:rsidR="002534C7" w:rsidP="00103239" w:rsidRDefault="002534C7">
            <w:pPr>
              <w:pStyle w:val="ListParagraph"/>
              <w:numPr>
                <w:ilvl w:val="0"/>
                <w:numId w:val="45"/>
              </w:numPr>
              <w:ind w:left="1701"/>
              <w:jc w:val="both"/>
              <w:rPr>
                <w:rFonts w:ascii="Arial" w:hAnsi="Arial" w:cs="Arial"/>
                <w:b w:val="0"/>
                <w:sz w:val="24"/>
                <w:szCs w:val="24"/>
                <w:lang w:eastAsia="en-GB"/>
              </w:rPr>
            </w:pPr>
            <w:r w:rsidRPr="002534C7">
              <w:rPr>
                <w:rFonts w:ascii="Arial" w:hAnsi="Arial" w:cs="Arial"/>
                <w:b w:val="0"/>
                <w:sz w:val="24"/>
                <w:szCs w:val="24"/>
                <w:lang w:eastAsia="en-GB"/>
              </w:rPr>
              <w:t xml:space="preserve">The preparation of an Annual Quality Assurance report for senior management. </w:t>
            </w:r>
          </w:p>
          <w:p w:rsidRPr="002534C7" w:rsidR="002534C7" w:rsidP="00103239" w:rsidRDefault="002534C7">
            <w:pPr>
              <w:pStyle w:val="ListParagraph"/>
              <w:ind w:left="786"/>
              <w:jc w:val="both"/>
              <w:rPr>
                <w:rFonts w:ascii="Arial" w:hAnsi="Arial" w:cs="Arial"/>
                <w:b w:val="0"/>
                <w:sz w:val="24"/>
                <w:szCs w:val="24"/>
                <w:lang w:eastAsia="en-GB"/>
              </w:rPr>
            </w:pPr>
          </w:p>
          <w:p w:rsidRPr="00371CDC" w:rsidR="00D45961" w:rsidP="002534C7" w:rsidRDefault="002534C7">
            <w:pPr>
              <w:pStyle w:val="ListParagraph"/>
              <w:numPr>
                <w:ilvl w:val="0"/>
                <w:numId w:val="45"/>
              </w:numPr>
              <w:autoSpaceDE w:val="0"/>
              <w:autoSpaceDN w:val="0"/>
              <w:adjustRightInd w:val="0"/>
              <w:spacing w:before="120" w:after="120"/>
              <w:rPr>
                <w:rFonts w:ascii="Arial" w:hAnsi="Arial" w:cs="Arial"/>
                <w:b w:val="0"/>
                <w:i/>
                <w:sz w:val="24"/>
                <w:szCs w:val="24"/>
              </w:rPr>
            </w:pPr>
            <w:r w:rsidRPr="002534C7">
              <w:rPr>
                <w:rFonts w:ascii="Arial" w:hAnsi="Arial" w:cs="Arial"/>
                <w:b w:val="0"/>
                <w:sz w:val="24"/>
                <w:szCs w:val="24"/>
                <w:lang w:eastAsia="en-GB"/>
              </w:rPr>
              <w:t>All residents are provided with a copy of the Vale of Glamorgan Complaint procedure, which is also available on request. All complaints are investigated in line with the procedure and are referred to the Vale of Glamorgan Complaint Officer who reports weekly to senior management.</w:t>
            </w:r>
          </w:p>
        </w:tc>
      </w:tr>
    </w:tbl>
    <w:p w:rsidRPr="00371CDC" w:rsidR="001128ED" w:rsidRDefault="001128ED">
      <w:pPr>
        <w:rPr>
          <w:sz w:val="24"/>
          <w:szCs w:val="24"/>
        </w:rPr>
      </w:pPr>
    </w:p>
    <w:sectPr w:rsidRPr="00371CDC" w:rsidR="001128ED" w:rsidSect="00127231">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164" w:rsidRDefault="00F44164" w:rsidP="00C12CFA">
      <w:pPr>
        <w:spacing w:after="0" w:line="240" w:lineRule="auto"/>
      </w:pPr>
      <w:r>
        <w:separator/>
      </w:r>
    </w:p>
  </w:endnote>
  <w:endnote w:type="continuationSeparator" w:id="0">
    <w:p w:rsidR="00F44164" w:rsidRDefault="00F44164" w:rsidP="00C1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64" w:rsidRDefault="00F44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64" w:rsidRPr="00A50E8A" w:rsidRDefault="007511D7">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Text Box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F44164" w:rsidRPr="00A50E8A" w:rsidRDefault="00F44164">
                <w:pPr>
                  <w:spacing w:after="0"/>
                  <w:jc w:val="center"/>
                  <w:rPr>
                    <w:color w:val="0F243E" w:themeColor="text2" w:themeShade="80"/>
                    <w:sz w:val="26"/>
                    <w:szCs w:val="26"/>
                  </w:rPr>
                </w:pPr>
                <w:r w:rsidRPr="00A50E8A">
                  <w:rPr>
                    <w:color w:val="0F243E" w:themeColor="text2" w:themeShade="80"/>
                    <w:sz w:val="26"/>
                    <w:szCs w:val="26"/>
                  </w:rPr>
                  <w:fldChar w:fldCharType="begin"/>
                </w:r>
                <w:r w:rsidRPr="00A50E8A">
                  <w:rPr>
                    <w:color w:val="0F243E" w:themeColor="text2" w:themeShade="80"/>
                    <w:sz w:val="26"/>
                    <w:szCs w:val="26"/>
                  </w:rPr>
                  <w:instrText xml:space="preserve"> PAGE  \* Arabic  \* MERGEFORMAT </w:instrText>
                </w:r>
                <w:r w:rsidRPr="00A50E8A">
                  <w:rPr>
                    <w:color w:val="0F243E" w:themeColor="text2" w:themeShade="80"/>
                    <w:sz w:val="26"/>
                    <w:szCs w:val="26"/>
                  </w:rPr>
                  <w:fldChar w:fldCharType="separate"/>
                </w:r>
                <w:r w:rsidR="007511D7">
                  <w:rPr>
                    <w:noProof/>
                    <w:color w:val="0F243E" w:themeColor="text2" w:themeShade="80"/>
                    <w:sz w:val="26"/>
                    <w:szCs w:val="26"/>
                  </w:rPr>
                  <w:t>2</w:t>
                </w:r>
                <w:r w:rsidRPr="00A50E8A">
                  <w:rPr>
                    <w:color w:val="0F243E" w:themeColor="text2" w:themeShade="80"/>
                    <w:sz w:val="26"/>
                    <w:szCs w:val="26"/>
                  </w:rPr>
                  <w:fldChar w:fldCharType="end"/>
                </w:r>
              </w:p>
            </w:txbxContent>
          </v:textbox>
          <w10:wrap anchorx="page" anchory="page"/>
        </v:shape>
      </w:pict>
    </w:r>
    <w:proofErr w:type="spellStart"/>
    <w:r w:rsidR="00F44164">
      <w:rPr>
        <w:color w:val="0F243E" w:themeColor="text2" w:themeShade="80"/>
        <w:sz w:val="26"/>
        <w:szCs w:val="26"/>
      </w:rPr>
      <w:t>S</w:t>
    </w:r>
    <w:r w:rsidR="00103239">
      <w:rPr>
        <w:color w:val="0F243E" w:themeColor="text2" w:themeShade="80"/>
        <w:sz w:val="26"/>
        <w:szCs w:val="26"/>
      </w:rPr>
      <w:t>oP</w:t>
    </w:r>
    <w:proofErr w:type="spellEnd"/>
    <w:r w:rsidR="00103239">
      <w:rPr>
        <w:color w:val="0F243E" w:themeColor="text2" w:themeShade="80"/>
        <w:sz w:val="26"/>
        <w:szCs w:val="26"/>
      </w:rPr>
      <w:t xml:space="preserve"> Ty Dyfan Reviewed April 2018/ June 2018/November 2018</w:t>
    </w:r>
    <w:r>
      <w:rPr>
        <w:color w:val="0F243E" w:themeColor="text2" w:themeShade="80"/>
        <w:sz w:val="26"/>
        <w:szCs w:val="26"/>
      </w:rPr>
      <w:t>/April 2019</w:t>
    </w:r>
    <w:bookmarkStart w:id="6" w:name="_GoBack"/>
    <w:bookmarkEnd w:id="6"/>
  </w:p>
  <w:p w:rsidR="00F44164" w:rsidRDefault="00F441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64" w:rsidRDefault="00F44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164" w:rsidRDefault="00F44164" w:rsidP="00C12CFA">
      <w:pPr>
        <w:spacing w:after="0" w:line="240" w:lineRule="auto"/>
      </w:pPr>
      <w:r>
        <w:separator/>
      </w:r>
    </w:p>
  </w:footnote>
  <w:footnote w:type="continuationSeparator" w:id="0">
    <w:p w:rsidR="00F44164" w:rsidRDefault="00F44164" w:rsidP="00C12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64" w:rsidRDefault="00F44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64" w:rsidRDefault="00F441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64" w:rsidRDefault="00F441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9DE"/>
    <w:multiLevelType w:val="hybridMultilevel"/>
    <w:tmpl w:val="1278E5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13A14"/>
    <w:multiLevelType w:val="singleLevel"/>
    <w:tmpl w:val="08090001"/>
    <w:lvl w:ilvl="0">
      <w:start w:val="1"/>
      <w:numFmt w:val="bullet"/>
      <w:lvlText w:val=""/>
      <w:lvlJc w:val="left"/>
      <w:pPr>
        <w:ind w:left="786" w:hanging="360"/>
      </w:pPr>
      <w:rPr>
        <w:rFonts w:ascii="Symbol" w:hAnsi="Symbol" w:hint="default"/>
      </w:rPr>
    </w:lvl>
  </w:abstractNum>
  <w:abstractNum w:abstractNumId="2">
    <w:nsid w:val="04D17F22"/>
    <w:multiLevelType w:val="multilevel"/>
    <w:tmpl w:val="12661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B2AF2"/>
    <w:multiLevelType w:val="multilevel"/>
    <w:tmpl w:val="9618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6425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C2923EC"/>
    <w:multiLevelType w:val="hybridMultilevel"/>
    <w:tmpl w:val="7E24C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C455F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0F8B755D"/>
    <w:multiLevelType w:val="hybridMultilevel"/>
    <w:tmpl w:val="A130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D104F4"/>
    <w:multiLevelType w:val="hybridMultilevel"/>
    <w:tmpl w:val="6C4E5B4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13D513A7"/>
    <w:multiLevelType w:val="hybridMultilevel"/>
    <w:tmpl w:val="05D28B1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1B333656"/>
    <w:multiLevelType w:val="hybridMultilevel"/>
    <w:tmpl w:val="1CD22C9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EF5E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E293FA2"/>
    <w:multiLevelType w:val="hybridMultilevel"/>
    <w:tmpl w:val="249A810C"/>
    <w:lvl w:ilvl="0" w:tplc="1A3E2D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BE5B51"/>
    <w:multiLevelType w:val="hybridMultilevel"/>
    <w:tmpl w:val="DA268A7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nsid w:val="213F37A2"/>
    <w:multiLevelType w:val="hybridMultilevel"/>
    <w:tmpl w:val="016E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7462A5"/>
    <w:multiLevelType w:val="hybridMultilevel"/>
    <w:tmpl w:val="05D28B1C"/>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23BC1190"/>
    <w:multiLevelType w:val="hybridMultilevel"/>
    <w:tmpl w:val="4502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ED6480"/>
    <w:multiLevelType w:val="hybridMultilevel"/>
    <w:tmpl w:val="52E0CB2C"/>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9196EC1"/>
    <w:multiLevelType w:val="hybridMultilevel"/>
    <w:tmpl w:val="E1EE24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AE429EC"/>
    <w:multiLevelType w:val="hybridMultilevel"/>
    <w:tmpl w:val="8372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1507FF"/>
    <w:multiLevelType w:val="hybridMultilevel"/>
    <w:tmpl w:val="DB0E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570C2F"/>
    <w:multiLevelType w:val="hybridMultilevel"/>
    <w:tmpl w:val="05D28B1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326B5FD1"/>
    <w:multiLevelType w:val="hybridMultilevel"/>
    <w:tmpl w:val="975C339E"/>
    <w:lvl w:ilvl="0" w:tplc="08090003">
      <w:start w:val="1"/>
      <w:numFmt w:val="bullet"/>
      <w:lvlText w:val="o"/>
      <w:lvlJc w:val="left"/>
      <w:pPr>
        <w:ind w:left="720" w:hanging="360"/>
      </w:pPr>
      <w:rPr>
        <w:rFonts w:ascii="Courier New" w:hAnsi="Courier New"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2E532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34456F47"/>
    <w:multiLevelType w:val="hybridMultilevel"/>
    <w:tmpl w:val="7542F8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9E64518"/>
    <w:multiLevelType w:val="hybridMultilevel"/>
    <w:tmpl w:val="B9FA3240"/>
    <w:lvl w:ilvl="0" w:tplc="757A60D0">
      <w:start w:val="1"/>
      <w:numFmt w:val="lowerLetter"/>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F6A4F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0F633D5"/>
    <w:multiLevelType w:val="hybridMultilevel"/>
    <w:tmpl w:val="E4A4E6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nsid w:val="577032A5"/>
    <w:multiLevelType w:val="hybridMultilevel"/>
    <w:tmpl w:val="4236983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2084" w:hanging="360"/>
      </w:pPr>
      <w:rPr>
        <w:rFonts w:ascii="Courier New" w:hAnsi="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9">
    <w:nsid w:val="59E26EA4"/>
    <w:multiLevelType w:val="hybridMultilevel"/>
    <w:tmpl w:val="CDF8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236C3E"/>
    <w:multiLevelType w:val="hybridMultilevel"/>
    <w:tmpl w:val="8D1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CE42E1"/>
    <w:multiLevelType w:val="multilevel"/>
    <w:tmpl w:val="51EA154E"/>
    <w:name w:val="seq1"/>
    <w:lvl w:ilvl="0">
      <w:start w:val="1"/>
      <w:numFmt w:val="decimal"/>
      <w:lvlRestart w:val="0"/>
      <w:pStyle w:val="N1"/>
      <w:suff w:val="nothing"/>
      <w:lvlText w:val="%1."/>
      <w:lvlJc w:val="left"/>
      <w:pPr>
        <w:tabs>
          <w:tab w:val="num" w:pos="360"/>
        </w:tabs>
        <w:ind w:firstLine="170"/>
      </w:pPr>
      <w:rPr>
        <w:rFonts w:cs="Times New Roman"/>
        <w:b/>
      </w:rPr>
    </w:lvl>
    <w:lvl w:ilvl="1">
      <w:start w:val="1"/>
      <w:numFmt w:val="decimal"/>
      <w:pStyle w:val="N2"/>
      <w:suff w:val="space"/>
      <w:lvlText w:val="(%2)"/>
      <w:lvlJc w:val="left"/>
      <w:pPr>
        <w:tabs>
          <w:tab w:val="num" w:pos="720"/>
        </w:tabs>
        <w:ind w:firstLine="170"/>
      </w:pPr>
      <w:rPr>
        <w:rFonts w:cs="Times New Roman"/>
      </w:rPr>
    </w:lvl>
    <w:lvl w:ilvl="2">
      <w:start w:val="1"/>
      <w:numFmt w:val="lowerLetter"/>
      <w:pStyle w:val="N3"/>
      <w:lvlText w:val="(%3)"/>
      <w:lvlJc w:val="left"/>
      <w:pPr>
        <w:tabs>
          <w:tab w:val="num" w:pos="737"/>
        </w:tabs>
        <w:ind w:left="737" w:hanging="397"/>
      </w:pPr>
      <w:rPr>
        <w:rFonts w:cs="Times New Roman"/>
      </w:rPr>
    </w:lvl>
    <w:lvl w:ilvl="3">
      <w:start w:val="1"/>
      <w:numFmt w:val="lowerRoman"/>
      <w:pStyle w:val="N4"/>
      <w:lvlText w:val="(%4)"/>
      <w:lvlJc w:val="right"/>
      <w:pPr>
        <w:tabs>
          <w:tab w:val="num" w:pos="1134"/>
        </w:tabs>
        <w:ind w:left="1134" w:hanging="113"/>
      </w:pPr>
      <w:rPr>
        <w:rFonts w:cs="Times New Roman"/>
      </w:rPr>
    </w:lvl>
    <w:lvl w:ilvl="4">
      <w:start w:val="1"/>
      <w:numFmt w:val="lowerLetter"/>
      <w:pStyle w:val="N5"/>
      <w:lvlText w:val="(%5%5)"/>
      <w:lvlJc w:val="left"/>
      <w:pPr>
        <w:tabs>
          <w:tab w:val="num" w:pos="1701"/>
        </w:tabs>
        <w:ind w:left="1701" w:hanging="567"/>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63F60DF3"/>
    <w:multiLevelType w:val="singleLevel"/>
    <w:tmpl w:val="08090001"/>
    <w:lvl w:ilvl="0">
      <w:start w:val="1"/>
      <w:numFmt w:val="bullet"/>
      <w:lvlText w:val=""/>
      <w:lvlJc w:val="left"/>
      <w:pPr>
        <w:ind w:left="720" w:hanging="360"/>
      </w:pPr>
      <w:rPr>
        <w:rFonts w:ascii="Symbol" w:hAnsi="Symbol" w:hint="default"/>
      </w:rPr>
    </w:lvl>
  </w:abstractNum>
  <w:abstractNum w:abstractNumId="33">
    <w:nsid w:val="65052FBE"/>
    <w:multiLevelType w:val="hybridMultilevel"/>
    <w:tmpl w:val="8AB6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2E634D"/>
    <w:multiLevelType w:val="hybridMultilevel"/>
    <w:tmpl w:val="9566E798"/>
    <w:lvl w:ilvl="0" w:tplc="635C2414">
      <w:start w:val="1"/>
      <w:numFmt w:val="lowerLetter"/>
      <w:lvlText w:val="%1)"/>
      <w:lvlJc w:val="left"/>
      <w:pPr>
        <w:ind w:left="360" w:hanging="360"/>
      </w:pPr>
      <w:rPr>
        <w:rFonts w:cs="Times New Roman"/>
        <w:i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5">
    <w:nsid w:val="6B8F15AD"/>
    <w:multiLevelType w:val="hybridMultilevel"/>
    <w:tmpl w:val="4A60BD0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731C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EED511C"/>
    <w:multiLevelType w:val="hybridMultilevel"/>
    <w:tmpl w:val="44B8B5A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nsid w:val="6F1551F2"/>
    <w:multiLevelType w:val="hybridMultilevel"/>
    <w:tmpl w:val="3C5288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DD4993"/>
    <w:multiLevelType w:val="hybridMultilevel"/>
    <w:tmpl w:val="30A6B0B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340D3D"/>
    <w:multiLevelType w:val="singleLevel"/>
    <w:tmpl w:val="08090001"/>
    <w:lvl w:ilvl="0">
      <w:start w:val="1"/>
      <w:numFmt w:val="bullet"/>
      <w:lvlText w:val=""/>
      <w:lvlJc w:val="left"/>
      <w:pPr>
        <w:ind w:left="720" w:hanging="360"/>
      </w:pPr>
      <w:rPr>
        <w:rFonts w:ascii="Symbol" w:hAnsi="Symbol" w:hint="default"/>
      </w:rPr>
    </w:lvl>
  </w:abstractNum>
  <w:abstractNum w:abstractNumId="41">
    <w:nsid w:val="75A46B5E"/>
    <w:multiLevelType w:val="hybridMultilevel"/>
    <w:tmpl w:val="7900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4F6797"/>
    <w:multiLevelType w:val="hybridMultilevel"/>
    <w:tmpl w:val="C9F443E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nsid w:val="7BB93273"/>
    <w:multiLevelType w:val="hybridMultilevel"/>
    <w:tmpl w:val="55809098"/>
    <w:lvl w:ilvl="0" w:tplc="1A3E2D4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533F49"/>
    <w:multiLevelType w:val="hybridMultilevel"/>
    <w:tmpl w:val="2C3C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3"/>
  </w:num>
  <w:num w:numId="3">
    <w:abstractNumId w:val="30"/>
  </w:num>
  <w:num w:numId="4">
    <w:abstractNumId w:val="19"/>
  </w:num>
  <w:num w:numId="5">
    <w:abstractNumId w:val="12"/>
  </w:num>
  <w:num w:numId="6">
    <w:abstractNumId w:val="2"/>
  </w:num>
  <w:num w:numId="7">
    <w:abstractNumId w:val="21"/>
  </w:num>
  <w:num w:numId="8">
    <w:abstractNumId w:val="25"/>
  </w:num>
  <w:num w:numId="9">
    <w:abstractNumId w:val="34"/>
  </w:num>
  <w:num w:numId="10">
    <w:abstractNumId w:val="9"/>
  </w:num>
  <w:num w:numId="11">
    <w:abstractNumId w:val="15"/>
  </w:num>
  <w:num w:numId="12">
    <w:abstractNumId w:val="7"/>
  </w:num>
  <w:num w:numId="13">
    <w:abstractNumId w:val="18"/>
  </w:num>
  <w:num w:numId="14">
    <w:abstractNumId w:val="32"/>
  </w:num>
  <w:num w:numId="15">
    <w:abstractNumId w:val="40"/>
  </w:num>
  <w:num w:numId="16">
    <w:abstractNumId w:val="1"/>
  </w:num>
  <w:num w:numId="17">
    <w:abstractNumId w:val="37"/>
  </w:num>
  <w:num w:numId="18">
    <w:abstractNumId w:val="13"/>
  </w:num>
  <w:num w:numId="19">
    <w:abstractNumId w:val="27"/>
  </w:num>
  <w:num w:numId="20">
    <w:abstractNumId w:val="8"/>
  </w:num>
  <w:num w:numId="21">
    <w:abstractNumId w:val="28"/>
  </w:num>
  <w:num w:numId="22">
    <w:abstractNumId w:val="17"/>
  </w:num>
  <w:num w:numId="23">
    <w:abstractNumId w:val="16"/>
  </w:num>
  <w:num w:numId="24">
    <w:abstractNumId w:val="44"/>
  </w:num>
  <w:num w:numId="25">
    <w:abstractNumId w:val="20"/>
  </w:num>
  <w:num w:numId="26">
    <w:abstractNumId w:val="39"/>
  </w:num>
  <w:num w:numId="27">
    <w:abstractNumId w:val="35"/>
  </w:num>
  <w:num w:numId="28">
    <w:abstractNumId w:val="29"/>
  </w:num>
  <w:num w:numId="29">
    <w:abstractNumId w:val="10"/>
  </w:num>
  <w:num w:numId="30">
    <w:abstractNumId w:val="23"/>
  </w:num>
  <w:num w:numId="31">
    <w:abstractNumId w:val="6"/>
  </w:num>
  <w:num w:numId="32">
    <w:abstractNumId w:val="36"/>
  </w:num>
  <w:num w:numId="33">
    <w:abstractNumId w:val="4"/>
  </w:num>
  <w:num w:numId="34">
    <w:abstractNumId w:val="26"/>
  </w:num>
  <w:num w:numId="35">
    <w:abstractNumId w:val="3"/>
  </w:num>
  <w:num w:numId="36">
    <w:abstractNumId w:val="22"/>
  </w:num>
  <w:num w:numId="37">
    <w:abstractNumId w:val="24"/>
  </w:num>
  <w:num w:numId="38">
    <w:abstractNumId w:val="33"/>
  </w:num>
  <w:num w:numId="39">
    <w:abstractNumId w:val="14"/>
  </w:num>
  <w:num w:numId="40">
    <w:abstractNumId w:val="41"/>
  </w:num>
  <w:num w:numId="41">
    <w:abstractNumId w:val="11"/>
  </w:num>
  <w:num w:numId="42">
    <w:abstractNumId w:val="38"/>
  </w:num>
  <w:num w:numId="43">
    <w:abstractNumId w:val="0"/>
  </w:num>
  <w:num w:numId="44">
    <w:abstractNumId w:val="5"/>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45961"/>
    <w:rsid w:val="000534EB"/>
    <w:rsid w:val="000537F9"/>
    <w:rsid w:val="0005415E"/>
    <w:rsid w:val="000A098D"/>
    <w:rsid w:val="00103239"/>
    <w:rsid w:val="001128ED"/>
    <w:rsid w:val="00127231"/>
    <w:rsid w:val="00182B2B"/>
    <w:rsid w:val="00193924"/>
    <w:rsid w:val="001A4325"/>
    <w:rsid w:val="001E71F2"/>
    <w:rsid w:val="00231342"/>
    <w:rsid w:val="00235C64"/>
    <w:rsid w:val="002534C7"/>
    <w:rsid w:val="00255643"/>
    <w:rsid w:val="00264F1F"/>
    <w:rsid w:val="00290EE8"/>
    <w:rsid w:val="002B7A9C"/>
    <w:rsid w:val="002C2F80"/>
    <w:rsid w:val="002C5B6C"/>
    <w:rsid w:val="002F561E"/>
    <w:rsid w:val="00303D9C"/>
    <w:rsid w:val="00311E96"/>
    <w:rsid w:val="00320E6D"/>
    <w:rsid w:val="0032253B"/>
    <w:rsid w:val="00350C18"/>
    <w:rsid w:val="00355BCB"/>
    <w:rsid w:val="00371CDC"/>
    <w:rsid w:val="0039190E"/>
    <w:rsid w:val="003A6C1B"/>
    <w:rsid w:val="003B6E88"/>
    <w:rsid w:val="003E4D49"/>
    <w:rsid w:val="003F61CF"/>
    <w:rsid w:val="0041219A"/>
    <w:rsid w:val="004156A7"/>
    <w:rsid w:val="00423264"/>
    <w:rsid w:val="0046110C"/>
    <w:rsid w:val="00482240"/>
    <w:rsid w:val="00497668"/>
    <w:rsid w:val="004B5C52"/>
    <w:rsid w:val="004C7278"/>
    <w:rsid w:val="004F284E"/>
    <w:rsid w:val="004F39FC"/>
    <w:rsid w:val="00556E0B"/>
    <w:rsid w:val="005665AA"/>
    <w:rsid w:val="00586515"/>
    <w:rsid w:val="005D44F8"/>
    <w:rsid w:val="005F18A3"/>
    <w:rsid w:val="005F4E80"/>
    <w:rsid w:val="005F7FB6"/>
    <w:rsid w:val="00651DA1"/>
    <w:rsid w:val="00685700"/>
    <w:rsid w:val="006C630D"/>
    <w:rsid w:val="006F3C30"/>
    <w:rsid w:val="006F3F86"/>
    <w:rsid w:val="007126B6"/>
    <w:rsid w:val="00736773"/>
    <w:rsid w:val="007511D7"/>
    <w:rsid w:val="0075198F"/>
    <w:rsid w:val="007573EA"/>
    <w:rsid w:val="00764AF6"/>
    <w:rsid w:val="007836F4"/>
    <w:rsid w:val="00783930"/>
    <w:rsid w:val="00795860"/>
    <w:rsid w:val="007E1514"/>
    <w:rsid w:val="007E5491"/>
    <w:rsid w:val="008059BF"/>
    <w:rsid w:val="0086192F"/>
    <w:rsid w:val="008950FA"/>
    <w:rsid w:val="008E45AD"/>
    <w:rsid w:val="0092178E"/>
    <w:rsid w:val="00944954"/>
    <w:rsid w:val="009537FD"/>
    <w:rsid w:val="00972D64"/>
    <w:rsid w:val="00980848"/>
    <w:rsid w:val="00983978"/>
    <w:rsid w:val="00984D37"/>
    <w:rsid w:val="009B2F2C"/>
    <w:rsid w:val="009C27CC"/>
    <w:rsid w:val="009C52C9"/>
    <w:rsid w:val="009D6764"/>
    <w:rsid w:val="00A1664C"/>
    <w:rsid w:val="00A31743"/>
    <w:rsid w:val="00A457D2"/>
    <w:rsid w:val="00A50E8A"/>
    <w:rsid w:val="00A63C26"/>
    <w:rsid w:val="00A86365"/>
    <w:rsid w:val="00A87E0D"/>
    <w:rsid w:val="00AD7460"/>
    <w:rsid w:val="00AE2741"/>
    <w:rsid w:val="00AF772F"/>
    <w:rsid w:val="00AF78E4"/>
    <w:rsid w:val="00B3069C"/>
    <w:rsid w:val="00B4126E"/>
    <w:rsid w:val="00B55E32"/>
    <w:rsid w:val="00B567C5"/>
    <w:rsid w:val="00B72AEA"/>
    <w:rsid w:val="00B7301C"/>
    <w:rsid w:val="00BA717C"/>
    <w:rsid w:val="00BC017D"/>
    <w:rsid w:val="00BC2D7C"/>
    <w:rsid w:val="00BE5FF6"/>
    <w:rsid w:val="00BF42CD"/>
    <w:rsid w:val="00C05642"/>
    <w:rsid w:val="00C12CFA"/>
    <w:rsid w:val="00C130A9"/>
    <w:rsid w:val="00C17478"/>
    <w:rsid w:val="00C23EBA"/>
    <w:rsid w:val="00C341CB"/>
    <w:rsid w:val="00C95032"/>
    <w:rsid w:val="00CA609E"/>
    <w:rsid w:val="00CB6874"/>
    <w:rsid w:val="00CF6771"/>
    <w:rsid w:val="00D42921"/>
    <w:rsid w:val="00D45961"/>
    <w:rsid w:val="00D75CDD"/>
    <w:rsid w:val="00DA097A"/>
    <w:rsid w:val="00DA5AFB"/>
    <w:rsid w:val="00DC0817"/>
    <w:rsid w:val="00DC358B"/>
    <w:rsid w:val="00DD24C7"/>
    <w:rsid w:val="00DF081A"/>
    <w:rsid w:val="00E11F98"/>
    <w:rsid w:val="00E2003A"/>
    <w:rsid w:val="00E355D4"/>
    <w:rsid w:val="00E366C3"/>
    <w:rsid w:val="00E3756E"/>
    <w:rsid w:val="00ED3472"/>
    <w:rsid w:val="00EE0CB2"/>
    <w:rsid w:val="00F0164D"/>
    <w:rsid w:val="00F077F9"/>
    <w:rsid w:val="00F23955"/>
    <w:rsid w:val="00F3005A"/>
    <w:rsid w:val="00F376CF"/>
    <w:rsid w:val="00F44164"/>
    <w:rsid w:val="00F4483E"/>
    <w:rsid w:val="00F547BF"/>
    <w:rsid w:val="00F75DC9"/>
    <w:rsid w:val="00F964AC"/>
    <w:rsid w:val="00F966A1"/>
    <w:rsid w:val="00FF1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96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961"/>
    <w:pPr>
      <w:ind w:left="720"/>
      <w:contextualSpacing/>
    </w:pPr>
  </w:style>
  <w:style w:type="paragraph" w:customStyle="1" w:styleId="N1">
    <w:name w:val="N1"/>
    <w:basedOn w:val="Normal"/>
    <w:rsid w:val="00D45961"/>
    <w:pPr>
      <w:numPr>
        <w:numId w:val="1"/>
      </w:numPr>
      <w:spacing w:before="160" w:after="0" w:line="220" w:lineRule="atLeast"/>
      <w:jc w:val="both"/>
    </w:pPr>
    <w:rPr>
      <w:rFonts w:ascii="Times New Roman" w:hAnsi="Times New Roman"/>
      <w:sz w:val="21"/>
      <w:szCs w:val="20"/>
    </w:rPr>
  </w:style>
  <w:style w:type="paragraph" w:customStyle="1" w:styleId="N2">
    <w:name w:val="N2"/>
    <w:basedOn w:val="N1"/>
    <w:rsid w:val="00D45961"/>
    <w:pPr>
      <w:numPr>
        <w:ilvl w:val="1"/>
      </w:numPr>
      <w:spacing w:before="80"/>
    </w:pPr>
  </w:style>
  <w:style w:type="paragraph" w:customStyle="1" w:styleId="N3">
    <w:name w:val="N3"/>
    <w:basedOn w:val="N2"/>
    <w:rsid w:val="00D45961"/>
    <w:pPr>
      <w:numPr>
        <w:ilvl w:val="2"/>
      </w:numPr>
    </w:pPr>
  </w:style>
  <w:style w:type="paragraph" w:customStyle="1" w:styleId="N4">
    <w:name w:val="N4"/>
    <w:basedOn w:val="N3"/>
    <w:rsid w:val="00D45961"/>
    <w:pPr>
      <w:numPr>
        <w:ilvl w:val="3"/>
      </w:numPr>
    </w:pPr>
  </w:style>
  <w:style w:type="paragraph" w:customStyle="1" w:styleId="N5">
    <w:name w:val="N5"/>
    <w:basedOn w:val="N4"/>
    <w:rsid w:val="00D45961"/>
    <w:pPr>
      <w:numPr>
        <w:ilvl w:val="4"/>
      </w:numPr>
    </w:pPr>
  </w:style>
  <w:style w:type="table" w:styleId="MediumShading1-Accent5">
    <w:name w:val="Medium Shading 1 Accent 5"/>
    <w:basedOn w:val="TableNormal"/>
    <w:uiPriority w:val="63"/>
    <w:rsid w:val="00D45961"/>
    <w:pPr>
      <w:spacing w:after="0" w:line="240" w:lineRule="auto"/>
    </w:pPr>
    <w:rPr>
      <w:rFonts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character" w:styleId="Hyperlink">
    <w:name w:val="Hyperlink"/>
    <w:basedOn w:val="DefaultParagraphFont"/>
    <w:uiPriority w:val="99"/>
    <w:unhideWhenUsed/>
    <w:rsid w:val="00D45961"/>
    <w:rPr>
      <w:rFonts w:cs="Times New Roman"/>
      <w:color w:val="0000FF" w:themeColor="hyperlink"/>
      <w:u w:val="single"/>
    </w:rPr>
  </w:style>
  <w:style w:type="paragraph" w:styleId="Header">
    <w:name w:val="header"/>
    <w:basedOn w:val="Normal"/>
    <w:link w:val="HeaderChar"/>
    <w:uiPriority w:val="99"/>
    <w:unhideWhenUsed/>
    <w:rsid w:val="00C12CF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12CFA"/>
    <w:rPr>
      <w:rFonts w:cs="Times New Roman"/>
    </w:rPr>
  </w:style>
  <w:style w:type="paragraph" w:styleId="Footer">
    <w:name w:val="footer"/>
    <w:basedOn w:val="Normal"/>
    <w:link w:val="FooterChar"/>
    <w:uiPriority w:val="99"/>
    <w:unhideWhenUsed/>
    <w:rsid w:val="00C12CF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12CFA"/>
    <w:rPr>
      <w:rFonts w:cs="Times New Roman"/>
    </w:rPr>
  </w:style>
  <w:style w:type="paragraph" w:styleId="BalloonText">
    <w:name w:val="Balloon Text"/>
    <w:basedOn w:val="Normal"/>
    <w:link w:val="BalloonTextChar"/>
    <w:uiPriority w:val="99"/>
    <w:semiHidden/>
    <w:unhideWhenUsed/>
    <w:rsid w:val="006C6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86596">
      <w:marLeft w:val="0"/>
      <w:marRight w:val="0"/>
      <w:marTop w:val="0"/>
      <w:marBottom w:val="0"/>
      <w:divBdr>
        <w:top w:val="none" w:sz="0" w:space="0" w:color="auto"/>
        <w:left w:val="none" w:sz="0" w:space="0" w:color="auto"/>
        <w:bottom w:val="none" w:sz="0" w:space="0" w:color="auto"/>
        <w:right w:val="none" w:sz="0" w:space="0" w:color="auto"/>
      </w:divBdr>
      <w:divsChild>
        <w:div w:id="1102186591">
          <w:marLeft w:val="0"/>
          <w:marRight w:val="0"/>
          <w:marTop w:val="0"/>
          <w:marBottom w:val="0"/>
          <w:divBdr>
            <w:top w:val="none" w:sz="0" w:space="0" w:color="auto"/>
            <w:left w:val="none" w:sz="0" w:space="0" w:color="auto"/>
            <w:bottom w:val="none" w:sz="0" w:space="0" w:color="auto"/>
            <w:right w:val="none" w:sz="0" w:space="0" w:color="auto"/>
          </w:divBdr>
          <w:divsChild>
            <w:div w:id="1102186592">
              <w:marLeft w:val="0"/>
              <w:marRight w:val="0"/>
              <w:marTop w:val="0"/>
              <w:marBottom w:val="0"/>
              <w:divBdr>
                <w:top w:val="single" w:sz="36" w:space="0" w:color="95D01F"/>
                <w:left w:val="none" w:sz="0" w:space="0" w:color="auto"/>
                <w:bottom w:val="none" w:sz="0" w:space="0" w:color="auto"/>
                <w:right w:val="none" w:sz="0" w:space="0" w:color="auto"/>
              </w:divBdr>
              <w:divsChild>
                <w:div w:id="1102186595">
                  <w:marLeft w:val="0"/>
                  <w:marRight w:val="0"/>
                  <w:marTop w:val="0"/>
                  <w:marBottom w:val="0"/>
                  <w:divBdr>
                    <w:top w:val="none" w:sz="0" w:space="0" w:color="auto"/>
                    <w:left w:val="none" w:sz="0" w:space="0" w:color="auto"/>
                    <w:bottom w:val="none" w:sz="0" w:space="0" w:color="auto"/>
                    <w:right w:val="none" w:sz="0" w:space="0" w:color="auto"/>
                  </w:divBdr>
                  <w:divsChild>
                    <w:div w:id="1102186593">
                      <w:marLeft w:val="0"/>
                      <w:marRight w:val="0"/>
                      <w:marTop w:val="0"/>
                      <w:marBottom w:val="0"/>
                      <w:divBdr>
                        <w:top w:val="none" w:sz="0" w:space="0" w:color="auto"/>
                        <w:left w:val="none" w:sz="0" w:space="0" w:color="auto"/>
                        <w:bottom w:val="none" w:sz="0" w:space="0" w:color="auto"/>
                        <w:right w:val="none" w:sz="0" w:space="0" w:color="auto"/>
                      </w:divBdr>
                      <w:divsChild>
                        <w:div w:id="11021865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542896">
      <w:bodyDiv w:val="1"/>
      <w:marLeft w:val="0"/>
      <w:marRight w:val="0"/>
      <w:marTop w:val="0"/>
      <w:marBottom w:val="0"/>
      <w:divBdr>
        <w:top w:val="none" w:sz="0" w:space="0" w:color="auto"/>
        <w:left w:val="none" w:sz="0" w:space="0" w:color="auto"/>
        <w:bottom w:val="none" w:sz="0" w:space="0" w:color="auto"/>
        <w:right w:val="none" w:sz="0" w:space="0" w:color="auto"/>
      </w:divBdr>
    </w:div>
    <w:div w:id="21282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6403</Words>
  <Characters>35149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Hawys Davies</cp:lastModifiedBy>
  <cp:revision>1</cp:revision>
  <dcterms:created xsi:type="dcterms:W3CDTF">2018-11-07T16:26:00Z</dcterms:created>
  <dcterms:modified xsi:type="dcterms:W3CDTF">2019-06-24T10:50:52Z</dcterms:modified>
  <dc:title>Statement of Purpose Ty Dyfan April 2019</dc:title>
  <cp:keywords>
  </cp:keywords>
  <dc:subject>
  </dc:subject>
</cp:coreProperties>
</file>