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588A" w:rsidR="00820020" w:rsidP="00820020" w:rsidRDefault="00667F6C" w14:paraId="2E61285A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At sylw Gweinidogion Cymru,</w:t>
      </w:r>
    </w:p>
    <w:p w:rsidRPr="00B0588A" w:rsidR="00820020" w:rsidP="00820020" w:rsidRDefault="00820020" w14:paraId="6055DAF0" w14:textId="77777777">
      <w:pPr>
        <w:rPr>
          <w:rFonts w:ascii="Arial" w:hAnsi="Arial" w:cs="Arial"/>
        </w:rPr>
      </w:pPr>
    </w:p>
    <w:p w:rsidRPr="00B0588A" w:rsidR="009D5611" w:rsidP="00820020" w:rsidRDefault="00667F6C" w14:paraId="58BD05A6" w14:textId="77777777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Dyletswyddau Adrodd Deddf Teithio Llesol (Cymru) 2013 hyd at 31/03/2022</w:t>
      </w:r>
      <w:r>
        <w:rPr>
          <w:rFonts w:ascii="Arial" w:hAnsi="Arial" w:eastAsia="Arial" w:cs="Arial"/>
          <w:lang w:val="cy-GB"/>
        </w:rPr>
        <w:t xml:space="preserve"> </w:t>
      </w:r>
    </w:p>
    <w:p w:rsidRPr="0063228D" w:rsidR="009D5611" w:rsidP="00820020" w:rsidRDefault="009D5611" w14:paraId="668E90B0" w14:textId="77777777">
      <w:pPr>
        <w:rPr>
          <w:rFonts w:ascii="Arial" w:hAnsi="Arial" w:cs="Arial"/>
        </w:rPr>
      </w:pPr>
    </w:p>
    <w:p w:rsidR="00820020" w:rsidP="00820020" w:rsidRDefault="00667F6C" w14:paraId="0651928C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Yn unol â'r dyletswyddau dan adrannau 7 (3) a 10 (2) Deddf Teithio Llesol (Cymru) 2013, gweler isod adroddiad blynyddol </w:t>
      </w:r>
      <w:r>
        <w:rPr>
          <w:rFonts w:ascii="Arial" w:hAnsi="Arial" w:eastAsia="Arial" w:cs="Arial"/>
          <w:b/>
          <w:bCs/>
          <w:lang w:val="cy-GB"/>
        </w:rPr>
        <w:t>Bro Morgannwg</w:t>
      </w:r>
      <w:r>
        <w:rPr>
          <w:rFonts w:ascii="Arial" w:hAnsi="Arial" w:eastAsia="Arial" w:cs="Arial"/>
          <w:lang w:val="cy-GB"/>
        </w:rPr>
        <w:t xml:space="preserve"> ar gyfer </w:t>
      </w:r>
      <w:r>
        <w:rPr>
          <w:rFonts w:ascii="Arial" w:hAnsi="Arial" w:eastAsia="Arial" w:cs="Arial"/>
          <w:b/>
          <w:bCs/>
          <w:lang w:val="cy-GB"/>
        </w:rPr>
        <w:t>2021-22</w:t>
      </w:r>
      <w:r>
        <w:rPr>
          <w:rFonts w:ascii="Arial" w:hAnsi="Arial" w:eastAsia="Arial" w:cs="Arial"/>
          <w:lang w:val="cy-GB"/>
        </w:rPr>
        <w:t>.</w:t>
      </w:r>
    </w:p>
    <w:p w:rsidR="002A1E43" w:rsidP="00820020" w:rsidRDefault="002A1E43" w14:paraId="026FB9D6" w14:textId="77777777">
      <w:pPr>
        <w:rPr>
          <w:rFonts w:ascii="Arial" w:hAnsi="Arial" w:cs="Arial"/>
        </w:rPr>
      </w:pPr>
    </w:p>
    <w:tbl>
      <w:tblPr>
        <w:tblStyle w:val="GridTabl"/>
        <w:tblW w:w="10207" w:type="dxa"/>
        <w:tblInd w:w="-856" w:type="dxa"/>
        <w:tblLook w:val="04A0" w:firstRow="1" w:lastRow="0" w:firstColumn="1" w:lastColumn="0" w:noHBand="0" w:noVBand="1"/>
      </w:tblPr>
      <w:tblGrid>
        <w:gridCol w:w="2801"/>
        <w:gridCol w:w="7406"/>
      </w:tblGrid>
      <w:tr w:rsidR="008D5FE2" w:rsidTr="00B25007" w14:paraId="36945B47" w14:textId="77777777">
        <w:tc>
          <w:tcPr>
            <w:tcW w:w="4654" w:type="dxa"/>
          </w:tcPr>
          <w:p w:rsidRPr="009A6F0C" w:rsidR="004602BF" w:rsidP="003A69E8" w:rsidRDefault="00667F6C" w14:paraId="13390A5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 camau a gymerwyd i hyrwyddo teithio llesol</w:t>
            </w:r>
          </w:p>
          <w:p w:rsidRPr="009A6F0C" w:rsidR="00185BC6" w:rsidP="003A69E8" w:rsidRDefault="00185BC6" w14:paraId="0E4E0C37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63376056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5E77B296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310AFB2F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0D5319FC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48189F34" w14:textId="77777777">
            <w:pPr>
              <w:rPr>
                <w:rFonts w:ascii="Arial" w:hAnsi="Arial" w:cs="Arial"/>
              </w:rPr>
            </w:pPr>
          </w:p>
          <w:p w:rsidRPr="009A6F0C" w:rsidR="00185BC6" w:rsidP="003A69E8" w:rsidRDefault="00185BC6" w14:paraId="73A072BE" w14:textId="7777777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</w:tcPr>
          <w:p w:rsidRPr="009A6F0C" w:rsidR="007B5ABE" w:rsidP="00B25007" w:rsidRDefault="007B5ABE" w14:paraId="6D5ECF98" w14:textId="77777777">
            <w:pPr>
              <w:rPr>
                <w:rFonts w:ascii="Arial" w:hAnsi="Arial" w:cs="Arial"/>
                <w:noProof/>
              </w:rPr>
            </w:pPr>
          </w:p>
          <w:p w:rsidRPr="009A6F0C" w:rsidR="00B25007" w:rsidP="00B25007" w:rsidRDefault="00B25007" w14:paraId="694EDBB3" w14:textId="77777777">
            <w:pPr>
              <w:rPr>
                <w:rFonts w:ascii="Arial" w:hAnsi="Arial" w:cs="Arial"/>
                <w:noProof/>
              </w:rPr>
            </w:pPr>
          </w:p>
          <w:p w:rsidRPr="009A6F0C" w:rsidR="007B5ABE" w:rsidP="00B25007" w:rsidRDefault="00667F6C" w14:paraId="114F4802" w14:textId="77777777">
            <w:pPr>
              <w:rPr>
                <w:rFonts w:ascii="Arial" w:hAnsi="Arial" w:cs="Arial"/>
                <w:noProof/>
              </w:rPr>
            </w:pPr>
            <w:r w:rsidRPr="009A6F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editId="1D50123A" wp14:anchorId="46AE070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-3175</wp:posOffset>
                  </wp:positionV>
                  <wp:extent cx="1546860" cy="11049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noProof/>
                <w:lang w:val="cy-GB"/>
              </w:rPr>
              <w:t>Fflyd Feics, storio</w:t>
            </w:r>
            <w:r>
              <w:rPr>
                <w:rFonts w:ascii="Arial" w:hAnsi="Arial" w:eastAsia="Arial" w:cs="Arial"/>
                <w:noProof/>
                <w:lang w:val="cy-GB"/>
              </w:rPr>
              <w:t>, helmedau a chloeon wedi eu rhoi i Ysgol Uwchradd Whitmore ar gyflwyno Cynllun Teithio Llesol eu Hysgol.  Bydd y beics yn cael eu defnyddio i ddarparu hyfforddiant hyder, disodli teithio ar fws mini i ddigwyddiadau chwaraeon ac yn cael eu benthyg i ddisgy</w:t>
            </w:r>
            <w:r>
              <w:rPr>
                <w:rFonts w:ascii="Arial" w:hAnsi="Arial" w:eastAsia="Arial" w:cs="Arial"/>
                <w:noProof/>
                <w:lang w:val="cy-GB"/>
              </w:rPr>
              <w:t xml:space="preserve">blion i deithio i/o'r ysgol. </w:t>
            </w:r>
          </w:p>
          <w:p w:rsidRPr="009A6F0C" w:rsidR="00ED42F1" w:rsidP="00ED42F1" w:rsidRDefault="00667F6C" w14:paraId="298A305F" w14:textId="77777777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z w:val="16"/>
                <w:szCs w:val="16"/>
                <w:lang w:val="cy-GB"/>
              </w:rPr>
              <w:t xml:space="preserve">Ysgol Uwchradd Whitmore, Y Barri  </w:t>
            </w:r>
          </w:p>
          <w:p w:rsidRPr="009A6F0C" w:rsidR="00ED42F1" w:rsidP="00B25007" w:rsidRDefault="00ED42F1" w14:paraId="356E7678" w14:textId="77777777">
            <w:pPr>
              <w:rPr>
                <w:rFonts w:ascii="Arial" w:hAnsi="Arial" w:cs="Arial"/>
                <w:noProof/>
              </w:rPr>
            </w:pPr>
          </w:p>
          <w:p w:rsidRPr="009A6F0C" w:rsidR="007B5ABE" w:rsidP="00B25007" w:rsidRDefault="00667F6C" w14:paraId="69C397C8" w14:textId="7777777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eastAsia="Arial" w:cs="Arial"/>
                <w:noProof/>
                <w:lang w:val="cy-GB"/>
              </w:rPr>
              <w:t xml:space="preserve">Bu Swyddogion Ysgolion </w:t>
            </w:r>
            <w:r>
              <w:rPr>
                <w:rFonts w:ascii="Arial" w:hAnsi="Arial" w:eastAsia="Arial" w:cs="Arial"/>
                <w:noProof/>
                <w:lang w:val="cy-GB"/>
              </w:rPr>
              <w:t xml:space="preserve">Teithio Llesol Cyngor Caerdydd yn gweithio gyda 10 o ysgolion i lunio Cynllun Teithio Llesol eu Hsgol er mwyn cynyddu nifer y disgyblion sy'n cerdded, beicio a sgwtera i'r ysgol bob dydd, gan leihau tagfeydd a gwella diogelwch ger gatiau'r ysgol. </w:t>
            </w:r>
          </w:p>
          <w:p w:rsidRPr="009A6F0C" w:rsidR="00ED42F1" w:rsidP="00B25007" w:rsidRDefault="00ED42F1" w14:paraId="0FA2CAB8" w14:textId="77777777">
            <w:pPr>
              <w:rPr>
                <w:rFonts w:ascii="Arial" w:hAnsi="Arial" w:cs="Arial"/>
                <w:noProof/>
              </w:rPr>
            </w:pPr>
          </w:p>
          <w:p w:rsidRPr="009A6F0C" w:rsidR="00481DB7" w:rsidP="00B25007" w:rsidRDefault="00667F6C" w14:paraId="7347C05E" w14:textId="7777777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eastAsia="Arial" w:cs="Arial"/>
                <w:noProof/>
                <w:lang w:val="cy-GB"/>
              </w:rPr>
              <w:t>Gosodwyd marciau iard chwarae gan 8 ysgol i wella sgiliau Diogelwch ar y Ffyrdd trwy chwarae.</w:t>
            </w:r>
          </w:p>
          <w:p w:rsidRPr="009A6F0C" w:rsidR="007B5ABE" w:rsidP="00B25007" w:rsidRDefault="007B5ABE" w14:paraId="22ABD9F3" w14:textId="77777777">
            <w:pPr>
              <w:rPr>
                <w:rFonts w:ascii="Arial" w:hAnsi="Arial" w:cs="Arial"/>
              </w:rPr>
            </w:pPr>
          </w:p>
          <w:p w:rsidRPr="009A6F0C" w:rsidR="007707FD" w:rsidP="00B25007" w:rsidRDefault="00667F6C" w14:paraId="35D5063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Darparwyd beic</w:t>
            </w:r>
            <w:r>
              <w:rPr>
                <w:rFonts w:ascii="Arial" w:hAnsi="Arial" w:eastAsia="Arial" w:cs="Arial"/>
                <w:lang w:val="cy-GB"/>
              </w:rPr>
              <w:t xml:space="preserve">s i ysgolion a oedd yn gweithio ar eu cynlluniau Teithio Llesol i alluogi disgyblion Blwyddyn 5 a 6 i ymgymryd â Hyfforddiant Medrusrwydd Beicio (40 beic ar draws 13 ysgol).  </w:t>
            </w:r>
          </w:p>
          <w:p w:rsidRPr="009A6F0C" w:rsidR="00ED42F1" w:rsidP="00B25007" w:rsidRDefault="00ED42F1" w14:paraId="485D0629" w14:textId="77777777">
            <w:pPr>
              <w:rPr>
                <w:rFonts w:ascii="Arial" w:hAnsi="Arial" w:cs="Arial"/>
              </w:rPr>
            </w:pPr>
          </w:p>
          <w:p w:rsidRPr="009A6F0C" w:rsidR="00D34632" w:rsidP="00B25007" w:rsidRDefault="00667F6C" w14:paraId="33C22EFC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editId="2E7F9BAE" wp14:anchorId="23D7F285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61595</wp:posOffset>
                  </wp:positionV>
                  <wp:extent cx="2273300" cy="1581785"/>
                  <wp:effectExtent l="0" t="0" r="0" b="0"/>
                  <wp:wrapThrough wrapText="bothSides">
                    <wp:wrapPolygon edited="0">
                      <wp:start x="0" y="0"/>
                      <wp:lineTo x="0" y="21331"/>
                      <wp:lineTo x="21359" y="21331"/>
                      <wp:lineTo x="2135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Pr="009A6F0C" w:rsidR="00E83B44" w:rsidP="00A12FFD" w:rsidRDefault="00E83B44" w14:paraId="3B913617" w14:textId="77777777">
            <w:pPr>
              <w:rPr>
                <w:rFonts w:ascii="Arial" w:hAnsi="Arial" w:cs="Arial"/>
              </w:rPr>
            </w:pPr>
          </w:p>
          <w:p w:rsidRPr="009A6F0C" w:rsidR="00A12FFD" w:rsidP="00A12FFD" w:rsidRDefault="00667F6C" w14:paraId="4CD4E13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Rhoddwyd cyfleusterau storio sgwteri a beics i 12 ysgol yn y Fro. </w:t>
            </w:r>
          </w:p>
          <w:p w:rsidRPr="009A6F0C" w:rsidR="00A12FFD" w:rsidP="00A12FFD" w:rsidRDefault="00A12FFD" w14:paraId="1DD0615B" w14:textId="77777777">
            <w:pPr>
              <w:rPr>
                <w:rFonts w:ascii="Arial" w:hAnsi="Arial" w:cs="Arial"/>
              </w:rPr>
            </w:pPr>
          </w:p>
          <w:p w:rsidRPr="009A6F0C" w:rsidR="00A12FFD" w:rsidP="00A12FFD" w:rsidRDefault="00A12FFD" w14:paraId="5E33B540" w14:textId="77777777">
            <w:pPr>
              <w:rPr>
                <w:rFonts w:ascii="Arial" w:hAnsi="Arial" w:cs="Arial"/>
              </w:rPr>
            </w:pPr>
          </w:p>
          <w:p w:rsidRPr="009A6F0C" w:rsidR="00A12FFD" w:rsidP="00A12FFD" w:rsidRDefault="00A12FFD" w14:paraId="00BD4640" w14:textId="77777777">
            <w:pPr>
              <w:rPr>
                <w:rFonts w:ascii="Arial" w:hAnsi="Arial" w:cs="Arial"/>
              </w:rPr>
            </w:pPr>
          </w:p>
          <w:p w:rsidRPr="009A6F0C" w:rsidR="00D34632" w:rsidP="00B25007" w:rsidRDefault="00D34632" w14:paraId="783CAB3C" w14:textId="77777777">
            <w:pPr>
              <w:rPr>
                <w:rFonts w:ascii="Arial" w:hAnsi="Arial" w:cs="Arial"/>
              </w:rPr>
            </w:pPr>
          </w:p>
          <w:p w:rsidRPr="009A6F0C" w:rsidR="00A12FFD" w:rsidP="00ED42F1" w:rsidRDefault="00667F6C" w14:paraId="4A822086" w14:textId="77777777">
            <w:pPr>
              <w:jc w:val="right"/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z w:val="16"/>
                <w:szCs w:val="16"/>
                <w:lang w:val="cy-GB"/>
              </w:rPr>
              <w:t>Ysgol Pen-y-garth</w:t>
            </w:r>
          </w:p>
          <w:p w:rsidRPr="009A6F0C" w:rsidR="00D34632" w:rsidP="00B25007" w:rsidRDefault="00D34632" w14:paraId="7D268021" w14:textId="777777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Pr="009A6F0C" w:rsidR="00D34632" w:rsidP="00B25007" w:rsidRDefault="00D34632" w14:paraId="490E6ED2" w14:textId="77777777">
            <w:pPr>
              <w:rPr>
                <w:rFonts w:ascii="Arial" w:hAnsi="Arial" w:cs="Arial"/>
              </w:rPr>
            </w:pPr>
          </w:p>
          <w:p w:rsidRPr="009A6F0C" w:rsidR="00424539" w:rsidP="00B25007" w:rsidRDefault="00667F6C" w14:paraId="49BE39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Gosodwyd storfa/llochesi beics yng nghartrefi gofal Tŷ Dyfan, Cartref Porthceri a chartrefi gofal Tŷ Dewi, Canolfan Gymunedol Murchfield, Canolfan Chwaraeon Colcot, Gerddi Alexandra, Canolfan Hamdden Penarth ac Arcot Street.</w:t>
            </w:r>
          </w:p>
          <w:p w:rsidRPr="009A6F0C" w:rsidR="00424539" w:rsidP="00B25007" w:rsidRDefault="00424539" w14:paraId="21AE8503" w14:textId="77777777">
            <w:pPr>
              <w:rPr>
                <w:rFonts w:ascii="Arial" w:hAnsi="Arial" w:cs="Arial"/>
              </w:rPr>
            </w:pPr>
          </w:p>
          <w:p w:rsidRPr="009A6F0C" w:rsidR="002B5FAD" w:rsidP="00B25007" w:rsidRDefault="00667F6C" w14:paraId="3F31793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Gwnaed gwelliannau i'r droedffordd mewn gwahanol leoliadau yn y Fro gan gynnwys cyrbau isel, palmentydd botymog, gwelliannau o amgylch bonion coed ac ehangu'r droedffordd.</w:t>
            </w:r>
          </w:p>
          <w:p w:rsidRPr="009A6F0C" w:rsidR="007227EE" w:rsidP="00B25007" w:rsidRDefault="007227EE" w14:paraId="68040480" w14:textId="77777777">
            <w:pPr>
              <w:rPr>
                <w:rFonts w:ascii="Arial" w:hAnsi="Arial" w:cs="Arial"/>
              </w:rPr>
            </w:pPr>
          </w:p>
          <w:p w:rsidRPr="009A6F0C" w:rsidR="00A35DF8" w:rsidP="00B25007" w:rsidRDefault="00667F6C" w14:paraId="7D2D94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Mae'r Cyngor yn parhau’n weithgar o fewn Grŵp Siarter Staff Iach y Fro, gan weithio gyda'u partneriaid ar y Bwrdd Gwasanaethau Cyhoeddus.</w:t>
            </w:r>
          </w:p>
          <w:p w:rsidRPr="009A6F0C" w:rsidR="00EB0D58" w:rsidP="00B25007" w:rsidRDefault="00EB0D58" w14:paraId="589FBDE4" w14:textId="77777777">
            <w:pPr>
              <w:rPr>
                <w:rFonts w:ascii="Arial" w:hAnsi="Arial" w:cs="Arial"/>
              </w:rPr>
            </w:pPr>
          </w:p>
          <w:p w:rsidRPr="009A6F0C" w:rsidR="00035EF9" w:rsidP="00B25007" w:rsidRDefault="00667F6C" w14:paraId="0344C559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editId="17F2DF15" wp14:anchorId="70842100">
                  <wp:simplePos x="0" y="0"/>
                  <wp:positionH relativeFrom="column">
                    <wp:posOffset>-2678</wp:posOffset>
                  </wp:positionH>
                  <wp:positionV relativeFrom="paragraph">
                    <wp:posOffset>-3368</wp:posOffset>
                  </wp:positionV>
                  <wp:extent cx="1781092" cy="1337162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92" cy="133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lang w:val="cy-GB"/>
              </w:rPr>
              <w:t>Oherwydd llwyddiant y cynllun llogi e-feiciau a lansiwyd ym Mhenarth ym mis Tachwedd 2020, mae bellach wedi ehangu i’r Sili a Dinas Powys yn y flwyddyn ariannol 21/22.  Mae gan Y Fro bellach 9 gorsaf ac mae wedi ysgrifennu achos busnes ar gyfer ehangu i'</w:t>
            </w:r>
            <w:r>
              <w:rPr>
                <w:rFonts w:ascii="Arial" w:hAnsi="Arial" w:eastAsia="Arial" w:cs="Arial"/>
                <w:lang w:val="cy-GB"/>
              </w:rPr>
              <w:t xml:space="preserve">r Barri.    </w:t>
            </w:r>
          </w:p>
          <w:p w:rsidRPr="009A6F0C" w:rsidR="008869FA" w:rsidP="00B25007" w:rsidRDefault="008869FA" w14:paraId="0053A1EE" w14:textId="77777777">
            <w:pPr>
              <w:rPr>
                <w:rFonts w:ascii="Arial" w:hAnsi="Arial" w:cs="Arial"/>
              </w:rPr>
            </w:pPr>
          </w:p>
          <w:p w:rsidRPr="009A6F0C" w:rsidR="00D95F49" w:rsidP="00D95F49" w:rsidRDefault="00667F6C" w14:paraId="2377DC97" w14:textId="77777777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noProof/>
                <w:sz w:val="16"/>
                <w:szCs w:val="16"/>
                <w:lang w:val="cy-GB"/>
              </w:rPr>
              <w:t xml:space="preserve">Dinas Road, Penarth </w:t>
            </w:r>
          </w:p>
          <w:p w:rsidRPr="009A6F0C" w:rsidR="008869FA" w:rsidP="00B25007" w:rsidRDefault="008869FA" w14:paraId="48564F03" w14:textId="77777777">
            <w:pPr>
              <w:rPr>
                <w:rFonts w:ascii="Arial" w:hAnsi="Arial" w:cs="Arial"/>
              </w:rPr>
            </w:pPr>
          </w:p>
          <w:p w:rsidRPr="009A6F0C" w:rsidR="00A8430F" w:rsidP="00B25007" w:rsidRDefault="00667F6C" w14:paraId="3221FE9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Cyflwyno cynlluniau 20mya yn Saint-y-brid, Aberthin a </w:t>
            </w:r>
            <w:r>
              <w:rPr>
                <w:rFonts w:ascii="Arial" w:hAnsi="Arial" w:eastAsia="Arial" w:cs="Arial"/>
                <w:lang w:val="cy-GB"/>
              </w:rPr>
              <w:t>Llanbedr-y-fro.</w:t>
            </w:r>
          </w:p>
          <w:p w:rsidRPr="009A6F0C" w:rsidR="00C1201F" w:rsidP="00B25007" w:rsidRDefault="00C1201F" w14:paraId="5D306176" w14:textId="77777777">
            <w:pPr>
              <w:rPr>
                <w:rFonts w:ascii="Arial" w:hAnsi="Arial" w:cs="Arial"/>
              </w:rPr>
            </w:pPr>
          </w:p>
          <w:p w:rsidRPr="009A6F0C" w:rsidR="00C1201F" w:rsidP="00B25007" w:rsidRDefault="00667F6C" w14:paraId="2417C2B6" w14:textId="77777777">
            <w:pPr>
              <w:rPr>
                <w:rStyle w:val="Hyperddolen"/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Mae'r Cyngor yn diweddaru ei dudalen Teithio Llesol yn rheolaidd ac mae'n parhau i hyrwyddo ar y cyfryngau cymdeithasol: </w:t>
            </w:r>
            <w:hyperlink w:history="1" r:id="rId9">
              <w:r>
                <w:rPr>
                  <w:rFonts w:ascii="Arial" w:hAnsi="Arial" w:eastAsia="Arial" w:cs="Arial"/>
                  <w:color w:val="0000FF"/>
                  <w:u w:val="single"/>
                  <w:lang w:val="cy-GB"/>
                </w:rPr>
                <w:t>https://www.valeofglamorgan.gov.uk/cy/living/Transportation/Active-Travel-and-Safe-Routes-in-Communities-Projects.aspx</w:t>
              </w:r>
            </w:hyperlink>
          </w:p>
          <w:p w:rsidRPr="009A6F0C" w:rsidR="00EB0D58" w:rsidP="00B25007" w:rsidRDefault="00EB0D58" w14:paraId="3E958799" w14:textId="77777777"/>
          <w:p w:rsidRPr="009A6F0C" w:rsidR="00E606F2" w:rsidP="00B25007" w:rsidRDefault="00E606F2" w14:paraId="097FDD5D" w14:textId="77777777">
            <w:pPr>
              <w:rPr>
                <w:rFonts w:ascii="Arial" w:hAnsi="Arial" w:cs="Arial"/>
              </w:rPr>
            </w:pPr>
          </w:p>
          <w:p w:rsidRPr="009A6F0C" w:rsidR="00921F26" w:rsidP="00B25007" w:rsidRDefault="00667F6C" w14:paraId="095BF807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editId="4BC95687" wp14:anchorId="5B64F9A0">
                  <wp:simplePos x="0" y="0"/>
                  <wp:positionH relativeFrom="column">
                    <wp:posOffset>-2678</wp:posOffset>
                  </wp:positionH>
                  <wp:positionV relativeFrom="paragraph">
                    <wp:posOffset>1905</wp:posOffset>
                  </wp:positionV>
                  <wp:extent cx="1381125" cy="605493"/>
                  <wp:effectExtent l="0" t="0" r="0" b="444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lang w:val="cy-GB"/>
              </w:rPr>
              <w:t xml:space="preserve">Mae'r Cyngor wedi dylunio Logo Teithio Llesol a fydd yn cael ei ddefnyddio ar gyfer cyfathrebu a chyhoeddusrwydd wrth symud ymlaen i hyrwyddo TLl yn y Fro. </w:t>
            </w:r>
          </w:p>
          <w:p w:rsidRPr="009A6F0C" w:rsidR="00EB0D58" w:rsidP="00B25007" w:rsidRDefault="00EB0D58" w14:paraId="2846E3B6" w14:textId="77777777">
            <w:pPr>
              <w:rPr>
                <w:rFonts w:ascii="Arial" w:hAnsi="Arial" w:cs="Arial"/>
              </w:rPr>
            </w:pPr>
          </w:p>
          <w:p w:rsidRPr="009A6F0C" w:rsidR="00EB0D58" w:rsidP="00B25007" w:rsidRDefault="00667F6C" w14:paraId="429A75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</w:t>
            </w:r>
            <w:r>
              <w:rPr>
                <w:rFonts w:ascii="Arial" w:hAnsi="Arial" w:eastAsia="Arial" w:cs="Arial"/>
                <w:lang w:val="cy-GB"/>
              </w:rPr>
              <w:t xml:space="preserve">weithiodd y Cyngor gyda JamJar i gynhyrchu animeiddiad gan esbonio beth yn union yw Teithio Llesol.  Bydd clipiau byrrach yn cael eu rhyddhau ar y cyfryngau cymdeithasol yn rheolaidd i drosglwyddo'r negeseuon.  </w:t>
            </w:r>
          </w:p>
          <w:p w:rsidRPr="009A6F0C" w:rsidR="00BF1475" w:rsidP="00B25007" w:rsidRDefault="00BF1475" w14:paraId="3A9360BE" w14:textId="77777777">
            <w:pPr>
              <w:rPr>
                <w:rFonts w:ascii="Arial" w:hAnsi="Arial" w:cs="Arial"/>
              </w:rPr>
            </w:pPr>
          </w:p>
          <w:p w:rsidRPr="009A6F0C" w:rsidR="00921F26" w:rsidP="00B25007" w:rsidRDefault="00667F6C" w14:paraId="42F33B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Mae'r Cyngor yn mynychu cyfarfodydd rheolaidd gydag Awdurdodau Lleol eraill, Llywodraeth Cymru, Sustrans ac Iechyd Cyhoeddus Cymru er mwyn rhannu arfer da a gwybodaeth.   Rydym yn cynnal cyfarfodydd rheolaidd bob 6 wythnos</w:t>
            </w:r>
            <w:r>
              <w:rPr>
                <w:rFonts w:ascii="Arial" w:hAnsi="Arial" w:eastAsia="Arial" w:cs="Arial"/>
                <w:lang w:val="cy-GB"/>
              </w:rPr>
              <w:t xml:space="preserve"> gyda'n cynrychiolwyr Llywodraeth Cymru/Trafnidiaeth Cymru i drafod prosiectau cyfredol a rhai’r dyfodol.</w:t>
            </w:r>
          </w:p>
          <w:p w:rsidRPr="009A6F0C" w:rsidR="008869FA" w:rsidP="00B25007" w:rsidRDefault="008869FA" w14:paraId="0837EB59" w14:textId="77777777">
            <w:pPr>
              <w:rPr>
                <w:rFonts w:ascii="Arial" w:hAnsi="Arial" w:cs="Arial"/>
              </w:rPr>
            </w:pPr>
          </w:p>
          <w:p w:rsidRPr="009A6F0C" w:rsidR="008869FA" w:rsidP="00B25007" w:rsidRDefault="00667F6C" w14:paraId="644C630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Mae'r Cyngor yn cynnig Hyfforddiant Beicio Safonol Cenedlaethol Lefel 1 </w:t>
            </w:r>
            <w:r>
              <w:rPr>
                <w:rFonts w:ascii="Arial" w:hAnsi="Arial" w:eastAsia="Arial" w:cs="Arial"/>
                <w:lang w:val="cy-GB"/>
              </w:rPr>
              <w:t xml:space="preserve">a Lefel 2 i'w holl ysgolion cynradd. Hyfforddwyd 392 o fyfyrwyr i Lefel 2 yn ystod 21/22. </w:t>
            </w:r>
          </w:p>
          <w:p w:rsidRPr="009A6F0C" w:rsidR="008869FA" w:rsidP="00B25007" w:rsidRDefault="008869FA" w14:paraId="618048D4" w14:textId="77777777">
            <w:pPr>
              <w:rPr>
                <w:rFonts w:ascii="Arial" w:hAnsi="Arial" w:cs="Arial"/>
              </w:rPr>
            </w:pPr>
          </w:p>
          <w:p w:rsidRPr="009A6F0C" w:rsidR="00AF2EDF" w:rsidP="003150C4" w:rsidRDefault="00667F6C" w14:paraId="1176D0D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Darparwyd hyfforddiant Kerbcraft a hyfforddiant Cerddwyr Ifanc mewn ysgolion </w:t>
            </w:r>
            <w:r>
              <w:rPr>
                <w:rFonts w:ascii="Arial" w:hAnsi="Arial" w:eastAsia="Arial" w:cs="Arial"/>
                <w:lang w:val="cy-GB"/>
              </w:rPr>
              <w:t>cynradd yn ystod 21/22.  Parhaodd dau o dîm Diogelwch y Ffyrdd ar eu secondiad i Tracio ac Olrhain o fis Ebrill i fis Medi.  Fodd bynnag, er gwaethaf problemau staffio fe wnaeth 428 o ddisgyblion gymryd rhan yn yr Hyfforddiant Cerddwyr Ifanc a 61 yn yr hyf</w:t>
            </w:r>
            <w:r>
              <w:rPr>
                <w:rFonts w:ascii="Arial" w:hAnsi="Arial" w:eastAsia="Arial" w:cs="Arial"/>
                <w:lang w:val="cy-GB"/>
              </w:rPr>
              <w:t xml:space="preserve">forddiant Kerbcraft.    </w:t>
            </w:r>
          </w:p>
          <w:p w:rsidRPr="009A6F0C" w:rsidR="009F46A6" w:rsidP="00B25007" w:rsidRDefault="009F46A6" w14:paraId="1635E008" w14:textId="77777777">
            <w:pPr>
              <w:rPr>
                <w:rFonts w:ascii="Arial" w:hAnsi="Arial" w:cs="Arial"/>
              </w:rPr>
            </w:pPr>
          </w:p>
          <w:p w:rsidRPr="009A6F0C" w:rsidR="00223D18" w:rsidP="00B25007" w:rsidRDefault="00667F6C" w14:paraId="2BE061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Cynhaliwyd sesiynau hyder ar feic i oedolion ar y Morglawdd a chynhaliwyd digwyddiadau Dr Bike am ddim ledled y Fro i sicrhau bod beiciau trigolion y Fro</w:t>
            </w:r>
            <w:r>
              <w:rPr>
                <w:rFonts w:ascii="Arial" w:hAnsi="Arial" w:eastAsia="Arial" w:cs="Arial"/>
                <w:lang w:val="cy-GB"/>
              </w:rPr>
              <w:t xml:space="preserve"> yn addas i fod ar y ffordd.</w:t>
            </w:r>
          </w:p>
          <w:p w:rsidRPr="009A6F0C" w:rsidR="008367E1" w:rsidP="00B25007" w:rsidRDefault="008367E1" w14:paraId="5A00E0D8" w14:textId="77777777">
            <w:pPr>
              <w:rPr>
                <w:rFonts w:ascii="Arial" w:hAnsi="Arial" w:cs="Arial"/>
              </w:rPr>
            </w:pPr>
          </w:p>
          <w:p w:rsidRPr="009A6F0C" w:rsidR="00A620EF" w:rsidP="00B25007" w:rsidRDefault="00667F6C" w14:paraId="6EBEA891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t xml:space="preserve">       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06094600" wp14:editId="2CCF1005">
                  <wp:extent cx="1400216" cy="10495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47" cy="105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F0C">
              <w:rPr>
                <w:rFonts w:ascii="Arial" w:hAnsi="Arial" w:cs="Arial"/>
                <w:noProof/>
              </w:rPr>
              <w:t xml:space="preserve">         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1EA65521" wp14:editId="6E1C8723">
                  <wp:extent cx="1400218" cy="10495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23" cy="106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F0C" w:rsidR="00A620EF" w:rsidP="00B25007" w:rsidRDefault="00A620EF" w14:paraId="2355A44F" w14:textId="77777777">
            <w:pPr>
              <w:rPr>
                <w:rFonts w:ascii="Arial" w:hAnsi="Arial" w:cs="Arial"/>
              </w:rPr>
            </w:pPr>
          </w:p>
          <w:p w:rsidRPr="009A6F0C" w:rsidR="00A620EF" w:rsidP="00B25007" w:rsidRDefault="00A620EF" w14:paraId="278D3840" w14:textId="77777777">
            <w:pPr>
              <w:rPr>
                <w:rFonts w:ascii="Arial" w:hAnsi="Arial" w:cs="Arial"/>
              </w:rPr>
            </w:pPr>
          </w:p>
          <w:p w:rsidRPr="009A6F0C" w:rsidR="00A620EF" w:rsidP="00A620EF" w:rsidRDefault="00667F6C" w14:paraId="6FB3C90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Cofrestrodd 18 ysgol ar brosiect Taith Stryd Fyw Wythnosol  (WOW) i annog teithio llesol i'r ysgol o oedran ifanc.</w:t>
            </w:r>
          </w:p>
          <w:p w:rsidRPr="009A6F0C" w:rsidR="0000576E" w:rsidP="00A620EF" w:rsidRDefault="0000576E" w14:paraId="5F336928" w14:textId="77777777">
            <w:pPr>
              <w:rPr>
                <w:rFonts w:ascii="Arial" w:hAnsi="Arial" w:cs="Arial"/>
              </w:rPr>
            </w:pPr>
          </w:p>
          <w:p w:rsidRPr="009A6F0C" w:rsidR="0000576E" w:rsidP="00A620EF" w:rsidRDefault="00667F6C" w14:paraId="525601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Gosodwyd gorsafoedd pwmp/atgyweirio beics mewn 11 lleoliad i fod o gymorth gyda gwaith trwsio brys.  mae gorsafoedd ychwanegol i'w gosod yn gynnar yn 22/23.</w:t>
            </w:r>
          </w:p>
          <w:p w:rsidRPr="009A6F0C" w:rsidR="0000576E" w:rsidP="00A620EF" w:rsidRDefault="0000576E" w14:paraId="4875B0B8" w14:textId="77777777">
            <w:pPr>
              <w:rPr>
                <w:rFonts w:ascii="Arial" w:hAnsi="Arial" w:cs="Arial"/>
              </w:rPr>
            </w:pPr>
          </w:p>
          <w:p w:rsidRPr="009A6F0C" w:rsidR="0000576E" w:rsidP="00A620EF" w:rsidRDefault="00667F6C" w14:paraId="66094DFF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t xml:space="preserve">         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577933BD" wp14:editId="5FC2B466">
                  <wp:extent cx="1017767" cy="13569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64" cy="136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F0C">
              <w:rPr>
                <w:rFonts w:ascii="Arial" w:hAnsi="Arial" w:cs="Arial"/>
              </w:rPr>
              <w:t xml:space="preserve">   </w:t>
            </w:r>
            <w:r w:rsidRPr="009A6F0C">
              <w:rPr>
                <w:rFonts w:ascii="Arial" w:hAnsi="Arial" w:cs="Arial"/>
                <w:noProof/>
              </w:rPr>
              <w:t xml:space="preserve">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4B8F859F" wp14:editId="5C05F30F">
                  <wp:extent cx="1025498" cy="1367289"/>
                  <wp:effectExtent l="0" t="0" r="381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06" cy="138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F0C">
              <w:rPr>
                <w:rFonts w:ascii="Arial" w:hAnsi="Arial" w:cs="Arial"/>
                <w:noProof/>
              </w:rPr>
              <w:t xml:space="preserve">      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6B4A7F88" wp14:editId="240B72A1">
                  <wp:extent cx="834887" cy="137530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95" cy="139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F0C" w:rsidR="00D95F49" w:rsidP="00D95F49" w:rsidRDefault="00667F6C" w14:paraId="0E021099" w14:textId="49902485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z w:val="16"/>
                <w:szCs w:val="16"/>
                <w:lang w:val="cy-GB"/>
              </w:rPr>
              <w:t xml:space="preserve">                  Gerddi Alexandra         </w:t>
            </w:r>
            <w:r>
              <w:rPr>
                <w:rFonts w:ascii="Arial" w:hAnsi="Arial" w:eastAsia="Arial" w:cs="Arial"/>
                <w:i/>
                <w:iCs/>
                <w:sz w:val="16"/>
                <w:szCs w:val="16"/>
                <w:lang w:val="cy-GB"/>
              </w:rPr>
              <w:t>Canolfan Hamdden Llanilltud Fawr  Port Road, Gwenfô</w:t>
            </w:r>
          </w:p>
          <w:p w:rsidRPr="009A6F0C" w:rsidR="00092429" w:rsidP="00B25007" w:rsidRDefault="00092429" w14:paraId="004372B6" w14:textId="77777777">
            <w:pPr>
              <w:rPr>
                <w:rFonts w:ascii="Arial" w:hAnsi="Arial" w:cs="Arial"/>
              </w:rPr>
            </w:pPr>
          </w:p>
        </w:tc>
      </w:tr>
      <w:tr w:rsidR="008D5FE2" w:rsidTr="001E1EE5" w14:paraId="40D18787" w14:textId="77777777">
        <w:tc>
          <w:tcPr>
            <w:tcW w:w="4654" w:type="dxa"/>
          </w:tcPr>
          <w:p w:rsidRPr="009A6F0C" w:rsidR="004602BF" w:rsidP="003A69E8" w:rsidRDefault="00667F6C" w14:paraId="747E7E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Y camau a gymerwyd er mwyn sicrhau llwybrau teithio llesol diogel a chyfleusterau a gw</w:t>
            </w:r>
            <w:r>
              <w:rPr>
                <w:rFonts w:ascii="Arial" w:hAnsi="Arial" w:eastAsia="Arial" w:cs="Arial"/>
                <w:lang w:val="cy-GB"/>
              </w:rPr>
              <w:t xml:space="preserve">elliannau cysylltiedig. </w:t>
            </w:r>
          </w:p>
        </w:tc>
        <w:tc>
          <w:tcPr>
            <w:tcW w:w="5553" w:type="dxa"/>
          </w:tcPr>
          <w:p w:rsidRPr="009A6F0C" w:rsidR="004602BF" w:rsidP="00092429" w:rsidRDefault="00667F6C" w14:paraId="33BE1BB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Disgwylir i bob cynllun datblygu newydd ym Mro Morgannwg gynnig seilwaith Teithio Llesol ac mae swyddogion yn gwneud sylwadau ar yr holl gynlluniau teithi</w:t>
            </w:r>
            <w:r>
              <w:rPr>
                <w:rFonts w:ascii="Arial" w:hAnsi="Arial" w:eastAsia="Arial" w:cs="Arial"/>
                <w:lang w:val="cy-GB"/>
              </w:rPr>
              <w:t xml:space="preserve">o sy'n cael eu danfon drwy'r Broses Gynllunio er mwyn sicrhau cydymffurfiaeth.  </w:t>
            </w:r>
          </w:p>
          <w:p w:rsidRPr="009A6F0C" w:rsidR="00092429" w:rsidP="00092429" w:rsidRDefault="00092429" w14:paraId="1F3B0E62" w14:textId="77777777">
            <w:pPr>
              <w:rPr>
                <w:rFonts w:ascii="Arial" w:hAnsi="Arial" w:cs="Arial"/>
              </w:rPr>
            </w:pPr>
          </w:p>
          <w:p w:rsidRPr="009A6F0C" w:rsidR="00960582" w:rsidP="00092429" w:rsidRDefault="00667F6C" w14:paraId="37A38E95" w14:textId="5B212B13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Disgwylir i bob datblygiad gynnig seilwaith Teithio Llesol naill ai drwy waith priffyrdd Adrannau</w:t>
            </w:r>
            <w:r>
              <w:rPr>
                <w:rFonts w:ascii="Arial" w:hAnsi="Arial" w:eastAsia="Arial" w:cs="Arial"/>
                <w:lang w:val="cy-GB"/>
              </w:rPr>
              <w:t xml:space="preserve"> 278/38 a/neu arian Adran 106.  Yn 20/21 dechreuodd datblygwr tai’r gwaith adeiladu ar gyfleuster defnydd a rennir ger The Gathering Place yn Sain Tathan a fydd yn cysylltu â'r droedffordd/llwybr beicio a rennir sy'n cael ei chreu gan y Cyngor yn 21/22 sy'</w:t>
            </w:r>
            <w:r>
              <w:rPr>
                <w:rFonts w:ascii="Arial" w:hAnsi="Arial" w:eastAsia="Arial" w:cs="Arial"/>
                <w:lang w:val="cy-GB"/>
              </w:rPr>
              <w:t>n cysylltu â phentref Sain Tathan. Darparwyd llwybrau a rennir mewn datblygiadau tai yn y Rhws ac ar Hayes Road, Y Barri fel rhan o gytundebau A</w:t>
            </w:r>
            <w:r>
              <w:rPr>
                <w:rFonts w:ascii="Arial" w:hAnsi="Arial" w:eastAsia="Arial" w:cs="Arial"/>
                <w:lang w:val="cy-GB"/>
              </w:rPr>
              <w:t>278.</w:t>
            </w:r>
          </w:p>
          <w:p w:rsidRPr="009A6F0C" w:rsidR="00960582" w:rsidP="00092429" w:rsidRDefault="00960582" w14:paraId="18A1C0D3" w14:textId="77777777">
            <w:pPr>
              <w:rPr>
                <w:rFonts w:ascii="Arial" w:hAnsi="Arial" w:cs="Arial"/>
              </w:rPr>
            </w:pPr>
          </w:p>
          <w:p w:rsidRPr="009A6F0C" w:rsidR="00127627" w:rsidP="00092429" w:rsidRDefault="00667F6C" w14:paraId="106F18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Yn ogystal, yn 21/22 rhoddwyd</w:t>
            </w:r>
            <w:r>
              <w:rPr>
                <w:rFonts w:ascii="Arial" w:hAnsi="Arial" w:eastAsia="Arial" w:cs="Arial"/>
                <w:lang w:val="cy-GB"/>
              </w:rPr>
              <w:t xml:space="preserve"> y tir ar hyd ffin Bro Tathan yn Sain Tathan yn lle arian A106 i alluogi i’r llwybr teithio llesol drwy Eglwys Brewys fynd rhagddo.  Bydd y gwaith adeiladu ar y llwybr a ddewiswyd drwy ymgynghoriad cyhoeddus iyn cael ei ddechrau ym mlwyddyn ariannol 22/23.</w:t>
            </w:r>
            <w:r>
              <w:rPr>
                <w:rFonts w:ascii="Arial" w:hAnsi="Arial" w:eastAsia="Arial" w:cs="Arial"/>
                <w:lang w:val="cy-GB"/>
              </w:rPr>
              <w:t xml:space="preserve">  Byddai hyn yn creu llwybr teithio llesol o Sain Tathan i gyrion Llanilltud Fawr. </w:t>
            </w:r>
          </w:p>
          <w:p w:rsidRPr="009A6F0C" w:rsidR="00F10B34" w:rsidP="00092429" w:rsidRDefault="00F10B34" w14:paraId="11002330" w14:textId="77777777">
            <w:pPr>
              <w:rPr>
                <w:rFonts w:ascii="Arial" w:hAnsi="Arial" w:cs="Arial"/>
              </w:rPr>
            </w:pPr>
          </w:p>
          <w:p w:rsidRPr="009A6F0C" w:rsidR="00F10B34" w:rsidP="00092429" w:rsidRDefault="00667F6C" w14:paraId="4D52A6E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Defnyddiwyd y Gronfa Dyrannu Teithio Llesol Graidd er mwyn gwella llwybrau Teithio Llesol (cyr</w:t>
            </w:r>
            <w:r>
              <w:rPr>
                <w:rFonts w:ascii="Arial" w:hAnsi="Arial" w:eastAsia="Arial" w:cs="Arial"/>
                <w:lang w:val="cy-GB"/>
              </w:rPr>
              <w:t>bau isel, palmentydd botymog) a darparu llochesi beics a rhoi beics i ysgolion.</w:t>
            </w:r>
          </w:p>
          <w:p w:rsidRPr="009A6F0C" w:rsidR="00092429" w:rsidP="000B164D" w:rsidRDefault="00092429" w14:paraId="76DABEAA" w14:textId="77777777">
            <w:pPr>
              <w:rPr>
                <w:rFonts w:ascii="Arial" w:hAnsi="Arial" w:cs="Arial"/>
              </w:rPr>
            </w:pPr>
          </w:p>
        </w:tc>
      </w:tr>
      <w:tr w:rsidR="008D5FE2" w:rsidTr="001E1EE5" w14:paraId="3FB1F999" w14:textId="77777777">
        <w:tc>
          <w:tcPr>
            <w:tcW w:w="4654" w:type="dxa"/>
          </w:tcPr>
          <w:p w:rsidRPr="009A6F0C" w:rsidR="004602BF" w:rsidP="003A69E8" w:rsidRDefault="00667F6C" w14:paraId="414924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Costau yr aethpwyd iddynt ar gyfer llwybrau a chyfleusterau teithio llesol newydd a </w:t>
            </w:r>
            <w:r>
              <w:rPr>
                <w:rFonts w:ascii="Arial" w:hAnsi="Arial" w:eastAsia="Arial" w:cs="Arial"/>
                <w:lang w:val="cy-GB"/>
              </w:rPr>
              <w:t>gwelliannau i lwybrau teithio llesol presennol a chyfleusterau cysylltiedig a gafodd eu gwneud yn y flwyddyn ariannol lawn flaenorol</w:t>
            </w:r>
          </w:p>
        </w:tc>
        <w:tc>
          <w:tcPr>
            <w:tcW w:w="5553" w:type="dxa"/>
          </w:tcPr>
          <w:p w:rsidRPr="009A6F0C" w:rsidR="004B321D" w:rsidP="00496A69" w:rsidRDefault="00667F6C" w14:paraId="2E1C69F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21/22 defnyddiwyd grant o £1,134,636 (cylli</w:t>
            </w:r>
            <w:r>
              <w:rPr>
                <w:rFonts w:ascii="Arial" w:hAnsi="Arial" w:eastAsia="Arial" w:cs="Arial"/>
                <w:lang w:val="cy-GB"/>
              </w:rPr>
              <w:t>d TLl Craidd LlC a TLl Ychwanegol) ar gyfer:</w:t>
            </w:r>
          </w:p>
          <w:p w:rsidRPr="009A6F0C" w:rsidR="004B321D" w:rsidP="004B321D" w:rsidRDefault="00667F6C" w14:paraId="131A8FE3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Trosglwyddo data i DataMapWales fel rhan o’r Map Rhwydwaith Teithio Llesol (MRhTLl).  </w:t>
            </w:r>
          </w:p>
          <w:p w:rsidRPr="009A6F0C" w:rsidR="004B321D" w:rsidP="004B321D" w:rsidRDefault="00667F6C" w14:paraId="7D0EB8CD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Dyluniad manwl o lwybr teithio llesol Llanmaes Road </w:t>
            </w:r>
          </w:p>
          <w:p w:rsidRPr="009A6F0C" w:rsidR="004B321D" w:rsidP="004B321D" w:rsidRDefault="00667F6C" w14:paraId="38D4794C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Dichonoldeb llwybr teithio llesol rhwng y Barri a Dinas Powys  </w:t>
            </w:r>
          </w:p>
          <w:p w:rsidRPr="009A6F0C" w:rsidR="004B321D" w:rsidP="004B321D" w:rsidRDefault="00667F6C" w14:paraId="4A3E36F2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Dyluniad llwybr teithio llesol ar hyd Cardiff Road, y Barri</w:t>
            </w:r>
          </w:p>
          <w:p w:rsidRPr="009A6F0C" w:rsidR="004B321D" w:rsidP="004B321D" w:rsidRDefault="00667F6C" w14:paraId="4FCEAFB0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Dichonoldeb llwybr teithio llesol rhwng Sili a Cosmeston. </w:t>
            </w:r>
          </w:p>
          <w:p w:rsidRPr="009A6F0C" w:rsidR="004B321D" w:rsidP="004B321D" w:rsidRDefault="00667F6C" w14:paraId="4736E19B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Cynllunio llwybr teithio llesol drwy Eglwys Brewys  </w:t>
            </w:r>
          </w:p>
          <w:p w:rsidRPr="009A6F0C" w:rsidR="004B321D" w:rsidP="004B321D" w:rsidRDefault="00667F6C" w14:paraId="1F79DC04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Darparu storfeydd a llochesi beics/sgwteri mewn ysgolion  </w:t>
            </w:r>
          </w:p>
          <w:p w:rsidRPr="009A6F0C" w:rsidR="004B321D" w:rsidP="004B321D" w:rsidRDefault="00667F6C" w14:paraId="20FA3DBA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Adolygiad o gyffordd strategol Penarth </w:t>
            </w:r>
          </w:p>
          <w:p w:rsidRPr="009A6F0C" w:rsidR="004B321D" w:rsidP="004B321D" w:rsidRDefault="00667F6C" w14:paraId="3B1ECBDB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Parcio ar gyfer beics yng nghanol trefi / pentrefi</w:t>
            </w:r>
          </w:p>
          <w:p w:rsidRPr="009A6F0C" w:rsidR="004B321D" w:rsidP="004B321D" w:rsidRDefault="00667F6C" w14:paraId="277F6EBF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Gosod gorsaf docio OVObike yn Ninas Powys </w:t>
            </w:r>
          </w:p>
          <w:p w:rsidRPr="009A6F0C" w:rsidR="004B321D" w:rsidP="004B321D" w:rsidRDefault="00667F6C" w14:paraId="5EC85539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Gosod cyrbau isel a phalmentydd botymog</w:t>
            </w:r>
          </w:p>
          <w:p w:rsidRPr="009A6F0C" w:rsidR="00FC4DE3" w:rsidP="00FC4DE3" w:rsidRDefault="00667F6C" w14:paraId="467A629E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Darparu fflydoedd beics i ysgolion</w:t>
            </w:r>
          </w:p>
          <w:p w:rsidRPr="009A6F0C" w:rsidR="00DC527B" w:rsidP="00FC4DE3" w:rsidRDefault="00667F6C" w14:paraId="60262B5A" w14:textId="77777777">
            <w:pPr>
              <w:pStyle w:val="ParagraffRhestr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Llanilltud Fawr a Sain Tathan – gosod teclynnau cyfrif beics; ffioedd cyfreithiol a g</w:t>
            </w:r>
            <w:r>
              <w:rPr>
                <w:rFonts w:ascii="Arial" w:hAnsi="Arial" w:eastAsia="Arial" w:cs="Arial"/>
                <w:lang w:val="cy-GB"/>
              </w:rPr>
              <w:t>waith dylunio ar gyfer tir sy'n cael ei roi yn rhodd yn The Gathering Place; uwchraddio beicffordd/troedffordd Bro Tathan a chynnal astudiaeth dichonoldeb ar Lwybr Teithio Llesol Sain Tathan i'r Rhws.</w:t>
            </w:r>
          </w:p>
          <w:p w:rsidRPr="009A6F0C" w:rsidR="00DC527B" w:rsidP="00A21F51" w:rsidRDefault="00667F6C" w14:paraId="335A0160" w14:textId="77777777">
            <w:pPr>
              <w:pStyle w:val="ParagraffRhest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 Fro Wledig– dichonoldeb llwybrau Teithio Llesol sy'n cysylltu'r A48 a Thregolwyn, yr A48 a Llan-gan, Croes Cwrlwys i Sain Nicolas; gosod teclyn cyfrif beics ar Lôn Pum Milltir; Standiau beics mewn cyrchfannau arfordirol.</w:t>
            </w:r>
          </w:p>
          <w:p w:rsidRPr="009A6F0C" w:rsidR="00E81942" w:rsidP="00A21F51" w:rsidRDefault="00667F6C" w14:paraId="1EF38603" w14:textId="77777777">
            <w:pPr>
              <w:pStyle w:val="ParagraffRhest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Penarth i Gaerdydd – gosod 2 orsaf docio OVObike yng Nghanolfan Hamdden Penarth ac Ysgol Stanwell.   Dichonoldeb llwybrau teithio llesol ar hyd Redlands Road a Heol Penarth.</w:t>
            </w:r>
          </w:p>
          <w:p w:rsidRPr="009A6F0C" w:rsidR="00E81942" w:rsidP="00A21F51" w:rsidRDefault="00667F6C" w14:paraId="7F68D529" w14:textId="77777777">
            <w:pPr>
              <w:pStyle w:val="ParagraffRhest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Gwella llwybrau teithio llesol presennol – dylunio croesfan twcan Castell Walston; cwrbyn isel a phalmant botymog; gwelliannau o amgylch coed; prynu a gosod meinciau; gwaith celf ar d</w:t>
            </w:r>
            <w:r>
              <w:rPr>
                <w:rFonts w:ascii="Arial" w:hAnsi="Arial" w:eastAsia="Arial" w:cs="Arial"/>
                <w:lang w:val="cy-GB"/>
              </w:rPr>
              <w:t>dwy bont yn y Barri a Cogan; tynnu rhwystrau; gosod teclynnau cyfrif beics; gwelliannau i wyneb llwybr NCN88.</w:t>
            </w:r>
          </w:p>
          <w:p w:rsidRPr="009A6F0C" w:rsidR="00E81942" w:rsidP="00A21F51" w:rsidRDefault="00667F6C" w14:paraId="73C68F4F" w14:textId="77777777">
            <w:pPr>
              <w:pStyle w:val="ParagraffRhest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Cyhoeddusrwydd a hyrwyddo – monitro cyfrif beics ac adrodd ar hynny; </w:t>
            </w:r>
            <w:r>
              <w:rPr>
                <w:rFonts w:ascii="Arial" w:hAnsi="Arial" w:eastAsia="Arial" w:cs="Arial"/>
                <w:lang w:val="cy-GB"/>
              </w:rPr>
              <w:t>cefnogaeth Map Rhwydwaith Teithio Llesol; cynhyrchu logo ac animeiddio TLl; sesiynau hyder ar feic; Sesiynau Dr Bike.</w:t>
            </w:r>
          </w:p>
          <w:p w:rsidRPr="009A6F0C" w:rsidR="000B6D7A" w:rsidP="00496A69" w:rsidRDefault="000B6D7A" w14:paraId="2374CF00" w14:textId="77777777">
            <w:pPr>
              <w:rPr>
                <w:rFonts w:ascii="Arial" w:hAnsi="Arial" w:cs="Arial"/>
              </w:rPr>
            </w:pPr>
          </w:p>
          <w:p w:rsidRPr="009A6F0C" w:rsidR="00496A69" w:rsidP="00496A69" w:rsidRDefault="00667F6C" w14:paraId="5335EBD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21/22 £1,061,600 o gyllid Teithio Llesol ar gyfer adeilad</w:t>
            </w:r>
            <w:r>
              <w:rPr>
                <w:rFonts w:ascii="Arial" w:hAnsi="Arial" w:eastAsia="Arial" w:cs="Arial"/>
                <w:lang w:val="cy-GB"/>
              </w:rPr>
              <w:t>u llwybr beicio a rennir 1.1km o hyd sy'n cysylltu pentref Sain Tathan ag Eglwys Brewys.</w:t>
            </w:r>
          </w:p>
          <w:p w:rsidRPr="009A6F0C" w:rsidR="00CF6334" w:rsidP="00496A69" w:rsidRDefault="00CF6334" w14:paraId="56A69EAE" w14:textId="77777777">
            <w:pPr>
              <w:rPr>
                <w:rFonts w:ascii="Arial" w:hAnsi="Arial" w:cs="Arial"/>
              </w:rPr>
            </w:pPr>
          </w:p>
          <w:p w:rsidRPr="009A6F0C" w:rsidR="00CF6334" w:rsidP="00CF6334" w:rsidRDefault="00667F6C" w14:paraId="51225CC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21/22 - Cronfa Llwybrau Diogel mewn Cymunedau – £428,414 ar gyfer prosiect Dylunio Cym</w:t>
            </w:r>
            <w:r>
              <w:rPr>
                <w:rFonts w:ascii="Arial" w:hAnsi="Arial" w:eastAsia="Arial" w:cs="Arial"/>
                <w:lang w:val="cy-GB"/>
              </w:rPr>
              <w:t xml:space="preserve">unedol Ysgol Gynradd Fairfield.  Derbyniwyd yr arian hwn i wella strydoedd o amgylch yr ysgol i annog teithio llesol a lleihau tagfeydd ar y strydoedd cyfagos. </w:t>
            </w:r>
          </w:p>
          <w:p w:rsidRPr="009A6F0C" w:rsidR="00CF6334" w:rsidP="00496A69" w:rsidRDefault="00CF6334" w14:paraId="2E4E9A95" w14:textId="77777777">
            <w:pPr>
              <w:rPr>
                <w:rFonts w:ascii="Arial" w:hAnsi="Arial" w:cs="Arial"/>
              </w:rPr>
            </w:pPr>
          </w:p>
          <w:p w:rsidRPr="009A6F0C" w:rsidR="004E5CF1" w:rsidP="00496A69" w:rsidRDefault="00667F6C" w14:paraId="188D20D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£3,677 o gyllid t</w:t>
            </w:r>
            <w:r>
              <w:rPr>
                <w:rFonts w:ascii="Arial" w:hAnsi="Arial" w:eastAsia="Arial" w:cs="Arial"/>
                <w:lang w:val="cy-GB"/>
              </w:rPr>
              <w:t xml:space="preserve">rafnidiaeth gynaliadwy A106 – parcio beics ar yr arfordiryn Aberogwr. </w:t>
            </w:r>
          </w:p>
          <w:p w:rsidRPr="009A6F0C" w:rsidR="0000576E" w:rsidP="00496A69" w:rsidRDefault="0000576E" w14:paraId="7932BD36" w14:textId="77777777">
            <w:pPr>
              <w:rPr>
                <w:rFonts w:ascii="Arial" w:hAnsi="Arial" w:cs="Arial"/>
              </w:rPr>
            </w:pPr>
          </w:p>
          <w:p w:rsidRPr="009A6F0C" w:rsidR="0000576E" w:rsidP="00496A69" w:rsidRDefault="00667F6C" w14:paraId="2A91B5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£40,000 o Gyllid Atal gan Iechyd Cyhoeddus Cymru - prynu a gosod gorsafoedd pwmp/trwsio beics ledled y Fro.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  <w:p w:rsidRPr="009A6F0C" w:rsidR="00A81BCB" w:rsidP="00496A69" w:rsidRDefault="00A81BCB" w14:paraId="32E45DF4" w14:textId="77777777">
            <w:pPr>
              <w:rPr>
                <w:rFonts w:ascii="Arial" w:hAnsi="Arial" w:cs="Arial"/>
              </w:rPr>
            </w:pPr>
          </w:p>
          <w:p w:rsidRPr="009A6F0C" w:rsidR="00A81BCB" w:rsidP="00496A69" w:rsidRDefault="00667F6C" w14:paraId="7DF528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£101,945 Cyllid Trawsnewid Trefi – gwella llwybrau o fewn canol trefi.   </w:t>
            </w:r>
            <w:r>
              <w:rPr>
                <w:rFonts w:ascii="Arial" w:hAnsi="Arial" w:eastAsia="Arial" w:cs="Arial"/>
                <w:lang w:val="cy-GB"/>
              </w:rPr>
              <w:t xml:space="preserve">Roedd y gwaith yn cynnwys cyrbau isel, palmentydd botymog a gwelliannau o amgylch coed ar Broad Street, Tynewydd Road a Gladstone Road. </w:t>
            </w:r>
          </w:p>
          <w:p w:rsidRPr="009A6F0C" w:rsidR="006104D9" w:rsidP="002149B3" w:rsidRDefault="006104D9" w14:paraId="411E3A5E" w14:textId="77777777">
            <w:pPr>
              <w:rPr>
                <w:rFonts w:ascii="Arial" w:hAnsi="Arial" w:cs="Arial"/>
              </w:rPr>
            </w:pPr>
          </w:p>
        </w:tc>
      </w:tr>
    </w:tbl>
    <w:p w:rsidRPr="009A6F0C" w:rsidR="001E1EE5" w:rsidP="00820020" w:rsidRDefault="001E1EE5" w14:paraId="29C12711" w14:textId="77777777">
      <w:pPr>
        <w:rPr>
          <w:rFonts w:ascii="Arial" w:hAnsi="Arial" w:cs="Arial"/>
        </w:rPr>
      </w:pPr>
    </w:p>
    <w:p w:rsidRPr="009A6F0C" w:rsidR="003A69E8" w:rsidP="00820020" w:rsidRDefault="00667F6C" w14:paraId="720491C3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Yn ogystal â'r uchod </w:t>
      </w:r>
      <w:r>
        <w:rPr>
          <w:rFonts w:ascii="Arial" w:hAnsi="Arial" w:eastAsia="Arial" w:cs="Arial"/>
          <w:lang w:val="cy-GB"/>
        </w:rPr>
        <w:t xml:space="preserve">(dewisol): </w:t>
      </w:r>
    </w:p>
    <w:p w:rsidRPr="009A6F0C" w:rsidR="000B37BA" w:rsidP="00820020" w:rsidRDefault="000B37BA" w14:paraId="3458D6D5" w14:textId="77777777">
      <w:pPr>
        <w:rPr>
          <w:rFonts w:ascii="Arial" w:hAnsi="Arial" w:cs="Arial"/>
        </w:rPr>
      </w:pPr>
    </w:p>
    <w:tbl>
      <w:tblPr>
        <w:tblStyle w:val="GridTabl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8D5FE2" w:rsidTr="00496A69" w14:paraId="4569EA71" w14:textId="77777777">
        <w:tc>
          <w:tcPr>
            <w:tcW w:w="3403" w:type="dxa"/>
          </w:tcPr>
          <w:p w:rsidRPr="009A6F0C" w:rsidR="003A69E8" w:rsidP="000B37BA" w:rsidRDefault="00667F6C" w14:paraId="4F367FE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Gwariant dangosol ar gyfer llwybrau teithio llesol newydd a chyfleusterau a gwelliannau i lwybrau teithio llesol presennol a chyfleusterau cysylltiedig</w:t>
            </w:r>
            <w:r>
              <w:rPr>
                <w:rFonts w:ascii="Arial" w:hAnsi="Arial" w:eastAsia="Arial" w:cs="Arial"/>
                <w:i/>
                <w:iCs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lang w:val="cy-GB"/>
              </w:rPr>
              <w:t>wedi’u hariannu neu eu hariannu yn rhannol gan drydydd partïon.</w:t>
            </w:r>
          </w:p>
        </w:tc>
        <w:tc>
          <w:tcPr>
            <w:tcW w:w="6804" w:type="dxa"/>
          </w:tcPr>
          <w:p w:rsidRPr="009A6F0C" w:rsidR="007D10EB" w:rsidP="007D10EB" w:rsidRDefault="00667F6C" w14:paraId="78D652B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22/23 £645,000 (Teithio Llesol Craidd LlC)</w:t>
            </w:r>
          </w:p>
          <w:p w:rsidRPr="009A6F0C" w:rsidR="00496A69" w:rsidP="00496A69" w:rsidRDefault="00667F6C" w14:paraId="512FB8A7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– A48 i Lan-gan</w:t>
            </w:r>
          </w:p>
          <w:p w:rsidRPr="009A6F0C" w:rsidR="00960582" w:rsidP="00960582" w:rsidRDefault="00667F6C" w14:paraId="2ECBC2D9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– A48 i Dregolwyn</w:t>
            </w:r>
          </w:p>
          <w:p w:rsidRPr="009A6F0C" w:rsidR="00960582" w:rsidP="00960582" w:rsidRDefault="00667F6C" w14:paraId="59FED30D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– Croes Cwrlwys i Sain Nicolas</w:t>
            </w:r>
          </w:p>
          <w:p w:rsidRPr="009A6F0C" w:rsidR="00960582" w:rsidP="00960582" w:rsidRDefault="00667F6C" w14:paraId="1FF379DC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</w:t>
            </w:r>
            <w:r>
              <w:rPr>
                <w:rFonts w:ascii="Arial" w:hAnsi="Arial" w:eastAsia="Arial" w:cs="Arial"/>
                <w:lang w:val="cy-GB"/>
              </w:rPr>
              <w:t>ybr TLl – Barons Court i Heol Penarth</w:t>
            </w:r>
          </w:p>
          <w:p w:rsidRPr="009A6F0C" w:rsidR="00960582" w:rsidP="00960582" w:rsidRDefault="00667F6C" w14:paraId="5A96A21F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– Sili i Cosmeston</w:t>
            </w:r>
          </w:p>
          <w:p w:rsidRPr="009A6F0C" w:rsidR="00D33853" w:rsidP="00D33853" w:rsidRDefault="00667F6C" w14:paraId="5FD657C0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– Y Bon</w:t>
            </w:r>
            <w:r>
              <w:rPr>
                <w:rFonts w:ascii="Arial" w:hAnsi="Arial" w:eastAsia="Arial" w:cs="Arial"/>
                <w:lang w:val="cy-GB"/>
              </w:rPr>
              <w:t>t-faen i Ystradowen</w:t>
            </w:r>
          </w:p>
          <w:p w:rsidRPr="009A6F0C" w:rsidR="008A4E32" w:rsidP="00496A69" w:rsidRDefault="00667F6C" w14:paraId="3CF14E72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Dylunio llwybr TLl - Waycock Cross i Faes Awyr Caerdydd</w:t>
            </w:r>
          </w:p>
          <w:p w:rsidRPr="009A6F0C" w:rsidR="00496A69" w:rsidP="00496A69" w:rsidRDefault="00667F6C" w14:paraId="105B4242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Gwaith ymchwilio i </w:t>
            </w:r>
            <w:r>
              <w:rPr>
                <w:rFonts w:ascii="Arial" w:hAnsi="Arial" w:eastAsia="Arial" w:cs="Arial"/>
                <w:lang w:val="cy-GB"/>
              </w:rPr>
              <w:t>lwybr TLl - y Barri i Ddinas Powys</w:t>
            </w:r>
          </w:p>
          <w:p w:rsidRPr="009A6F0C" w:rsidR="00D33853" w:rsidP="00D33853" w:rsidRDefault="00667F6C" w14:paraId="1809A576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Gwaith ymchwilio i lwybr TLl – Sain Tathan i'r Rhws</w:t>
            </w:r>
          </w:p>
          <w:p w:rsidRPr="009A6F0C" w:rsidR="00496A69" w:rsidP="00496A69" w:rsidRDefault="00667F6C" w14:paraId="451D5E48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Cyfleusterau st</w:t>
            </w:r>
            <w:r>
              <w:rPr>
                <w:rFonts w:ascii="Arial" w:hAnsi="Arial" w:eastAsia="Arial" w:cs="Arial"/>
                <w:lang w:val="cy-GB"/>
              </w:rPr>
              <w:t>orio beiciau mewn trefi, pentrefi ac ysgolion</w:t>
            </w:r>
          </w:p>
          <w:p w:rsidRPr="009A6F0C" w:rsidR="00496A69" w:rsidP="00496A69" w:rsidRDefault="00667F6C" w14:paraId="12B6D5C3" w14:textId="77777777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Gwelliannau Map Rhwydwaith Teithio Llesol (cyrbau isel phalmentydd botymog)</w:t>
            </w:r>
          </w:p>
          <w:p w:rsidRPr="009A6F0C" w:rsidR="00496A69" w:rsidP="00496A69" w:rsidRDefault="00496A69" w14:paraId="0B335902" w14:textId="77777777">
            <w:pPr>
              <w:rPr>
                <w:rFonts w:ascii="Arial" w:hAnsi="Arial" w:cs="Arial"/>
              </w:rPr>
            </w:pPr>
          </w:p>
          <w:p w:rsidRPr="009A6F0C" w:rsidR="00496A69" w:rsidP="00496A69" w:rsidRDefault="00667F6C" w14:paraId="4BEA59E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BA 22/23 - Cronfa Llwybrau Diogel mewn Cymunedau – £327,900 ar gyfer Prosiect Dylunio Cymunedol Ysgol Gynradd Fairfield.  Arian a dderbyniwyd i gwblhau gwaith stryd ysgol ar Dryden Road ac edrych ar welliannau i Tennyson Road. </w:t>
            </w:r>
          </w:p>
          <w:p w:rsidRPr="009A6F0C" w:rsidR="00496A69" w:rsidP="00496A69" w:rsidRDefault="00496A69" w14:paraId="78889569" w14:textId="77777777">
            <w:pPr>
              <w:rPr>
                <w:rFonts w:ascii="Arial" w:hAnsi="Arial" w:cs="Arial"/>
              </w:rPr>
            </w:pPr>
          </w:p>
          <w:p w:rsidRPr="009A6F0C" w:rsidR="00496A69" w:rsidP="00496A69" w:rsidRDefault="00667F6C" w14:paraId="2AD8E5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22/23 Cronfa Teithio Llesol – £282,260 Llwybr Teithio Llesol Eglwys Brewys.  Dyluniad manwl i'w gwblhau a cham cyntaf y gwaith adeiladu i ddechrau Ionawr 2023.</w:t>
            </w:r>
          </w:p>
          <w:p w:rsidRPr="009A6F0C" w:rsidR="00CF6334" w:rsidP="00496A69" w:rsidRDefault="00CF6334" w14:paraId="5DF54263" w14:textId="77777777">
            <w:pPr>
              <w:rPr>
                <w:rFonts w:ascii="Arial" w:hAnsi="Arial" w:cs="Arial"/>
              </w:rPr>
            </w:pPr>
          </w:p>
          <w:p w:rsidRPr="009A6F0C" w:rsidR="00A620EF" w:rsidP="00A620EF" w:rsidRDefault="00667F6C" w14:paraId="2500CA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22/23 Cronfa Trafnidiaeth Gynaliadwy A106 – £550,000 Teithio Llesol Y Rhws - gwelliannau i Fontygary Road a Porthceri Road.</w:t>
            </w:r>
          </w:p>
          <w:p w:rsidRPr="009A6F0C" w:rsidR="00A620EF" w:rsidP="00CF6334" w:rsidRDefault="00A620EF" w14:paraId="2A617D41" w14:textId="77777777">
            <w:pPr>
              <w:rPr>
                <w:rFonts w:ascii="Arial" w:hAnsi="Arial" w:cs="Arial"/>
              </w:rPr>
            </w:pPr>
          </w:p>
          <w:p w:rsidRPr="009A6F0C" w:rsidR="00CF6334" w:rsidP="00CF6334" w:rsidRDefault="00667F6C" w14:paraId="790EE40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BA 22/23tation Road Cronfa Teithio Llesol – £104,995 Teithio Llesol Y Rhws – dylunio llwybr TLl gyfer Station Road.</w:t>
            </w:r>
          </w:p>
          <w:p w:rsidRPr="009A6F0C" w:rsidR="006631AB" w:rsidP="00496A69" w:rsidRDefault="006631AB" w14:paraId="4B4FC4D4" w14:textId="77777777">
            <w:pPr>
              <w:rPr>
                <w:rFonts w:ascii="Arial" w:hAnsi="Arial" w:cs="Arial"/>
              </w:rPr>
            </w:pPr>
          </w:p>
          <w:p w:rsidRPr="009A6F0C" w:rsidR="006104D9" w:rsidP="006631AB" w:rsidRDefault="00667F6C" w14:paraId="4E3EC77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Mae arian trafnidiaeth gynaliadwy </w:t>
            </w:r>
            <w:r>
              <w:rPr>
                <w:rFonts w:ascii="Arial" w:hAnsi="Arial" w:eastAsia="Arial" w:cs="Arial"/>
                <w:lang w:val="cy-GB"/>
              </w:rPr>
              <w:t xml:space="preserve">A106 ar gael yn Sili, Y Bont-faen, Llanilltud Fawr, Sain Nicolas a'r Barri i alluogi gwelliannau teithio llesol.  </w:t>
            </w:r>
          </w:p>
          <w:p w:rsidRPr="009A6F0C" w:rsidR="006631AB" w:rsidP="006631AB" w:rsidRDefault="006631AB" w14:paraId="597700E3" w14:textId="77777777">
            <w:pPr>
              <w:rPr>
                <w:rFonts w:ascii="Arial" w:hAnsi="Arial" w:cs="Arial"/>
              </w:rPr>
            </w:pPr>
          </w:p>
        </w:tc>
      </w:tr>
      <w:tr w:rsidR="008D5FE2" w:rsidTr="00496A69" w14:paraId="6968CC2A" w14:textId="77777777">
        <w:tc>
          <w:tcPr>
            <w:tcW w:w="3403" w:type="dxa"/>
          </w:tcPr>
          <w:p w:rsidRPr="009A6F0C" w:rsidR="00626A77" w:rsidP="00A53FA3" w:rsidRDefault="00667F6C" w14:paraId="0B53D30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Hyd y llwybrau newydd:</w:t>
            </w:r>
          </w:p>
          <w:p w:rsidRPr="009A6F0C" w:rsidR="00626A77" w:rsidP="00A53FA3" w:rsidRDefault="00626A77" w14:paraId="29D4B068" w14:textId="77777777">
            <w:pPr>
              <w:rPr>
                <w:rFonts w:ascii="Arial" w:hAnsi="Arial" w:cs="Arial"/>
              </w:rPr>
            </w:pPr>
          </w:p>
          <w:p w:rsidRPr="009A6F0C" w:rsidR="00626A77" w:rsidP="00A53FA3" w:rsidRDefault="00667F6C" w14:paraId="5F8043F8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Cerdded</w:t>
            </w:r>
          </w:p>
          <w:p w:rsidRPr="009A6F0C" w:rsidR="00626A77" w:rsidP="00A53FA3" w:rsidRDefault="00667F6C" w14:paraId="56BC7827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Beicio</w:t>
            </w:r>
          </w:p>
          <w:p w:rsidRPr="009A6F0C" w:rsidR="00626A77" w:rsidP="00A53FA3" w:rsidRDefault="00667F6C" w14:paraId="175A6210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Defnydd a Rennir</w:t>
            </w:r>
          </w:p>
          <w:p w:rsidRPr="009A6F0C" w:rsidR="00626A77" w:rsidP="000B37BA" w:rsidRDefault="00626A77" w14:paraId="0170B6E4" w14:textId="7777777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Pr="009A6F0C" w:rsidR="00626A77" w:rsidP="007707FD" w:rsidRDefault="00667F6C" w14:paraId="5C24E95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1200m - £1,051,797 - VALE-SPR-Future-003J Llwybr teithio llesol Sain Tathan – adeiladu llwybr cerdded/beicio newydd a rennir sy'n cysylltu pentref Sain Tathan ag Eglwys Brewys a</w:t>
            </w:r>
            <w:r>
              <w:rPr>
                <w:rFonts w:ascii="Arial" w:hAnsi="Arial" w:eastAsia="Arial" w:cs="Arial"/>
                <w:lang w:val="cy-GB"/>
              </w:rPr>
              <w:t>r hyd Cowbridge Road.</w:t>
            </w:r>
          </w:p>
          <w:p w:rsidRPr="009A6F0C" w:rsidR="0098130F" w:rsidP="007707FD" w:rsidRDefault="0098130F" w14:paraId="0F18CEBB" w14:textId="77777777">
            <w:pPr>
              <w:rPr>
                <w:rFonts w:ascii="Arial" w:hAnsi="Arial" w:cs="Arial"/>
              </w:rPr>
            </w:pPr>
          </w:p>
          <w:p w:rsidRPr="009A6F0C" w:rsidR="008C580E" w:rsidP="008C580E" w:rsidRDefault="00667F6C" w14:paraId="45BFA13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493m - £77,948 - VALE-SPR-Future-003J Sain Tathan gwaith A278 Cowbridge Road – datblygwr wedi codi ac ariannu  cylchfan newydd a llwybrau a rennir 3.5m ar </w:t>
            </w:r>
            <w:r>
              <w:rPr>
                <w:rFonts w:ascii="Arial" w:hAnsi="Arial" w:eastAsia="Arial" w:cs="Arial"/>
                <w:lang w:val="cy-GB"/>
              </w:rPr>
              <w:t>y ddwy ochr i'r ffordd.  Angenrheidiol ar gyfer caniatâd cynllunio datblygiad newydd ar gyfer 252 o dai.</w:t>
            </w:r>
          </w:p>
          <w:p w:rsidRPr="009A6F0C" w:rsidR="008C580E" w:rsidP="008C580E" w:rsidRDefault="008C580E" w14:paraId="6399A209" w14:textId="77777777">
            <w:pPr>
              <w:rPr>
                <w:rFonts w:ascii="Arial" w:hAnsi="Arial" w:cs="Arial"/>
              </w:rPr>
            </w:pPr>
          </w:p>
          <w:p w:rsidRPr="009A6F0C" w:rsidR="0098130F" w:rsidP="007707FD" w:rsidRDefault="00667F6C" w14:paraId="17EA1D4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70m - £29,368 – VALE-Sully-Future-031B Llwybr defnydd a rennir Sili i dda</w:t>
            </w:r>
            <w:r>
              <w:rPr>
                <w:rFonts w:ascii="Arial" w:hAnsi="Arial" w:eastAsia="Arial" w:cs="Arial"/>
                <w:lang w:val="cy-GB"/>
              </w:rPr>
              <w:t>rparu cysylltiad i'r ysgol.</w:t>
            </w:r>
          </w:p>
          <w:p w:rsidRPr="009A6F0C" w:rsidR="00920720" w:rsidP="007707FD" w:rsidRDefault="00920720" w14:paraId="0B72A0EA" w14:textId="77777777">
            <w:pPr>
              <w:rPr>
                <w:rFonts w:ascii="Arial" w:hAnsi="Arial" w:cs="Arial"/>
              </w:rPr>
            </w:pPr>
          </w:p>
          <w:p w:rsidRPr="009A6F0C" w:rsidR="00920720" w:rsidP="007707FD" w:rsidRDefault="00667F6C" w14:paraId="4793DC3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94m - £14,809 – VALE-SPR-Future-011G Hayes Road y Barri - datblygwr yn adeiladu a thalu am lwybr a rennir newydd 3.5m blaen safle a chysylltiad i gefn</w:t>
            </w:r>
            <w:r>
              <w:rPr>
                <w:rFonts w:ascii="Arial" w:hAnsi="Arial" w:eastAsia="Arial" w:cs="Arial"/>
                <w:lang w:val="cy-GB"/>
              </w:rPr>
              <w:t xml:space="preserve"> y safle er mwyn cysylltu â’r llwybr arfaethedig ar Hayes Road.</w:t>
            </w:r>
          </w:p>
          <w:p w:rsidRPr="009A6F0C" w:rsidR="00920720" w:rsidP="007707FD" w:rsidRDefault="00920720" w14:paraId="0E7508F3" w14:textId="77777777">
            <w:pPr>
              <w:rPr>
                <w:rFonts w:ascii="Arial" w:hAnsi="Arial" w:cs="Arial"/>
              </w:rPr>
            </w:pPr>
          </w:p>
          <w:p w:rsidRPr="009A6F0C" w:rsidR="006D0C94" w:rsidP="007707FD" w:rsidRDefault="00667F6C" w14:paraId="3AE4FE4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717m - £150,204 – Y Rhws, Taylor Wimpey – datblygwr wedi adeiladu a thalu am lwybrau 3.5m defnydd a rennir newydd </w:t>
            </w:r>
            <w:r>
              <w:rPr>
                <w:rFonts w:ascii="Arial" w:hAnsi="Arial" w:eastAsia="Arial" w:cs="Arial"/>
                <w:lang w:val="cy-GB"/>
              </w:rPr>
              <w:t xml:space="preserve">trwy’r ddatblygiad.  </w:t>
            </w:r>
          </w:p>
          <w:p w:rsidRPr="009A6F0C" w:rsidR="003150C4" w:rsidP="007707FD" w:rsidRDefault="003150C4" w14:paraId="7DFB1BB7" w14:textId="77777777">
            <w:pPr>
              <w:rPr>
                <w:rFonts w:ascii="Arial" w:hAnsi="Arial" w:cs="Arial"/>
              </w:rPr>
            </w:pPr>
          </w:p>
          <w:p w:rsidRPr="009A6F0C" w:rsidR="006D0C94" w:rsidP="007707FD" w:rsidRDefault="006D0C94" w14:paraId="25633158" w14:textId="77777777">
            <w:pPr>
              <w:rPr>
                <w:rFonts w:ascii="Arial" w:hAnsi="Arial" w:cs="Arial"/>
              </w:rPr>
            </w:pPr>
          </w:p>
        </w:tc>
      </w:tr>
      <w:tr w:rsidR="008D5FE2" w:rsidTr="00496A69" w14:paraId="009FB9C0" w14:textId="77777777">
        <w:tc>
          <w:tcPr>
            <w:tcW w:w="3403" w:type="dxa"/>
          </w:tcPr>
          <w:p w:rsidRPr="009A6F0C" w:rsidR="00626A77" w:rsidP="00A53FA3" w:rsidRDefault="00667F6C" w14:paraId="746D673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Hyd y llwybrau gwell:</w:t>
            </w:r>
          </w:p>
          <w:p w:rsidRPr="009A6F0C" w:rsidR="00626A77" w:rsidP="00A53FA3" w:rsidRDefault="00626A77" w14:paraId="241E4BEE" w14:textId="77777777">
            <w:pPr>
              <w:rPr>
                <w:rFonts w:ascii="Arial" w:hAnsi="Arial" w:cs="Arial"/>
              </w:rPr>
            </w:pPr>
          </w:p>
          <w:p w:rsidRPr="009A6F0C" w:rsidR="00626A77" w:rsidP="00A53FA3" w:rsidRDefault="00667F6C" w14:paraId="3953A8ED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Cerdded </w:t>
            </w:r>
          </w:p>
          <w:p w:rsidRPr="009A6F0C" w:rsidR="00626A77" w:rsidP="00A53FA3" w:rsidRDefault="00667F6C" w14:paraId="5984602A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Beicio</w:t>
            </w:r>
          </w:p>
          <w:p w:rsidRPr="009A6F0C" w:rsidR="00626A77" w:rsidP="002A1E43" w:rsidRDefault="00667F6C" w14:paraId="466A23D1" w14:textId="77777777">
            <w:pPr>
              <w:pStyle w:val="ParagraffRhestr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Defnydd a Rennir</w:t>
            </w:r>
          </w:p>
        </w:tc>
        <w:tc>
          <w:tcPr>
            <w:tcW w:w="6804" w:type="dxa"/>
          </w:tcPr>
          <w:p w:rsidRPr="009A6F0C" w:rsidR="00A85023" w:rsidP="00A85023" w:rsidRDefault="00667F6C" w14:paraId="70ECECB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Arian trafnidiaeth gynaliadwy A106 - Gwelliannau i gerddwyr (cyrbau isel a phalmentydd botymog) - </w:t>
            </w:r>
          </w:p>
          <w:p w:rsidRPr="009A6F0C" w:rsidR="006D0C94" w:rsidP="00A85023" w:rsidRDefault="006D0C94" w14:paraId="4C4299AD" w14:textId="77777777">
            <w:pPr>
              <w:rPr>
                <w:rFonts w:ascii="Arial" w:hAnsi="Arial" w:cs="Arial"/>
              </w:rPr>
            </w:pPr>
          </w:p>
          <w:p w:rsidRPr="009A6F0C" w:rsidR="006D0C94" w:rsidP="00730BC9" w:rsidRDefault="00667F6C" w14:paraId="320E504C" w14:textId="77777777">
            <w:pPr>
              <w:pStyle w:val="ParagraffRhest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580m VALE-SPR-Future-009B Murch Road gwella troedffyrdd a gosod croesfan â sign</w:t>
            </w:r>
            <w:r>
              <w:rPr>
                <w:rFonts w:ascii="Arial" w:hAnsi="Arial" w:eastAsia="Arial" w:cs="Arial"/>
                <w:lang w:val="cy-GB"/>
              </w:rPr>
              <w:t>alau.</w:t>
            </w:r>
          </w:p>
          <w:p w:rsidRPr="009A6F0C" w:rsidR="00A8430F" w:rsidP="00A85023" w:rsidRDefault="00A8430F" w14:paraId="6A2B5444" w14:textId="77777777">
            <w:pPr>
              <w:rPr>
                <w:rFonts w:ascii="Arial" w:hAnsi="Arial" w:cs="Arial"/>
              </w:rPr>
            </w:pPr>
          </w:p>
          <w:p w:rsidRPr="009A6F0C" w:rsidR="00A8430F" w:rsidP="00730BC9" w:rsidRDefault="00667F6C" w14:paraId="1B4C9AAF" w14:textId="77777777">
            <w:pPr>
              <w:pStyle w:val="ParagraffRhest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95m Y Wig - gwaith o amgylch safle bws a throedffordd newydd.</w:t>
            </w:r>
          </w:p>
          <w:p w:rsidRPr="009A6F0C" w:rsidR="006D0C94" w:rsidP="00A85023" w:rsidRDefault="006D0C94" w14:paraId="64D6E737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2371194D" w14:textId="7EC1A0D3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1800m - cyrbau isel/palmentydd b</w:t>
            </w:r>
            <w:r>
              <w:rPr>
                <w:rFonts w:ascii="Arial" w:hAnsi="Arial" w:eastAsia="Arial" w:cs="Arial"/>
                <w:lang w:val="cy-GB"/>
              </w:rPr>
              <w:t>otymog VALE-SPR-Future-007G Wordsworth Avenue fel rhan o gynllun Llwybrau Diogel mewn Cymunedau</w:t>
            </w:r>
            <w:r>
              <w:rPr>
                <w:rFonts w:ascii="Arial" w:hAnsi="Arial" w:eastAsia="Arial" w:cs="Arial"/>
                <w:lang w:val="cy-GB"/>
              </w:rPr>
              <w:t xml:space="preserve"> Ysgol Fairfield.</w:t>
            </w:r>
          </w:p>
          <w:p w:rsidRPr="009A6F0C" w:rsidR="006D0C94" w:rsidP="00A85023" w:rsidRDefault="006D0C94" w14:paraId="44E45D2A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07D6E4F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560m - VALE-PEN-Future-026B Penlan Road, Llandochau – cyrbau isel a phalmentydd botymog </w:t>
            </w:r>
          </w:p>
          <w:p w:rsidRPr="009A6F0C" w:rsidR="00E05814" w:rsidP="00A85023" w:rsidRDefault="00E05814" w14:paraId="5A1A5688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3F767CD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870m VALE-BARRY-Future-035C Treharne Road – cyrbau isel a phalmentydd botymog. </w:t>
            </w:r>
          </w:p>
          <w:p w:rsidRPr="009A6F0C" w:rsidR="006D0C94" w:rsidP="00A85023" w:rsidRDefault="006D0C94" w14:paraId="3FA0315A" w14:textId="77777777">
            <w:pPr>
              <w:rPr>
                <w:rFonts w:ascii="Arial" w:hAnsi="Arial" w:cs="Arial"/>
              </w:rPr>
            </w:pPr>
          </w:p>
          <w:p w:rsidRPr="009A6F0C" w:rsidR="00920720" w:rsidP="00920720" w:rsidRDefault="00667F6C" w14:paraId="7F921D1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264m £16,095 – </w:t>
            </w:r>
            <w:r>
              <w:rPr>
                <w:rFonts w:ascii="Arial" w:hAnsi="Arial" w:eastAsia="Arial" w:cs="Arial"/>
                <w:lang w:val="cy-GB"/>
              </w:rPr>
              <w:t>Sain Tathan A278 gwaith ar Gileston Road B4265 - datblygwr wedi adnewyddu wyneb llwybr troed sy'n ofynnol fel rhan o ganiatâd cynllunio datblygiad newydd ar gyfer 252 o dai.</w:t>
            </w:r>
          </w:p>
          <w:p w:rsidRPr="009A6F0C" w:rsidR="000B6D7A" w:rsidP="00A85023" w:rsidRDefault="000B6D7A" w14:paraId="2372DB91" w14:textId="77777777">
            <w:pPr>
              <w:rPr>
                <w:rFonts w:ascii="Arial" w:hAnsi="Arial" w:cs="Arial"/>
              </w:rPr>
            </w:pPr>
          </w:p>
          <w:p w:rsidRPr="009A6F0C" w:rsidR="000B6D7A" w:rsidP="00A85023" w:rsidRDefault="00667F6C" w14:paraId="085E05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100m</w:t>
            </w:r>
            <w:r>
              <w:rPr>
                <w:rFonts w:ascii="Arial" w:hAnsi="Arial" w:eastAsia="Arial" w:cs="Arial"/>
                <w:lang w:val="cy-GB"/>
              </w:rPr>
              <w:t xml:space="preserve"> £22,484 VALE-PKRY-Future-042A gwelliannau i lwybr defnydd a rennir ar NCN88 drwy Borthceri, gan gynnwys cael gwared ar rwystr mynediad ffrâm-A.</w:t>
            </w:r>
          </w:p>
          <w:p w:rsidRPr="009A6F0C" w:rsidR="006D0C94" w:rsidP="00A85023" w:rsidRDefault="006D0C94" w14:paraId="1A1303D7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668716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580m VALE-SPR-Future-004A Sain Ni</w:t>
            </w:r>
            <w:r>
              <w:rPr>
                <w:rFonts w:ascii="Arial" w:hAnsi="Arial" w:eastAsia="Arial" w:cs="Arial"/>
                <w:lang w:val="cy-GB"/>
              </w:rPr>
              <w:t>colas A106 cyrbau isel a phalmentydd botymog wedi'u gosod trwy’r pentref.</w:t>
            </w:r>
          </w:p>
          <w:p w:rsidRPr="009A6F0C" w:rsidR="000B6D7A" w:rsidP="00A85023" w:rsidRDefault="000B6D7A" w14:paraId="6782FCE1" w14:textId="77777777">
            <w:pPr>
              <w:rPr>
                <w:rFonts w:ascii="Arial" w:hAnsi="Arial" w:cs="Arial"/>
              </w:rPr>
            </w:pPr>
          </w:p>
          <w:p w:rsidRPr="009A6F0C" w:rsidR="000B6D7A" w:rsidP="00A85023" w:rsidRDefault="00667F6C" w14:paraId="272C435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618m VALE-SPR-Future-013A Gwelliannau i Broad Street o amgylch coed.</w:t>
            </w:r>
          </w:p>
          <w:p w:rsidRPr="009A6F0C" w:rsidR="00D32BDE" w:rsidP="00A85023" w:rsidRDefault="00D32BDE" w14:paraId="68204741" w14:textId="77777777">
            <w:pPr>
              <w:rPr>
                <w:rFonts w:ascii="Arial" w:hAnsi="Arial" w:cs="Arial"/>
              </w:rPr>
            </w:pPr>
          </w:p>
          <w:p w:rsidRPr="009A6F0C" w:rsidR="000B6D7A" w:rsidP="00A85023" w:rsidRDefault="00667F6C" w14:paraId="395A82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846m Heol Holltwn, Gladstone Road, Woodlands Road, Tynewydd Road cyrbau isel a phalmentydd botymog a gwelliannau i wyneb llwybr troed o amgylch coed.</w:t>
            </w:r>
          </w:p>
          <w:p w:rsidRPr="009A6F0C" w:rsidR="00D32BDE" w:rsidP="00A85023" w:rsidRDefault="00D32BDE" w14:paraId="605F55AF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4467028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477m VALE-BARRY-Future-037H Tref y Barri i Docks View Rd cyrbau isel a phalmentydd botymog ar groesfannau nas rheolir.</w:t>
            </w:r>
          </w:p>
          <w:p w:rsidRPr="009A6F0C" w:rsidR="000B6D7A" w:rsidP="00A85023" w:rsidRDefault="000B6D7A" w14:paraId="3ED7BFDE" w14:textId="77777777">
            <w:pPr>
              <w:rPr>
                <w:rFonts w:ascii="Arial" w:hAnsi="Arial" w:cs="Arial"/>
              </w:rPr>
            </w:pPr>
          </w:p>
          <w:p w:rsidRPr="009A6F0C" w:rsidR="000B6D7A" w:rsidP="00A85023" w:rsidRDefault="00667F6C" w14:paraId="75E879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390m VAL</w:t>
            </w:r>
            <w:r>
              <w:rPr>
                <w:rFonts w:ascii="Arial" w:hAnsi="Arial" w:eastAsia="Arial" w:cs="Arial"/>
                <w:lang w:val="cy-GB"/>
              </w:rPr>
              <w:t>E-SPR-Future-016B Ysgol Sant Curig – cyrbau isel a phalmentydd botymog a gwelliannau o amgylch coed.</w:t>
            </w:r>
          </w:p>
          <w:p w:rsidRPr="009A6F0C" w:rsidR="00D32BDE" w:rsidP="00A85023" w:rsidRDefault="00D32BDE" w14:paraId="728BB7CA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7516A89B" w14:textId="464CE0A5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VALE-BARRY-Future-041D Ysgol yr </w:t>
            </w:r>
            <w:r>
              <w:rPr>
                <w:rFonts w:ascii="Arial" w:hAnsi="Arial" w:eastAsia="Arial" w:cs="Arial"/>
                <w:lang w:val="cy-GB"/>
              </w:rPr>
              <w:t>Eglwys yng Nghymru</w:t>
            </w:r>
            <w:r>
              <w:rPr>
                <w:rFonts w:ascii="Arial" w:hAnsi="Arial" w:eastAsia="Arial" w:cs="Arial"/>
                <w:lang w:val="cy-GB"/>
              </w:rPr>
              <w:t xml:space="preserve"> yr Holl Saint – cyrbau isel a phalmentydd boty</w:t>
            </w:r>
            <w:r>
              <w:rPr>
                <w:rFonts w:ascii="Arial" w:hAnsi="Arial" w:eastAsia="Arial" w:cs="Arial"/>
                <w:lang w:val="cy-GB"/>
              </w:rPr>
              <w:t>mog wrth ddod tuag at fynedfa'r ysgol.</w:t>
            </w:r>
          </w:p>
          <w:p w:rsidRPr="009A6F0C" w:rsidR="00D32BDE" w:rsidP="00A85023" w:rsidRDefault="00D32BDE" w14:paraId="014F35A1" w14:textId="77777777">
            <w:pPr>
              <w:rPr>
                <w:rFonts w:ascii="Arial" w:hAnsi="Arial" w:cs="Arial"/>
              </w:rPr>
            </w:pPr>
          </w:p>
          <w:p w:rsidRPr="009A6F0C" w:rsidR="006D0C94" w:rsidP="00A85023" w:rsidRDefault="00667F6C" w14:paraId="56C903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Vale-PEN-023D cyrbau isel a phalmentydd botymog wedi'u gosod ar gyffordd Cherwell Road sy'n arwain at Ysgol Gynradd Evenlode.</w:t>
            </w:r>
          </w:p>
          <w:p w:rsidRPr="009A6F0C" w:rsidR="00A85023" w:rsidP="00A85023" w:rsidRDefault="00A85023" w14:paraId="789B3767" w14:textId="77777777">
            <w:pPr>
              <w:rPr>
                <w:rFonts w:ascii="Arial" w:hAnsi="Arial" w:cs="Arial"/>
              </w:rPr>
            </w:pPr>
          </w:p>
          <w:p w:rsidRPr="009A6F0C" w:rsidR="00CA0BFB" w:rsidP="00CF6334" w:rsidRDefault="00CA0BFB" w14:paraId="75A972A2" w14:textId="77777777">
            <w:pPr>
              <w:rPr>
                <w:rFonts w:ascii="Arial" w:hAnsi="Arial" w:cs="Arial"/>
              </w:rPr>
            </w:pPr>
          </w:p>
        </w:tc>
      </w:tr>
      <w:tr w:rsidR="008D5FE2" w:rsidTr="00496A69" w14:paraId="190B2465" w14:textId="77777777">
        <w:tc>
          <w:tcPr>
            <w:tcW w:w="3403" w:type="dxa"/>
          </w:tcPr>
          <w:p w:rsidRPr="009A6F0C" w:rsidR="00626A77" w:rsidP="000B37BA" w:rsidRDefault="00667F6C" w14:paraId="0AA5A8D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Cyfleusterau teithio llesol newydd a gwell</w:t>
            </w:r>
          </w:p>
        </w:tc>
        <w:tc>
          <w:tcPr>
            <w:tcW w:w="6804" w:type="dxa"/>
          </w:tcPr>
          <w:p w:rsidRPr="009A6F0C" w:rsidR="00233952" w:rsidP="00233952" w:rsidRDefault="00667F6C" w14:paraId="104AC20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Blwyddyn ariannol 20/21 - Rhoddwyd cyfleusterau storio sgwteri a beic</w:t>
            </w:r>
            <w:r>
              <w:rPr>
                <w:rFonts w:ascii="Arial" w:hAnsi="Arial" w:eastAsia="Arial" w:cs="Arial"/>
                <w:lang w:val="cy-GB"/>
              </w:rPr>
              <w:t>s i 12 ysgol arall ar draws y Fro (Cronfa Teithio Llesol Graidd)</w:t>
            </w:r>
          </w:p>
          <w:p w:rsidRPr="009A6F0C" w:rsidR="0054524D" w:rsidP="001E7F74" w:rsidRDefault="0054524D" w14:paraId="1F036DCA" w14:textId="77777777">
            <w:pPr>
              <w:rPr>
                <w:rFonts w:ascii="Arial" w:hAnsi="Arial" w:cs="Arial"/>
              </w:rPr>
            </w:pPr>
          </w:p>
          <w:p w:rsidRPr="009A6F0C" w:rsidR="00233952" w:rsidP="0054524D" w:rsidRDefault="00233952" w14:paraId="6197A048" w14:textId="77777777">
            <w:pPr>
              <w:jc w:val="center"/>
              <w:rPr>
                <w:noProof/>
              </w:rPr>
            </w:pPr>
          </w:p>
          <w:p w:rsidRPr="009A6F0C" w:rsidR="001E7F74" w:rsidP="0054524D" w:rsidRDefault="00667F6C" w14:paraId="10ECCDB4" w14:textId="77777777">
            <w:pPr>
              <w:jc w:val="center"/>
              <w:rPr>
                <w:rFonts w:ascii="Arial" w:hAnsi="Arial" w:cs="Arial"/>
              </w:rPr>
            </w:pPr>
            <w:r w:rsidRPr="009A6F0C">
              <w:rPr>
                <w:noProof/>
              </w:rPr>
              <w:lastRenderedPageBreak/>
              <w:drawing>
                <wp:inline distT="0" distB="0" distL="0" distR="0" wp14:anchorId="66394574" wp14:editId="3E2A7178">
                  <wp:extent cx="1876508" cy="1406590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45" cy="140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i/>
                <w:iCs/>
                <w:sz w:val="12"/>
                <w:szCs w:val="12"/>
                <w:lang w:val="cy-GB"/>
              </w:rPr>
              <w:t>Ysgol Gynradd Colcot</w:t>
            </w:r>
          </w:p>
          <w:p w:rsidRPr="009A6F0C" w:rsidR="006104D9" w:rsidP="001E7F74" w:rsidRDefault="006104D9" w14:paraId="679C1E99" w14:textId="77777777">
            <w:pPr>
              <w:rPr>
                <w:rFonts w:ascii="Arial" w:hAnsi="Arial" w:cs="Arial"/>
              </w:rPr>
            </w:pPr>
          </w:p>
          <w:p w:rsidRPr="009A6F0C" w:rsidR="00CF6334" w:rsidP="001E7F74" w:rsidRDefault="00CF6334" w14:paraId="6B4EB3DD" w14:textId="77777777">
            <w:pPr>
              <w:rPr>
                <w:rFonts w:ascii="Arial" w:hAnsi="Arial" w:cs="Arial"/>
              </w:rPr>
            </w:pPr>
          </w:p>
          <w:p w:rsidRPr="009A6F0C" w:rsidR="00CF6334" w:rsidP="001E7F74" w:rsidRDefault="00667F6C" w14:paraId="45570EC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Pydewau coed a chyrbau isel a phalmentydd botymog, gan wella llwybrau cerddwyr i leoliadau allweddol yn y Barri.</w:t>
            </w:r>
          </w:p>
          <w:p w:rsidRPr="009A6F0C" w:rsidR="006042CE" w:rsidP="001E7F74" w:rsidRDefault="00667F6C" w14:paraId="37DF0545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7D4FEBDF" wp14:editId="7E18BDB3">
                  <wp:extent cx="1232453" cy="869932"/>
                  <wp:effectExtent l="0" t="0" r="635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07" cy="8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F0C">
              <w:rPr>
                <w:rFonts w:ascii="Arial" w:hAnsi="Arial" w:cs="Arial"/>
                <w:noProof/>
              </w:rPr>
              <w:t xml:space="preserve">            </w:t>
            </w: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16326741" wp14:editId="26AFD965">
                  <wp:extent cx="1008970" cy="757124"/>
                  <wp:effectExtent l="0" t="762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4186" cy="76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F0C" w:rsidR="00A55576" w:rsidP="00A55576" w:rsidRDefault="00667F6C" w14:paraId="01D9F02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Ysgol Gynradd Sili VALE-Sully-Future-031B, llwybr d</w:t>
            </w:r>
            <w:r>
              <w:rPr>
                <w:rFonts w:ascii="Arial" w:hAnsi="Arial" w:eastAsia="Arial" w:cs="Arial"/>
                <w:lang w:val="cy-GB"/>
              </w:rPr>
              <w:t>efnydd a rennir newydd a adeiladwyd i gynorthwyo symudiadau disgyblion i'r ysgol.</w:t>
            </w:r>
          </w:p>
          <w:p w:rsidRPr="009A6F0C" w:rsidR="00A55576" w:rsidP="001E7F74" w:rsidRDefault="00667F6C" w14:paraId="20DEB19B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4333B4AF" wp14:editId="31A771DF">
                  <wp:extent cx="859698" cy="114498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35" cy="1153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F0C" w:rsidR="00A55576" w:rsidP="001E7F74" w:rsidRDefault="00A55576" w14:paraId="1A504BF3" w14:textId="77777777">
            <w:pPr>
              <w:rPr>
                <w:rFonts w:ascii="Arial" w:hAnsi="Arial" w:cs="Arial"/>
              </w:rPr>
            </w:pPr>
          </w:p>
          <w:p w:rsidRPr="009A6F0C" w:rsidR="00A55576" w:rsidP="001E7F74" w:rsidRDefault="00667F6C" w14:paraId="157E5C1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NCN88 Porthceri – Cafodd rhwystr ffrâm-A ei dynnu a gwnaed gwelliannau i 100m² o wyneb ffordd </w:t>
            </w:r>
            <w:r>
              <w:rPr>
                <w:rFonts w:ascii="Arial" w:hAnsi="Arial" w:eastAsia="Arial" w:cs="Arial"/>
                <w:lang w:val="cy-GB"/>
              </w:rPr>
              <w:t>i wella symudiadau beicio.</w:t>
            </w:r>
          </w:p>
          <w:p w:rsidRPr="009A6F0C" w:rsidR="006042CE" w:rsidP="001E7F74" w:rsidRDefault="00667F6C" w14:paraId="2B9F4AF3" w14:textId="77777777">
            <w:pPr>
              <w:rPr>
                <w:rFonts w:ascii="Arial" w:hAnsi="Arial" w:cs="Arial"/>
              </w:rPr>
            </w:pPr>
            <w:r w:rsidRPr="009A6F0C">
              <w:rPr>
                <w:rFonts w:ascii="Arial" w:hAnsi="Arial" w:cs="Arial"/>
                <w:noProof/>
              </w:rPr>
              <w:drawing>
                <wp:inline distT="0" distB="0" distL="0" distR="0" wp14:anchorId="7FC838BF" wp14:editId="3F35F531">
                  <wp:extent cx="1318037" cy="95415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91" cy="96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A6F0C" w:rsidR="00B0588A" w:rsidP="00820020" w:rsidRDefault="00B0588A" w14:paraId="5B80018B" w14:textId="77777777">
      <w:pPr>
        <w:rPr>
          <w:rFonts w:ascii="Arial" w:hAnsi="Arial" w:cs="Arial"/>
        </w:rPr>
      </w:pPr>
    </w:p>
    <w:p w:rsidRPr="009A6F0C" w:rsidR="000B37BA" w:rsidP="00820020" w:rsidRDefault="00667F6C" w14:paraId="58C81CF1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Gwybodaeth ychwanegol (dewisol) </w:t>
      </w:r>
    </w:p>
    <w:p w:rsidRPr="009A6F0C" w:rsidR="000B37BA" w:rsidP="00820020" w:rsidRDefault="000B37BA" w14:paraId="100B3587" w14:textId="77777777">
      <w:pPr>
        <w:rPr>
          <w:rFonts w:ascii="Arial" w:hAnsi="Arial" w:cs="Arial"/>
        </w:rPr>
      </w:pPr>
    </w:p>
    <w:tbl>
      <w:tblPr>
        <w:tblStyle w:val="GridTabl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D5FE2" w:rsidTr="001E7F74" w14:paraId="5AA5478D" w14:textId="77777777">
        <w:trPr>
          <w:trHeight w:val="272"/>
        </w:trPr>
        <w:tc>
          <w:tcPr>
            <w:tcW w:w="10207" w:type="dxa"/>
          </w:tcPr>
          <w:p w:rsidRPr="009A6F0C" w:rsidR="00383270" w:rsidP="00383270" w:rsidRDefault="00667F6C" w14:paraId="191125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Gaeaf 2021 - Bydd y Cyngor yn </w:t>
            </w:r>
            <w:r>
              <w:rPr>
                <w:rFonts w:ascii="Arial" w:hAnsi="Arial" w:eastAsia="Arial" w:cs="Arial"/>
                <w:lang w:val="cy-GB"/>
              </w:rPr>
              <w:t>lansio cam 3 y cynllun Beicio i’r Gwaith ar gyfer gweithwyr sy'n caniatáu prynu beics hyd at £3500 o ran gwerth.</w:t>
            </w:r>
          </w:p>
          <w:p w:rsidRPr="009A6F0C" w:rsidR="00F96047" w:rsidP="00383270" w:rsidRDefault="00F96047" w14:paraId="41E043EE" w14:textId="77777777">
            <w:pPr>
              <w:rPr>
                <w:rFonts w:ascii="Arial" w:hAnsi="Arial" w:cs="Arial"/>
              </w:rPr>
            </w:pPr>
          </w:p>
          <w:p w:rsidRPr="009A6F0C" w:rsidR="00BF668D" w:rsidP="00383270" w:rsidRDefault="00667F6C" w14:paraId="539ADD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Mae cais i'r Gronfa Ffyniant Gyffredin wedi cael ei wneud yn </w:t>
            </w:r>
            <w:r>
              <w:rPr>
                <w:rFonts w:ascii="Arial" w:hAnsi="Arial" w:eastAsia="Arial" w:cs="Arial"/>
                <w:lang w:val="cy-GB"/>
              </w:rPr>
              <w:t xml:space="preserve">22/23 i ehangu'r cynllun llogi e-feiciau i'r Barri wedi llwyddiant y cynllun ym Mhenarth, Dinas Powys a Sili.  </w:t>
            </w:r>
          </w:p>
          <w:p w:rsidRPr="009A6F0C" w:rsidR="006631AB" w:rsidP="00820020" w:rsidRDefault="006631AB" w14:paraId="773506A2" w14:textId="77777777">
            <w:pPr>
              <w:rPr>
                <w:rFonts w:ascii="Arial" w:hAnsi="Arial" w:cs="Arial"/>
              </w:rPr>
            </w:pPr>
          </w:p>
          <w:p w:rsidRPr="009A6F0C" w:rsidR="006631AB" w:rsidP="00820020" w:rsidRDefault="00667F6C" w14:paraId="484C67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 cyfarfodydd chwarterol Bwrdd Trafnidiaeth Strategol Bro Morgan</w:t>
            </w:r>
            <w:r>
              <w:rPr>
                <w:rFonts w:ascii="Arial" w:hAnsi="Arial" w:eastAsia="Arial" w:cs="Arial"/>
                <w:lang w:val="cy-GB"/>
              </w:rPr>
              <w:t>nwg yn sicrhau bod pob adran o fewn y Cyngor yn ymwybodol o gynlluniau teithio llesol i sicrhau cydweithio rhwng adrannau.</w:t>
            </w:r>
          </w:p>
          <w:p w:rsidRPr="009A6F0C" w:rsidR="001E7F74" w:rsidP="00820020" w:rsidRDefault="001E7F74" w14:paraId="363C6264" w14:textId="77777777">
            <w:pPr>
              <w:rPr>
                <w:rFonts w:ascii="Arial" w:hAnsi="Arial" w:cs="Arial"/>
              </w:rPr>
            </w:pPr>
          </w:p>
          <w:p w:rsidRPr="009A6F0C" w:rsidR="006631AB" w:rsidP="006631AB" w:rsidRDefault="00667F6C" w14:paraId="4597680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Mae ceisiadau am grant drwy’r Gronfa Trafnidiaeth Leol,</w:t>
            </w:r>
            <w:r>
              <w:rPr>
                <w:rFonts w:ascii="Arial" w:hAnsi="Arial" w:eastAsia="Arial" w:cs="Arial"/>
                <w:lang w:val="cy-GB"/>
              </w:rPr>
              <w:t xml:space="preserve"> Llwybrau Diogel mewn Cymunedau, Metro, Bargen Dinas Caerdydd ac ati i gyd yn cynnwys cynigion Teithio Llesol er mwyn galluogi'r Cyngor i wneud y gorau o bob llwybr ariannu sydd ar gael.</w:t>
            </w:r>
          </w:p>
          <w:p w:rsidRPr="009A6F0C" w:rsidR="00D307C0" w:rsidP="00820020" w:rsidRDefault="00D307C0" w14:paraId="5C7DA163" w14:textId="77777777">
            <w:pPr>
              <w:rPr>
                <w:rFonts w:ascii="Arial" w:hAnsi="Arial" w:cs="Arial"/>
              </w:rPr>
            </w:pPr>
          </w:p>
        </w:tc>
      </w:tr>
    </w:tbl>
    <w:p w:rsidRPr="009A6F0C" w:rsidR="000B37BA" w:rsidP="00820020" w:rsidRDefault="000B37BA" w14:paraId="11B6DE57" w14:textId="77777777">
      <w:pPr>
        <w:rPr>
          <w:rFonts w:ascii="Arial" w:hAnsi="Arial" w:cs="Arial"/>
        </w:rPr>
      </w:pPr>
    </w:p>
    <w:p w:rsidRPr="009A6F0C" w:rsidR="007B5ABE" w:rsidP="007B5ABE" w:rsidRDefault="00667F6C" w14:paraId="2F7C7B96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Rwy'n cadarnhau y bydd yr adroddiad hwn yn cael ei gyhoeddi ar-lein ac y bydd ar gael ar ffurf copi caled ar gais, yn unol â chanllawiau statudol y Ddeddf Teithio Llesol (cyhoeddiad 2021). </w:t>
      </w:r>
    </w:p>
    <w:p w:rsidRPr="009A6F0C" w:rsidR="009D5611" w:rsidP="00820020" w:rsidRDefault="00667F6C" w14:paraId="559DE403" w14:textId="77777777">
      <w:pPr>
        <w:rPr>
          <w:rFonts w:ascii="Arial" w:hAnsi="Arial" w:cs="Arial"/>
        </w:rPr>
      </w:pPr>
      <w:r w:rsidRPr="009A6F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2DD10CE" wp14:anchorId="140C31BE">
                <wp:simplePos x="0" y="0"/>
                <wp:positionH relativeFrom="column">
                  <wp:posOffset>2057400</wp:posOffset>
                </wp:positionH>
                <wp:positionV relativeFrom="paragraph">
                  <wp:posOffset>151927</wp:posOffset>
                </wp:positionV>
                <wp:extent cx="2700655" cy="711835"/>
                <wp:effectExtent l="0" t="0" r="2349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A4" w:rsidRDefault="00667F6C" w14:paraId="4464386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893F8" wp14:editId="151148EB">
                                  <wp:extent cx="1809750" cy="581660"/>
                                  <wp:effectExtent l="0" t="0" r="0" b="8890"/>
                                  <wp:docPr id="187537903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5379033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212.65pt;height:56.05pt;margin-top:11.95pt;margin-left:16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o:spid="_x0000_s1025" type="#_x0000_t202">
                <v:textbox>
                  <w:txbxContent>
                    <w:p w:rsidR="00965DA4" w14:paraId="28A5CD49" w14:textId="6103490C">
                      <w:drawing>
                        <wp:inline distT="0" distB="0" distL="0" distR="0">
                          <wp:extent cx="1809750" cy="581660"/>
                          <wp:effectExtent l="0" t="0" r="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Pr="009A6F0C" w:rsidR="009D5611" w:rsidP="00820020" w:rsidRDefault="009D5611" w14:paraId="25411B9C" w14:textId="77777777">
      <w:pPr>
        <w:rPr>
          <w:rFonts w:ascii="Arial" w:hAnsi="Arial" w:cs="Arial"/>
        </w:rPr>
      </w:pPr>
    </w:p>
    <w:p w:rsidRPr="009A6F0C" w:rsidR="009D5611" w:rsidP="00820020" w:rsidRDefault="00667F6C" w14:paraId="4DCD0550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Llofnod y Prif Weithredwr:  </w:t>
      </w:r>
    </w:p>
    <w:p w:rsidRPr="009A6F0C" w:rsidR="00965DA4" w:rsidP="00820020" w:rsidRDefault="00965DA4" w14:paraId="4D51BF81" w14:textId="77777777">
      <w:pPr>
        <w:rPr>
          <w:rFonts w:ascii="Arial" w:hAnsi="Arial" w:cs="Arial"/>
        </w:rPr>
      </w:pPr>
    </w:p>
    <w:p w:rsidRPr="009A6F0C" w:rsidR="00965DA4" w:rsidP="00820020" w:rsidRDefault="00965DA4" w14:paraId="542C91DA" w14:textId="77777777">
      <w:pPr>
        <w:rPr>
          <w:rFonts w:ascii="Arial" w:hAnsi="Arial" w:cs="Arial"/>
        </w:rPr>
      </w:pPr>
    </w:p>
    <w:p w:rsidRPr="009A6F0C" w:rsidR="00965DA4" w:rsidP="00820020" w:rsidRDefault="00667F6C" w14:paraId="4CE437CE" w14:textId="77777777">
      <w:pPr>
        <w:rPr>
          <w:rFonts w:ascii="Arial" w:hAnsi="Arial" w:cs="Arial"/>
        </w:rPr>
      </w:pPr>
      <w:r w:rsidRPr="009A6F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7929660" wp14:anchorId="65DA6CF3">
                <wp:simplePos x="0" y="0"/>
                <wp:positionH relativeFrom="column">
                  <wp:posOffset>2057400</wp:posOffset>
                </wp:positionH>
                <wp:positionV relativeFrom="paragraph">
                  <wp:posOffset>143643</wp:posOffset>
                </wp:positionV>
                <wp:extent cx="2700655" cy="350874"/>
                <wp:effectExtent l="0" t="0" r="234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048B" w:rsidR="00965DA4" w:rsidP="00965DA4" w:rsidRDefault="00667F6C" w14:paraId="271A37F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Robert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style="width:212.65pt;height:27.65pt;margin-top:11.3pt;margin-left:16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type="#_x0000_t202">
                <v:textbox>
                  <w:txbxContent>
                    <w:p w:rsidRPr="00A0048B" w:rsidR="00965DA4" w:rsidP="00965DA4" w14:paraId="4047B1D6" w14:textId="51D903E8">
                      <w:pPr>
                        <w:rPr>
                          <w:rFonts w:ascii="Arial" w:hAnsi="Arial" w:cs="Arial"/>
                        </w:rPr>
                      </w:pPr>
                      <w:r w:rsidRPr="00A0048B">
                        <w:rPr>
                          <w:rFonts w:ascii="Arial" w:hAnsi="Arial" w:cs="Arial"/>
                        </w:rPr>
                        <w:t>Robert Thomas</w:t>
                      </w:r>
                    </w:p>
                  </w:txbxContent>
                </v:textbox>
              </v:shape>
            </w:pict>
          </mc:Fallback>
        </mc:AlternateContent>
      </w:r>
    </w:p>
    <w:p w:rsidRPr="009A6F0C" w:rsidR="009D5611" w:rsidP="00820020" w:rsidRDefault="00667F6C" w14:paraId="6A3DAAFB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Enw’r Prif </w:t>
      </w:r>
      <w:r>
        <w:rPr>
          <w:rFonts w:ascii="Arial" w:hAnsi="Arial" w:eastAsia="Arial" w:cs="Arial"/>
          <w:lang w:val="cy-GB"/>
        </w:rPr>
        <w:t xml:space="preserve">Weithredwr: </w:t>
      </w:r>
    </w:p>
    <w:p w:rsidRPr="009A6F0C" w:rsidR="00E94C4F" w:rsidP="007B5ABE" w:rsidRDefault="00E94C4F" w14:paraId="5AD55485" w14:textId="77777777">
      <w:pPr>
        <w:rPr>
          <w:rFonts w:ascii="Arial" w:hAnsi="Arial" w:cs="Arial"/>
        </w:rPr>
      </w:pPr>
    </w:p>
    <w:p w:rsidRPr="009A6F0C" w:rsidR="00E94C4F" w:rsidP="007B5ABE" w:rsidRDefault="00E94C4F" w14:paraId="45185D64" w14:textId="77777777">
      <w:pPr>
        <w:rPr>
          <w:rFonts w:ascii="Arial" w:hAnsi="Arial" w:cs="Arial"/>
        </w:rPr>
      </w:pPr>
    </w:p>
    <w:p w:rsidRPr="009A6F0C" w:rsidR="00E94C4F" w:rsidP="007B5ABE" w:rsidRDefault="00E94C4F" w14:paraId="52C38E75" w14:textId="77777777">
      <w:pPr>
        <w:rPr>
          <w:rFonts w:ascii="Arial" w:hAnsi="Arial" w:cs="Arial"/>
        </w:rPr>
      </w:pPr>
    </w:p>
    <w:p w:rsidRPr="00B0588A" w:rsidR="009D5611" w:rsidP="00820020" w:rsidRDefault="00667F6C" w14:paraId="333D0322" w14:textId="77777777">
      <w:pPr>
        <w:rPr>
          <w:rFonts w:ascii="Arial" w:hAnsi="Arial" w:cs="Arial"/>
        </w:rPr>
      </w:pPr>
      <w:r w:rsidRPr="007B56C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0C8423F5" wp14:anchorId="1D9F8A2A">
                <wp:simplePos x="0" y="0"/>
                <wp:positionH relativeFrom="column">
                  <wp:posOffset>3238169</wp:posOffset>
                </wp:positionH>
                <wp:positionV relativeFrom="paragraph">
                  <wp:posOffset>7951</wp:posOffset>
                </wp:positionV>
                <wp:extent cx="2447925" cy="35750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CC" w:rsidRDefault="00667F6C" w14:paraId="20AD9008" w14:textId="77777777">
                            <w:r>
                              <w:rPr>
                                <w:lang w:val="cy-GB"/>
                              </w:rPr>
                              <w:t>22 Medi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width:192.75pt;height:28.15pt;margin-top:0.63pt;margin-left:254.97pt;mso-height-percent:0;mso-height-relative:margin;mso-width-percent:0;mso-width-relative:margin;mso-wrap-distance-bottom:3.6pt;mso-wrap-distance-left:9pt;mso-wrap-distance-right:9pt;mso-wrap-distance-top:3.6pt;position:absolute;v-text-anchor:top;z-index:251666432" o:spid="_x0000_s1027" fillcolor="white" stroked="t" strokecolor="black" strokeweight="0.75pt" type="#_x0000_t202">
                <v:textbox>
                  <w:txbxContent>
                    <w:p w:rsidR="007B56CC" w14:paraId="5ABF818A" w14:textId="2E5852EB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Times New Roman" w:hAnsi="Times New Roman" w:eastAsia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22 Medi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lang w:val="cy-GB"/>
        </w:rPr>
        <w:t xml:space="preserve">Dyddiad cyflwyno i Weinidogion Cymru:  </w:t>
      </w:r>
    </w:p>
    <w:sectPr w:rsidRPr="00B0588A" w:rsidR="009D5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6FB"/>
    <w:multiLevelType w:val="hybridMultilevel"/>
    <w:tmpl w:val="6A64199A"/>
    <w:lvl w:ilvl="0" w:tplc="6D7CBD58">
      <w:start w:val="1"/>
      <w:numFmt w:val="decimal"/>
      <w:lvlText w:val="%1."/>
      <w:lvlJc w:val="left"/>
      <w:pPr>
        <w:ind w:left="720" w:hanging="360"/>
      </w:pPr>
    </w:lvl>
    <w:lvl w:ilvl="1" w:tplc="56100FCA" w:tentative="1">
      <w:start w:val="1"/>
      <w:numFmt w:val="lowerLetter"/>
      <w:lvlText w:val="%2."/>
      <w:lvlJc w:val="left"/>
      <w:pPr>
        <w:ind w:left="1440" w:hanging="360"/>
      </w:pPr>
    </w:lvl>
    <w:lvl w:ilvl="2" w:tplc="2A6E3B12" w:tentative="1">
      <w:start w:val="1"/>
      <w:numFmt w:val="lowerRoman"/>
      <w:lvlText w:val="%3."/>
      <w:lvlJc w:val="right"/>
      <w:pPr>
        <w:ind w:left="2160" w:hanging="180"/>
      </w:pPr>
    </w:lvl>
    <w:lvl w:ilvl="3" w:tplc="8D9AB8F0" w:tentative="1">
      <w:start w:val="1"/>
      <w:numFmt w:val="decimal"/>
      <w:lvlText w:val="%4."/>
      <w:lvlJc w:val="left"/>
      <w:pPr>
        <w:ind w:left="2880" w:hanging="360"/>
      </w:pPr>
    </w:lvl>
    <w:lvl w:ilvl="4" w:tplc="4E3CBE26" w:tentative="1">
      <w:start w:val="1"/>
      <w:numFmt w:val="lowerLetter"/>
      <w:lvlText w:val="%5."/>
      <w:lvlJc w:val="left"/>
      <w:pPr>
        <w:ind w:left="3600" w:hanging="360"/>
      </w:pPr>
    </w:lvl>
    <w:lvl w:ilvl="5" w:tplc="66484D6A" w:tentative="1">
      <w:start w:val="1"/>
      <w:numFmt w:val="lowerRoman"/>
      <w:lvlText w:val="%6."/>
      <w:lvlJc w:val="right"/>
      <w:pPr>
        <w:ind w:left="4320" w:hanging="180"/>
      </w:pPr>
    </w:lvl>
    <w:lvl w:ilvl="6" w:tplc="3C480C10" w:tentative="1">
      <w:start w:val="1"/>
      <w:numFmt w:val="decimal"/>
      <w:lvlText w:val="%7."/>
      <w:lvlJc w:val="left"/>
      <w:pPr>
        <w:ind w:left="5040" w:hanging="360"/>
      </w:pPr>
    </w:lvl>
    <w:lvl w:ilvl="7" w:tplc="47C81F26" w:tentative="1">
      <w:start w:val="1"/>
      <w:numFmt w:val="lowerLetter"/>
      <w:lvlText w:val="%8."/>
      <w:lvlJc w:val="left"/>
      <w:pPr>
        <w:ind w:left="5760" w:hanging="360"/>
      </w:pPr>
    </w:lvl>
    <w:lvl w:ilvl="8" w:tplc="719AA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2D6"/>
    <w:multiLevelType w:val="hybridMultilevel"/>
    <w:tmpl w:val="E9389F60"/>
    <w:lvl w:ilvl="0" w:tplc="AA646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8E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E3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E5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E1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05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08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175"/>
    <w:multiLevelType w:val="hybridMultilevel"/>
    <w:tmpl w:val="12C2F8AA"/>
    <w:lvl w:ilvl="0" w:tplc="26F6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47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A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EC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6A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C6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EE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6F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E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B3344"/>
    <w:multiLevelType w:val="hybridMultilevel"/>
    <w:tmpl w:val="F0663DB4"/>
    <w:lvl w:ilvl="0" w:tplc="00AC2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F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ED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5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2F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69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E1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C3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40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0765E"/>
    <w:multiLevelType w:val="hybridMultilevel"/>
    <w:tmpl w:val="9EE8A78E"/>
    <w:lvl w:ilvl="0" w:tplc="91747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EE3BE" w:tentative="1">
      <w:start w:val="1"/>
      <w:numFmt w:val="lowerLetter"/>
      <w:lvlText w:val="%2."/>
      <w:lvlJc w:val="left"/>
      <w:pPr>
        <w:ind w:left="1440" w:hanging="360"/>
      </w:pPr>
    </w:lvl>
    <w:lvl w:ilvl="2" w:tplc="89C48BAC" w:tentative="1">
      <w:start w:val="1"/>
      <w:numFmt w:val="lowerRoman"/>
      <w:lvlText w:val="%3."/>
      <w:lvlJc w:val="right"/>
      <w:pPr>
        <w:ind w:left="2160" w:hanging="180"/>
      </w:pPr>
    </w:lvl>
    <w:lvl w:ilvl="3" w:tplc="F12E39CE" w:tentative="1">
      <w:start w:val="1"/>
      <w:numFmt w:val="decimal"/>
      <w:lvlText w:val="%4."/>
      <w:lvlJc w:val="left"/>
      <w:pPr>
        <w:ind w:left="2880" w:hanging="360"/>
      </w:pPr>
    </w:lvl>
    <w:lvl w:ilvl="4" w:tplc="052CE0C2" w:tentative="1">
      <w:start w:val="1"/>
      <w:numFmt w:val="lowerLetter"/>
      <w:lvlText w:val="%5."/>
      <w:lvlJc w:val="left"/>
      <w:pPr>
        <w:ind w:left="3600" w:hanging="360"/>
      </w:pPr>
    </w:lvl>
    <w:lvl w:ilvl="5" w:tplc="13227884" w:tentative="1">
      <w:start w:val="1"/>
      <w:numFmt w:val="lowerRoman"/>
      <w:lvlText w:val="%6."/>
      <w:lvlJc w:val="right"/>
      <w:pPr>
        <w:ind w:left="4320" w:hanging="180"/>
      </w:pPr>
    </w:lvl>
    <w:lvl w:ilvl="6" w:tplc="D6CCD00E" w:tentative="1">
      <w:start w:val="1"/>
      <w:numFmt w:val="decimal"/>
      <w:lvlText w:val="%7."/>
      <w:lvlJc w:val="left"/>
      <w:pPr>
        <w:ind w:left="5040" w:hanging="360"/>
      </w:pPr>
    </w:lvl>
    <w:lvl w:ilvl="7" w:tplc="2C2CDF12" w:tentative="1">
      <w:start w:val="1"/>
      <w:numFmt w:val="lowerLetter"/>
      <w:lvlText w:val="%8."/>
      <w:lvlJc w:val="left"/>
      <w:pPr>
        <w:ind w:left="5760" w:hanging="360"/>
      </w:pPr>
    </w:lvl>
    <w:lvl w:ilvl="8" w:tplc="4662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71EC"/>
    <w:multiLevelType w:val="hybridMultilevel"/>
    <w:tmpl w:val="893C42F6"/>
    <w:lvl w:ilvl="0" w:tplc="83B2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01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C9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C9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B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4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0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65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33C6"/>
    <w:multiLevelType w:val="hybridMultilevel"/>
    <w:tmpl w:val="6150B93C"/>
    <w:lvl w:ilvl="0" w:tplc="77B490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4E1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49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E9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F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60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3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01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77028">
    <w:abstractNumId w:val="6"/>
  </w:num>
  <w:num w:numId="2" w16cid:durableId="359430826">
    <w:abstractNumId w:val="0"/>
  </w:num>
  <w:num w:numId="3" w16cid:durableId="628514249">
    <w:abstractNumId w:val="4"/>
  </w:num>
  <w:num w:numId="4" w16cid:durableId="425156787">
    <w:abstractNumId w:val="1"/>
  </w:num>
  <w:num w:numId="5" w16cid:durableId="1751275409">
    <w:abstractNumId w:val="3"/>
  </w:num>
  <w:num w:numId="6" w16cid:durableId="637534609">
    <w:abstractNumId w:val="2"/>
  </w:num>
  <w:num w:numId="7" w16cid:durableId="154807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20"/>
    <w:rsid w:val="0000576E"/>
    <w:rsid w:val="000062BD"/>
    <w:rsid w:val="00013E89"/>
    <w:rsid w:val="000152D1"/>
    <w:rsid w:val="0003473D"/>
    <w:rsid w:val="00035EF9"/>
    <w:rsid w:val="00040121"/>
    <w:rsid w:val="000467A9"/>
    <w:rsid w:val="000656CA"/>
    <w:rsid w:val="00073CFE"/>
    <w:rsid w:val="00092429"/>
    <w:rsid w:val="00093D05"/>
    <w:rsid w:val="00096E4E"/>
    <w:rsid w:val="000B164D"/>
    <w:rsid w:val="000B37BA"/>
    <w:rsid w:val="000B6D7A"/>
    <w:rsid w:val="000E230B"/>
    <w:rsid w:val="000F64F9"/>
    <w:rsid w:val="00127627"/>
    <w:rsid w:val="00185BC6"/>
    <w:rsid w:val="001E1EE5"/>
    <w:rsid w:val="001E7F74"/>
    <w:rsid w:val="002149B3"/>
    <w:rsid w:val="00220FC5"/>
    <w:rsid w:val="00222808"/>
    <w:rsid w:val="00223D18"/>
    <w:rsid w:val="00233952"/>
    <w:rsid w:val="00247778"/>
    <w:rsid w:val="00256B49"/>
    <w:rsid w:val="002701B5"/>
    <w:rsid w:val="00273D8B"/>
    <w:rsid w:val="00276935"/>
    <w:rsid w:val="00277E25"/>
    <w:rsid w:val="00294685"/>
    <w:rsid w:val="00294BE0"/>
    <w:rsid w:val="00294F44"/>
    <w:rsid w:val="002A1E43"/>
    <w:rsid w:val="002A7B4B"/>
    <w:rsid w:val="002B5CE3"/>
    <w:rsid w:val="002B5FAD"/>
    <w:rsid w:val="002E2269"/>
    <w:rsid w:val="002E28CF"/>
    <w:rsid w:val="002F783F"/>
    <w:rsid w:val="0030498F"/>
    <w:rsid w:val="003150C4"/>
    <w:rsid w:val="00321952"/>
    <w:rsid w:val="0034544F"/>
    <w:rsid w:val="00363609"/>
    <w:rsid w:val="00383270"/>
    <w:rsid w:val="003A69E8"/>
    <w:rsid w:val="003B5402"/>
    <w:rsid w:val="00402789"/>
    <w:rsid w:val="0041360C"/>
    <w:rsid w:val="004141CA"/>
    <w:rsid w:val="00424539"/>
    <w:rsid w:val="0043349F"/>
    <w:rsid w:val="004602BF"/>
    <w:rsid w:val="00481DB7"/>
    <w:rsid w:val="00490C84"/>
    <w:rsid w:val="00496A69"/>
    <w:rsid w:val="004B321D"/>
    <w:rsid w:val="004C1F42"/>
    <w:rsid w:val="004E5CF1"/>
    <w:rsid w:val="005075E1"/>
    <w:rsid w:val="00514A34"/>
    <w:rsid w:val="00543F20"/>
    <w:rsid w:val="0054524D"/>
    <w:rsid w:val="0054771F"/>
    <w:rsid w:val="00557651"/>
    <w:rsid w:val="005A53E0"/>
    <w:rsid w:val="005C7E4E"/>
    <w:rsid w:val="005D4DF1"/>
    <w:rsid w:val="005E1CD7"/>
    <w:rsid w:val="005E6C94"/>
    <w:rsid w:val="005F42BD"/>
    <w:rsid w:val="006031E1"/>
    <w:rsid w:val="006042CE"/>
    <w:rsid w:val="006104D9"/>
    <w:rsid w:val="00626A77"/>
    <w:rsid w:val="0063228D"/>
    <w:rsid w:val="00636C80"/>
    <w:rsid w:val="006631AB"/>
    <w:rsid w:val="006644ED"/>
    <w:rsid w:val="00667F6C"/>
    <w:rsid w:val="00673BD2"/>
    <w:rsid w:val="006803B9"/>
    <w:rsid w:val="006B4C64"/>
    <w:rsid w:val="006C5E7F"/>
    <w:rsid w:val="006C6912"/>
    <w:rsid w:val="006D0C94"/>
    <w:rsid w:val="006D64DA"/>
    <w:rsid w:val="007227EE"/>
    <w:rsid w:val="00725597"/>
    <w:rsid w:val="00730BC9"/>
    <w:rsid w:val="00753A3F"/>
    <w:rsid w:val="00762E5B"/>
    <w:rsid w:val="007707FD"/>
    <w:rsid w:val="007B4167"/>
    <w:rsid w:val="007B556F"/>
    <w:rsid w:val="007B56CC"/>
    <w:rsid w:val="007B5ABE"/>
    <w:rsid w:val="007D10EB"/>
    <w:rsid w:val="007F0F3F"/>
    <w:rsid w:val="00812B7B"/>
    <w:rsid w:val="008145B7"/>
    <w:rsid w:val="00820020"/>
    <w:rsid w:val="008367E1"/>
    <w:rsid w:val="00841E8A"/>
    <w:rsid w:val="00846783"/>
    <w:rsid w:val="00857A89"/>
    <w:rsid w:val="008869FA"/>
    <w:rsid w:val="0089310A"/>
    <w:rsid w:val="008931F8"/>
    <w:rsid w:val="008A10BC"/>
    <w:rsid w:val="008A4E32"/>
    <w:rsid w:val="008B2B18"/>
    <w:rsid w:val="008B705C"/>
    <w:rsid w:val="008C580E"/>
    <w:rsid w:val="008D5FE2"/>
    <w:rsid w:val="008E4EA8"/>
    <w:rsid w:val="008F3CFA"/>
    <w:rsid w:val="00900EDE"/>
    <w:rsid w:val="009046CA"/>
    <w:rsid w:val="009131F9"/>
    <w:rsid w:val="00920720"/>
    <w:rsid w:val="00921F26"/>
    <w:rsid w:val="00937E96"/>
    <w:rsid w:val="00960582"/>
    <w:rsid w:val="00965DA4"/>
    <w:rsid w:val="0098130F"/>
    <w:rsid w:val="00991377"/>
    <w:rsid w:val="009A6F0C"/>
    <w:rsid w:val="009C0E3B"/>
    <w:rsid w:val="009C5BA7"/>
    <w:rsid w:val="009D5611"/>
    <w:rsid w:val="009D6DC3"/>
    <w:rsid w:val="009F058A"/>
    <w:rsid w:val="009F46A6"/>
    <w:rsid w:val="00A0048B"/>
    <w:rsid w:val="00A0078B"/>
    <w:rsid w:val="00A12FFD"/>
    <w:rsid w:val="00A15565"/>
    <w:rsid w:val="00A21F51"/>
    <w:rsid w:val="00A35DF8"/>
    <w:rsid w:val="00A41AA6"/>
    <w:rsid w:val="00A42FDD"/>
    <w:rsid w:val="00A53FA3"/>
    <w:rsid w:val="00A55576"/>
    <w:rsid w:val="00A620EF"/>
    <w:rsid w:val="00A7382A"/>
    <w:rsid w:val="00A81BCB"/>
    <w:rsid w:val="00A8430F"/>
    <w:rsid w:val="00A85023"/>
    <w:rsid w:val="00AA0DEB"/>
    <w:rsid w:val="00AB3379"/>
    <w:rsid w:val="00AD4C3C"/>
    <w:rsid w:val="00AE13E4"/>
    <w:rsid w:val="00AF2EDF"/>
    <w:rsid w:val="00B055F8"/>
    <w:rsid w:val="00B0588A"/>
    <w:rsid w:val="00B25007"/>
    <w:rsid w:val="00B264F4"/>
    <w:rsid w:val="00B879DF"/>
    <w:rsid w:val="00B97BA2"/>
    <w:rsid w:val="00BA7A16"/>
    <w:rsid w:val="00BC3764"/>
    <w:rsid w:val="00BE0DDF"/>
    <w:rsid w:val="00BF1475"/>
    <w:rsid w:val="00BF668D"/>
    <w:rsid w:val="00C1201F"/>
    <w:rsid w:val="00C16AB8"/>
    <w:rsid w:val="00C16F6F"/>
    <w:rsid w:val="00C3357F"/>
    <w:rsid w:val="00C37E08"/>
    <w:rsid w:val="00CA0BFB"/>
    <w:rsid w:val="00CA16D6"/>
    <w:rsid w:val="00CB33E5"/>
    <w:rsid w:val="00CF6334"/>
    <w:rsid w:val="00D307C0"/>
    <w:rsid w:val="00D32BDE"/>
    <w:rsid w:val="00D33853"/>
    <w:rsid w:val="00D34632"/>
    <w:rsid w:val="00D53E43"/>
    <w:rsid w:val="00D752EE"/>
    <w:rsid w:val="00D83912"/>
    <w:rsid w:val="00D95F49"/>
    <w:rsid w:val="00D96C4B"/>
    <w:rsid w:val="00DA7F3C"/>
    <w:rsid w:val="00DB024A"/>
    <w:rsid w:val="00DC527B"/>
    <w:rsid w:val="00E05814"/>
    <w:rsid w:val="00E4760E"/>
    <w:rsid w:val="00E606F2"/>
    <w:rsid w:val="00E71AB5"/>
    <w:rsid w:val="00E81942"/>
    <w:rsid w:val="00E83B44"/>
    <w:rsid w:val="00E94C4F"/>
    <w:rsid w:val="00EA235D"/>
    <w:rsid w:val="00EB0D58"/>
    <w:rsid w:val="00ED42F1"/>
    <w:rsid w:val="00EE48E3"/>
    <w:rsid w:val="00F10B34"/>
    <w:rsid w:val="00F1101A"/>
    <w:rsid w:val="00F76E7A"/>
    <w:rsid w:val="00F96047"/>
    <w:rsid w:val="00FA2E14"/>
    <w:rsid w:val="00FA319F"/>
    <w:rsid w:val="00FA39C1"/>
    <w:rsid w:val="00FC45DA"/>
    <w:rsid w:val="00FC4DE3"/>
    <w:rsid w:val="00FC6810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52B2B"/>
  <w15:docId w15:val="{FC3AE461-3D03-4046-9F05-1AC52DA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46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4602BF"/>
    <w:pPr>
      <w:ind w:left="720"/>
      <w:contextualSpacing/>
    </w:pPr>
  </w:style>
  <w:style w:type="character" w:styleId="CyfeirnodSylw">
    <w:name w:val="annotation reference"/>
    <w:basedOn w:val="FfontParagraffDdiofyn"/>
    <w:rsid w:val="009C5BA7"/>
    <w:rPr>
      <w:sz w:val="16"/>
      <w:szCs w:val="16"/>
    </w:rPr>
  </w:style>
  <w:style w:type="paragraph" w:styleId="TestunSylw">
    <w:name w:val="annotation text"/>
    <w:basedOn w:val="Normal"/>
    <w:link w:val="TestunSylwNod"/>
    <w:rsid w:val="009C5BA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rsid w:val="009C5BA7"/>
  </w:style>
  <w:style w:type="paragraph" w:styleId="PwncSylw">
    <w:name w:val="annotation subject"/>
    <w:basedOn w:val="TestunSylw"/>
    <w:next w:val="TestunSylw"/>
    <w:link w:val="PwncSylwNod"/>
    <w:rsid w:val="009C5BA7"/>
    <w:rPr>
      <w:b/>
      <w:bCs/>
    </w:rPr>
  </w:style>
  <w:style w:type="character" w:customStyle="1" w:styleId="PwncSylwNod">
    <w:name w:val="Pwnc Sylw Nod"/>
    <w:basedOn w:val="TestunSylwNod"/>
    <w:link w:val="PwncSylw"/>
    <w:rsid w:val="009C5BA7"/>
    <w:rPr>
      <w:b/>
      <w:bCs/>
    </w:rPr>
  </w:style>
  <w:style w:type="paragraph" w:styleId="TestunmewnSwigen">
    <w:name w:val="Balloon Text"/>
    <w:basedOn w:val="Normal"/>
    <w:link w:val="TestunmewnSwigenNod"/>
    <w:rsid w:val="009C5BA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9C5BA7"/>
    <w:rPr>
      <w:rFonts w:ascii="Tahoma" w:hAnsi="Tahoma" w:cs="Tahoma"/>
      <w:sz w:val="16"/>
      <w:szCs w:val="16"/>
    </w:rPr>
  </w:style>
  <w:style w:type="character" w:styleId="Hyperddolen">
    <w:name w:val="Hyperlink"/>
    <w:basedOn w:val="FfontParagraffDdiofyn"/>
    <w:unhideWhenUsed/>
    <w:rsid w:val="007707FD"/>
    <w:rPr>
      <w:color w:val="0000FF" w:themeColor="hyperlink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77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s://www.valeofglamorgan.gov.uk/en/living/transportation/Active-Travel-and-Safe-Routes-in-Communities-Projects.aspx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A26977808</value>
    </field>
    <field name="Objective-Title">
      <value order="0">Active Travel Act - Template for LA reporting duties (cost) 2019</value>
    </field>
    <field name="Objective-Description">
      <value order="0"/>
    </field>
    <field name="Objective-CreationStamp">
      <value order="0">2019-07-25T07:57:29Z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2019-07-25T13:48:54Z</value>
    </field>
    <field name="Objective-Owner">
      <value order="0">Henley, Amy (ESNR-Strategy-Transport Policy, Planning &amp; Partnerships)</value>
    </field>
    <field name="Objective-Path">
      <value order="0">Objective Global Folder:Business File Plan:Economy, Skills &amp; Natural Resources (ESNR):Economy, Skills &amp; Natural Resources (ESNR) - Economic Infrastructure - Transport - Policy, Planning &amp; Partnerships:1 - Save:Branch - Active Travel &amp; Road Safety Policy Development:Active Travel - Policy:Active Travel - Active Travel Act - Local Authority INM Submissions - 2017-2020:LA Annual Reports 2019 Submission</value>
    </field>
    <field name="Objective-Parent">
      <value order="0">LA Annual Reports 2019 Submission</value>
    </field>
    <field name="Objective-State">
      <value order="0">Being Edited</value>
    </field>
    <field name="Objective-VersionId">
      <value order="0">vA53670172</value>
    </field>
    <field name="Objective-Version">
      <value order="0">3.1</value>
    </field>
    <field name="Objective-VersionNumber">
      <value order="0">6</value>
    </field>
    <field name="Objective-VersionComment">
      <value order="0"/>
    </field>
    <field name="Objective-FileNumber">
      <value order="0">qA1284319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2214</Words>
  <Characters>12603</Characters>
  <Application>Microsoft Office Word</Application>
  <DocSecurity>0</DocSecurity>
  <Lines>900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Deborah (EST - Transport)</dc:creator>
  <cp:lastModifiedBy>Lisa Elliott</cp:lastModifiedBy>
  <cp:revision>3</cp:revision>
  <cp:lastPrinted>2019-09-09T09:17:00Z</cp:lastPrinted>
  <dcterms:created xsi:type="dcterms:W3CDTF">2022-09-22T10:14:00Z</dcterms:created>
  <dcterms:modified xsi:type="dcterms:W3CDTF">2022-09-29T12:36:41Z</dcterms:modified>
  <dc:title>Active Travel - 21-22 annual report (CY)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2019-07-25T07:57:34Z</vt:filetime>
  </property>
  <property fmtid="{D5CDD505-2E9C-101B-9397-08002B2CF9AE}" pid="9" name="Objective-Date Acquired">
    <vt:lpwstr/>
  </property>
  <property fmtid="{D5CDD505-2E9C-101B-9397-08002B2CF9AE}" pid="10" name="Objective-Date Acquired [system]">
    <vt:lpwstr/>
  </property>
  <property fmtid="{D5CDD505-2E9C-101B-9397-08002B2CF9AE}" pid="11" name="Objective-DatePublished">
    <vt:filetime>2019-07-25T13:50:43Z</vt:filetime>
  </property>
  <property fmtid="{D5CDD505-2E9C-101B-9397-08002B2CF9AE}" pid="12" name="Objective-Description">
    <vt:lpwstr/>
  </property>
  <property fmtid="{D5CDD505-2E9C-101B-9397-08002B2CF9AE}" pid="13" name="Objective-FileNumber">
    <vt:lpwstr>qA1284319</vt:lpwstr>
  </property>
  <property fmtid="{D5CDD505-2E9C-101B-9397-08002B2CF9AE}" pid="14" name="Objective-Id">
    <vt:lpwstr>A26977808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2019-07-25T13:52:02Z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Henley, Amy (ESNR-Strategy-Transport Policy, Planning &amp; Partnerships)</vt:lpwstr>
  </property>
  <property fmtid="{D5CDD505-2E9C-101B-9397-08002B2CF9AE}" pid="23" name="Objective-Parent">
    <vt:lpwstr>LA Annual Reports 2019 Submission</vt:lpwstr>
  </property>
  <property fmtid="{D5CDD505-2E9C-101B-9397-08002B2CF9AE}" pid="24" name="Objective-Path">
    <vt:lpwstr>Objective Global Folder:Business File Plan:Economy, Skills &amp; Natural Resources (ESNR):Economy, Skills &amp; Natural Resources (ESNR) - Economic Infrastructure - Transport - Policy, Planning &amp; Partnerships:1 - Save:Branch - Active Travel &amp; Road Safety Policy D</vt:lpwstr>
  </property>
  <property fmtid="{D5CDD505-2E9C-101B-9397-08002B2CF9AE}" pid="25" name="Objective-State">
    <vt:lpwstr>Published</vt:lpwstr>
  </property>
  <property fmtid="{D5CDD505-2E9C-101B-9397-08002B2CF9AE}" pid="26" name="Objective-Title">
    <vt:lpwstr>Active Travel Act - Template for LA reporting duties (cost) 2019 - English</vt:lpwstr>
  </property>
  <property fmtid="{D5CDD505-2E9C-101B-9397-08002B2CF9AE}" pid="27" name="Objective-Version">
    <vt:lpwstr>4.0</vt:lpwstr>
  </property>
  <property fmtid="{D5CDD505-2E9C-101B-9397-08002B2CF9AE}" pid="28" name="Objective-VersionComment">
    <vt:lpwstr/>
  </property>
  <property fmtid="{D5CDD505-2E9C-101B-9397-08002B2CF9AE}" pid="29" name="Objective-VersionId">
    <vt:lpwstr>vA53670172</vt:lpwstr>
  </property>
  <property fmtid="{D5CDD505-2E9C-101B-9397-08002B2CF9AE}" pid="30" name="Objective-VersionNumber">
    <vt:r8>6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