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721E5" w:rsidR="00D80F95" w:rsidP="008E661A" w:rsidRDefault="00C210CF">
      <w:pPr>
        <w:pStyle w:val="TOC1"/>
      </w:pPr>
      <w:r w:rsidRPr="002721E5">
        <w:rPr>
          <w:lang w:val="en-GB"/>
        </w:rPr>
        <w:drawing>
          <wp:inline distT="0" distB="0" distL="0" distR="0" wp14:anchorId="456884AE" wp14:editId="55B6D729">
            <wp:extent cx="2152650" cy="2057400"/>
            <wp:effectExtent l="0" t="0" r="0" b="0"/>
            <wp:docPr id="1" name="Picture 1" descr="Vale (CYMK 53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e (CYMK 53m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6460" cy="2061041"/>
                    </a:xfrm>
                    <a:prstGeom prst="rect">
                      <a:avLst/>
                    </a:prstGeom>
                    <a:noFill/>
                    <a:ln>
                      <a:noFill/>
                    </a:ln>
                  </pic:spPr>
                </pic:pic>
              </a:graphicData>
            </a:graphic>
          </wp:inline>
        </w:drawing>
      </w:r>
    </w:p>
    <w:p w:rsidRPr="002721E5" w:rsidR="00D80F95" w:rsidP="008E661A" w:rsidRDefault="00E30F71">
      <w:pPr>
        <w:pStyle w:val="TOC1"/>
      </w:pPr>
      <w:r w:rsidRPr="002721E5">
        <w:t>A</w:t>
      </w:r>
      <w:r w:rsidRPr="002721E5" w:rsidR="000D446C">
        <w:t>todiad</w:t>
      </w:r>
      <w:r w:rsidRPr="002721E5">
        <w:t xml:space="preserve"> A</w:t>
      </w:r>
    </w:p>
    <w:p w:rsidRPr="002721E5" w:rsidR="001B75B3" w:rsidP="001B75B3" w:rsidRDefault="001B75B3"/>
    <w:p w:rsidRPr="002721E5" w:rsidR="000D446C" w:rsidP="008E661A" w:rsidRDefault="000D446C">
      <w:pPr>
        <w:pStyle w:val="TOC1"/>
        <w:rPr>
          <w:b/>
          <w:sz w:val="40"/>
          <w:szCs w:val="40"/>
        </w:rPr>
      </w:pPr>
      <w:r w:rsidRPr="002721E5">
        <w:rPr>
          <w:b/>
          <w:sz w:val="40"/>
          <w:szCs w:val="40"/>
        </w:rPr>
        <w:t xml:space="preserve">Adroddiad Monitro Cydraddoldeb Blynyddol </w:t>
      </w:r>
    </w:p>
    <w:p w:rsidRPr="002721E5" w:rsidR="00F45C00" w:rsidP="008E661A" w:rsidRDefault="000D446C">
      <w:pPr>
        <w:pStyle w:val="TOC1"/>
        <w:rPr>
          <w:b/>
          <w:sz w:val="40"/>
          <w:szCs w:val="40"/>
        </w:rPr>
      </w:pPr>
      <w:r w:rsidRPr="002721E5">
        <w:rPr>
          <w:b/>
          <w:sz w:val="40"/>
          <w:szCs w:val="40"/>
        </w:rPr>
        <w:t>Cyngor Bro Morgannwg</w:t>
      </w:r>
    </w:p>
    <w:p w:rsidRPr="002721E5" w:rsidR="00F45C00" w:rsidP="008E661A" w:rsidRDefault="00F45C00">
      <w:pPr>
        <w:pStyle w:val="TOC1"/>
      </w:pPr>
      <w:r w:rsidRPr="002721E5">
        <w:rPr>
          <w:b/>
          <w:sz w:val="40"/>
          <w:szCs w:val="40"/>
        </w:rPr>
        <w:t>201</w:t>
      </w:r>
      <w:r w:rsidRPr="002721E5" w:rsidR="009239E0">
        <w:rPr>
          <w:b/>
          <w:sz w:val="40"/>
          <w:szCs w:val="40"/>
        </w:rPr>
        <w:t>7</w:t>
      </w:r>
      <w:r w:rsidRPr="002721E5">
        <w:rPr>
          <w:b/>
          <w:sz w:val="40"/>
          <w:szCs w:val="40"/>
        </w:rPr>
        <w:t xml:space="preserve"> - 201</w:t>
      </w:r>
      <w:r w:rsidRPr="002721E5" w:rsidR="009239E0">
        <w:rPr>
          <w:b/>
          <w:sz w:val="40"/>
          <w:szCs w:val="40"/>
        </w:rPr>
        <w:t>8</w:t>
      </w:r>
    </w:p>
    <w:p w:rsidRPr="002721E5" w:rsidR="00D80F95" w:rsidP="00D80F95" w:rsidRDefault="00D80F95"/>
    <w:p w:rsidRPr="002721E5" w:rsidR="00D80F95" w:rsidP="00D80F95" w:rsidRDefault="00D80F95"/>
    <w:p w:rsidRPr="002721E5" w:rsidR="00D80F95" w:rsidP="00D80F95" w:rsidRDefault="00D80F95"/>
    <w:p w:rsidRPr="002721E5" w:rsidR="00D80F95" w:rsidP="00D80F95" w:rsidRDefault="00D80F95"/>
    <w:p w:rsidRPr="002721E5" w:rsidR="00D80F95" w:rsidP="00D80F95" w:rsidRDefault="00D80F95"/>
    <w:p w:rsidRPr="002721E5" w:rsidR="00D80F95" w:rsidP="00D80F95" w:rsidRDefault="00D80F95"/>
    <w:p w:rsidRPr="002721E5" w:rsidR="00D80F95" w:rsidP="00D80F95" w:rsidRDefault="00D80F95"/>
    <w:p w:rsidRPr="002721E5" w:rsidR="00202B8F" w:rsidP="00202B8F" w:rsidRDefault="00202B8F">
      <w:pPr>
        <w:spacing w:line="360" w:lineRule="auto"/>
        <w:ind w:left="284" w:right="-902"/>
        <w:rPr>
          <w:rFonts w:cs="Arial"/>
          <w:b/>
          <w:sz w:val="36"/>
          <w:szCs w:val="36"/>
        </w:rPr>
      </w:pPr>
      <w:r w:rsidRPr="002721E5">
        <w:rPr>
          <w:rFonts w:cs="Arial"/>
          <w:b/>
          <w:sz w:val="36"/>
          <w:szCs w:val="36"/>
        </w:rPr>
        <w:t>Gallwch ofyn am y ddogfen</w:t>
      </w:r>
      <w:r w:rsidRPr="002721E5" w:rsidR="0013416E">
        <w:rPr>
          <w:rFonts w:cs="Arial"/>
          <w:b/>
          <w:sz w:val="36"/>
          <w:szCs w:val="36"/>
        </w:rPr>
        <w:t xml:space="preserve"> hon</w:t>
      </w:r>
      <w:r w:rsidRPr="002721E5">
        <w:rPr>
          <w:rFonts w:cs="Arial"/>
          <w:b/>
          <w:sz w:val="36"/>
          <w:szCs w:val="36"/>
        </w:rPr>
        <w:t xml:space="preserve"> mewn fformatau eraill.</w:t>
      </w:r>
    </w:p>
    <w:p w:rsidRPr="002721E5" w:rsidR="009239E0" w:rsidP="00202B8F" w:rsidRDefault="00202B8F">
      <w:pPr>
        <w:spacing w:line="360" w:lineRule="auto"/>
        <w:ind w:left="284" w:right="-902"/>
        <w:rPr>
          <w:rFonts w:cs="Arial"/>
          <w:b/>
          <w:sz w:val="36"/>
          <w:szCs w:val="36"/>
        </w:rPr>
      </w:pPr>
      <w:r w:rsidRPr="002721E5">
        <w:rPr>
          <w:rFonts w:cs="Arial"/>
          <w:b/>
          <w:sz w:val="36"/>
          <w:szCs w:val="36"/>
        </w:rPr>
        <w:t>Er enghraifft: ffont mwy; ar bapur o liw gwahanol</w:t>
      </w:r>
      <w:r w:rsidRPr="002721E5" w:rsidR="00F51B40">
        <w:rPr>
          <w:rFonts w:cs="Arial"/>
          <w:b/>
          <w:sz w:val="36"/>
          <w:szCs w:val="36"/>
        </w:rPr>
        <w:t>.</w:t>
      </w:r>
    </w:p>
    <w:p w:rsidRPr="002721E5" w:rsidR="009239E0" w:rsidP="009239E0" w:rsidRDefault="009239E0">
      <w:pPr>
        <w:spacing w:line="360" w:lineRule="auto"/>
        <w:ind w:left="284" w:right="-902"/>
        <w:jc w:val="center"/>
        <w:rPr>
          <w:rFonts w:cs="Arial"/>
          <w:b/>
          <w:sz w:val="32"/>
          <w:szCs w:val="32"/>
        </w:rPr>
      </w:pPr>
    </w:p>
    <w:p w:rsidRPr="002721E5" w:rsidR="00202B8F" w:rsidP="009239E0" w:rsidRDefault="00202B8F">
      <w:pPr>
        <w:spacing w:line="360" w:lineRule="auto"/>
        <w:ind w:left="284" w:right="-902"/>
        <w:jc w:val="center"/>
        <w:rPr>
          <w:rFonts w:cs="Arial"/>
          <w:b/>
          <w:sz w:val="32"/>
          <w:szCs w:val="32"/>
        </w:rPr>
      </w:pPr>
    </w:p>
    <w:p w:rsidRPr="002721E5" w:rsidR="00202B8F" w:rsidP="009545F8" w:rsidRDefault="00202B8F">
      <w:pPr>
        <w:spacing w:line="360" w:lineRule="auto"/>
        <w:ind w:right="-902"/>
        <w:rPr>
          <w:rFonts w:cs="Arial"/>
          <w:b/>
          <w:sz w:val="32"/>
          <w:szCs w:val="32"/>
        </w:rPr>
      </w:pPr>
    </w:p>
    <w:sdt>
      <w:sdtPr>
        <w:rPr>
          <w:rFonts w:ascii="Arial" w:hAnsi="Arial" w:eastAsia="Times New Roman"/>
          <w:b w:val="0"/>
          <w:bCs w:val="0"/>
          <w:color w:val="auto"/>
          <w:szCs w:val="24"/>
          <w:lang w:val="cy-GB" w:eastAsia="en-GB"/>
        </w:rPr>
        <w:id w:val="-1996406546"/>
        <w:docPartObj>
          <w:docPartGallery w:val="Table of Contents"/>
          <w:docPartUnique/>
        </w:docPartObj>
      </w:sdtPr>
      <w:sdtEndPr>
        <w:rPr>
          <w:noProof/>
        </w:rPr>
      </w:sdtEndPr>
      <w:sdtContent>
        <w:p w:rsidRPr="002721E5" w:rsidR="005649F1" w:rsidP="004B2A3F" w:rsidRDefault="005649F1">
          <w:pPr>
            <w:pStyle w:val="TOCHeading"/>
            <w:ind w:left="-851"/>
            <w:rPr>
              <w:rFonts w:ascii="Arial" w:hAnsi="Arial" w:cs="Arial"/>
              <w:color w:val="auto"/>
              <w:lang w:val="cy-GB"/>
            </w:rPr>
          </w:pPr>
          <w:r w:rsidRPr="002721E5">
            <w:rPr>
              <w:rFonts w:ascii="Arial" w:hAnsi="Arial" w:cs="Arial"/>
              <w:color w:val="auto"/>
              <w:lang w:val="cy-GB"/>
            </w:rPr>
            <w:t>C</w:t>
          </w:r>
          <w:r w:rsidRPr="002721E5" w:rsidR="00202B8F">
            <w:rPr>
              <w:rFonts w:ascii="Arial" w:hAnsi="Arial" w:cs="Arial"/>
              <w:color w:val="auto"/>
              <w:lang w:val="cy-GB"/>
            </w:rPr>
            <w:t>ynnwy</w:t>
          </w:r>
          <w:r w:rsidRPr="002721E5">
            <w:rPr>
              <w:rFonts w:ascii="Arial" w:hAnsi="Arial" w:cs="Arial"/>
              <w:color w:val="auto"/>
              <w:lang w:val="cy-GB"/>
            </w:rPr>
            <w:t>s</w:t>
          </w:r>
        </w:p>
        <w:p w:rsidRPr="002721E5" w:rsidR="004B2A3F" w:rsidP="004B2A3F" w:rsidRDefault="004B2A3F">
          <w:pPr>
            <w:rPr>
              <w:lang w:eastAsia="ja-JP"/>
            </w:rPr>
          </w:pPr>
        </w:p>
        <w:p w:rsidR="009545F8" w:rsidRDefault="005649F1">
          <w:pPr>
            <w:pStyle w:val="TOC1"/>
            <w:rPr>
              <w:rFonts w:asciiTheme="minorHAnsi" w:hAnsiTheme="minorHAnsi" w:eastAsiaTheme="minorEastAsia" w:cstheme="minorBidi"/>
              <w:iCs w:val="0"/>
              <w:sz w:val="22"/>
              <w:szCs w:val="22"/>
              <w:lang w:eastAsia="cy-GB"/>
            </w:rPr>
          </w:pPr>
          <w:r w:rsidRPr="002721E5">
            <w:fldChar w:fldCharType="begin"/>
          </w:r>
          <w:r w:rsidRPr="002721E5">
            <w:instrText xml:space="preserve"> TOC \o "1-3" \h \z \u </w:instrText>
          </w:r>
          <w:r w:rsidRPr="002721E5">
            <w:fldChar w:fldCharType="separate"/>
          </w:r>
          <w:hyperlink w:history="1" w:anchor="_Toc4572654">
            <w:r w:rsidRPr="008A5E6D" w:rsidR="009545F8">
              <w:rPr>
                <w:rStyle w:val="Hyperlink"/>
              </w:rPr>
              <w:t>Cyflwyniad</w:t>
            </w:r>
            <w:r w:rsidR="009545F8">
              <w:rPr>
                <w:webHidden/>
              </w:rPr>
              <w:tab/>
            </w:r>
            <w:r w:rsidR="009545F8">
              <w:rPr>
                <w:webHidden/>
              </w:rPr>
              <w:fldChar w:fldCharType="begin"/>
            </w:r>
            <w:r w:rsidR="009545F8">
              <w:rPr>
                <w:webHidden/>
              </w:rPr>
              <w:instrText xml:space="preserve"> PAGEREF _Toc4572654 \h </w:instrText>
            </w:r>
            <w:r w:rsidR="009545F8">
              <w:rPr>
                <w:webHidden/>
              </w:rPr>
            </w:r>
            <w:r w:rsidR="009545F8">
              <w:rPr>
                <w:webHidden/>
              </w:rPr>
              <w:fldChar w:fldCharType="separate"/>
            </w:r>
            <w:r w:rsidR="009545F8">
              <w:rPr>
                <w:webHidden/>
              </w:rPr>
              <w:t>4</w:t>
            </w:r>
            <w:r w:rsidR="009545F8">
              <w:rPr>
                <w:webHidden/>
              </w:rPr>
              <w:fldChar w:fldCharType="end"/>
            </w:r>
          </w:hyperlink>
        </w:p>
        <w:p w:rsidR="009545F8" w:rsidRDefault="00127A6E">
          <w:pPr>
            <w:pStyle w:val="TOC1"/>
            <w:rPr>
              <w:rFonts w:asciiTheme="minorHAnsi" w:hAnsiTheme="minorHAnsi" w:eastAsiaTheme="minorEastAsia" w:cstheme="minorBidi"/>
              <w:iCs w:val="0"/>
              <w:sz w:val="22"/>
              <w:szCs w:val="22"/>
              <w:lang w:eastAsia="cy-GB"/>
            </w:rPr>
          </w:pPr>
          <w:hyperlink w:history="1" w:anchor="_Toc4572655">
            <w:r w:rsidRPr="008A5E6D" w:rsidR="009545F8">
              <w:rPr>
                <w:rStyle w:val="Hyperlink"/>
              </w:rPr>
              <w:t>Cefndir</w:t>
            </w:r>
            <w:r w:rsidR="009545F8">
              <w:rPr>
                <w:webHidden/>
              </w:rPr>
              <w:tab/>
            </w:r>
            <w:r w:rsidR="009545F8">
              <w:rPr>
                <w:webHidden/>
              </w:rPr>
              <w:fldChar w:fldCharType="begin"/>
            </w:r>
            <w:r w:rsidR="009545F8">
              <w:rPr>
                <w:webHidden/>
              </w:rPr>
              <w:instrText xml:space="preserve"> PAGEREF _Toc4572655 \h </w:instrText>
            </w:r>
            <w:r w:rsidR="009545F8">
              <w:rPr>
                <w:webHidden/>
              </w:rPr>
            </w:r>
            <w:r w:rsidR="009545F8">
              <w:rPr>
                <w:webHidden/>
              </w:rPr>
              <w:fldChar w:fldCharType="separate"/>
            </w:r>
            <w:r w:rsidR="009545F8">
              <w:rPr>
                <w:webHidden/>
              </w:rPr>
              <w:t>5</w:t>
            </w:r>
            <w:r w:rsidR="009545F8">
              <w:rPr>
                <w:webHidden/>
              </w:rPr>
              <w:fldChar w:fldCharType="end"/>
            </w:r>
          </w:hyperlink>
        </w:p>
        <w:p w:rsidR="009545F8" w:rsidP="009545F8" w:rsidRDefault="00127A6E">
          <w:pPr>
            <w:pStyle w:val="TOC1"/>
            <w:jc w:val="left"/>
            <w:rPr>
              <w:rFonts w:asciiTheme="minorHAnsi" w:hAnsiTheme="minorHAnsi" w:eastAsiaTheme="minorEastAsia" w:cstheme="minorBidi"/>
              <w:iCs w:val="0"/>
              <w:sz w:val="22"/>
              <w:szCs w:val="22"/>
              <w:lang w:eastAsia="cy-GB"/>
            </w:rPr>
          </w:pPr>
          <w:hyperlink w:history="1" w:anchor="_Toc4572656">
            <w:r w:rsidRPr="008A5E6D" w:rsidR="009545F8">
              <w:rPr>
                <w:rStyle w:val="Hyperlink"/>
              </w:rPr>
              <w:t>Y camau a gymerwyd i adnabod a chasglu gwybodaeth berthnasol</w:t>
            </w:r>
            <w:r w:rsidR="009545F8">
              <w:rPr>
                <w:webHidden/>
              </w:rPr>
              <w:tab/>
            </w:r>
            <w:r w:rsidR="009545F8">
              <w:rPr>
                <w:webHidden/>
              </w:rPr>
              <w:fldChar w:fldCharType="begin"/>
            </w:r>
            <w:r w:rsidR="009545F8">
              <w:rPr>
                <w:webHidden/>
              </w:rPr>
              <w:instrText xml:space="preserve"> PAGEREF _Toc4572656 \h </w:instrText>
            </w:r>
            <w:r w:rsidR="009545F8">
              <w:rPr>
                <w:webHidden/>
              </w:rPr>
            </w:r>
            <w:r w:rsidR="009545F8">
              <w:rPr>
                <w:webHidden/>
              </w:rPr>
              <w:fldChar w:fldCharType="separate"/>
            </w:r>
            <w:r w:rsidR="009545F8">
              <w:rPr>
                <w:webHidden/>
              </w:rPr>
              <w:t>6</w:t>
            </w:r>
            <w:r w:rsidR="009545F8">
              <w:rPr>
                <w:webHidden/>
              </w:rPr>
              <w:fldChar w:fldCharType="end"/>
            </w:r>
          </w:hyperlink>
        </w:p>
        <w:p w:rsidR="009545F8" w:rsidP="009545F8" w:rsidRDefault="00127A6E">
          <w:pPr>
            <w:pStyle w:val="TOC1"/>
            <w:jc w:val="left"/>
            <w:rPr>
              <w:rFonts w:asciiTheme="minorHAnsi" w:hAnsiTheme="minorHAnsi" w:eastAsiaTheme="minorEastAsia" w:cstheme="minorBidi"/>
              <w:iCs w:val="0"/>
              <w:sz w:val="22"/>
              <w:szCs w:val="22"/>
              <w:lang w:eastAsia="cy-GB"/>
            </w:rPr>
          </w:pPr>
          <w:hyperlink w:history="1" w:anchor="_Toc4572657">
            <w:r w:rsidRPr="008A5E6D" w:rsidR="009545F8">
              <w:rPr>
                <w:rStyle w:val="Hyperlink"/>
              </w:rPr>
              <w:t>Rhesymau dros beidio â chasglu gwybodaeth berthnasol</w:t>
            </w:r>
            <w:r w:rsidR="009545F8">
              <w:rPr>
                <w:webHidden/>
              </w:rPr>
              <w:tab/>
            </w:r>
            <w:r w:rsidR="009545F8">
              <w:rPr>
                <w:webHidden/>
              </w:rPr>
              <w:fldChar w:fldCharType="begin"/>
            </w:r>
            <w:r w:rsidR="009545F8">
              <w:rPr>
                <w:webHidden/>
              </w:rPr>
              <w:instrText xml:space="preserve"> PAGEREF _Toc4572657 \h </w:instrText>
            </w:r>
            <w:r w:rsidR="009545F8">
              <w:rPr>
                <w:webHidden/>
              </w:rPr>
            </w:r>
            <w:r w:rsidR="009545F8">
              <w:rPr>
                <w:webHidden/>
              </w:rPr>
              <w:fldChar w:fldCharType="separate"/>
            </w:r>
            <w:r w:rsidR="009545F8">
              <w:rPr>
                <w:webHidden/>
              </w:rPr>
              <w:t>8</w:t>
            </w:r>
            <w:r w:rsidR="009545F8">
              <w:rPr>
                <w:webHidden/>
              </w:rPr>
              <w:fldChar w:fldCharType="end"/>
            </w:r>
          </w:hyperlink>
        </w:p>
        <w:p w:rsidR="009545F8" w:rsidP="009545F8" w:rsidRDefault="00127A6E">
          <w:pPr>
            <w:pStyle w:val="TOC1"/>
            <w:jc w:val="left"/>
            <w:rPr>
              <w:rFonts w:asciiTheme="minorHAnsi" w:hAnsiTheme="minorHAnsi" w:eastAsiaTheme="minorEastAsia" w:cstheme="minorBidi"/>
              <w:iCs w:val="0"/>
              <w:sz w:val="22"/>
              <w:szCs w:val="22"/>
              <w:lang w:eastAsia="cy-GB"/>
            </w:rPr>
          </w:pPr>
          <w:hyperlink w:history="1" w:anchor="_Toc4572658">
            <w:r w:rsidRPr="008A5E6D" w:rsidR="009545F8">
              <w:rPr>
                <w:rStyle w:val="Hyperlink"/>
              </w:rPr>
              <w:t>Datganiad ar effeithiolrwydd camau a gafodd eu cymryd i gyflawni pob un o’n hamcanion cydraddoldeb</w:t>
            </w:r>
            <w:r w:rsidR="009545F8">
              <w:rPr>
                <w:webHidden/>
              </w:rPr>
              <w:tab/>
            </w:r>
            <w:r w:rsidR="009545F8">
              <w:rPr>
                <w:webHidden/>
              </w:rPr>
              <w:fldChar w:fldCharType="begin"/>
            </w:r>
            <w:r w:rsidR="009545F8">
              <w:rPr>
                <w:webHidden/>
              </w:rPr>
              <w:instrText xml:space="preserve"> PAGEREF _Toc4572658 \h </w:instrText>
            </w:r>
            <w:r w:rsidR="009545F8">
              <w:rPr>
                <w:webHidden/>
              </w:rPr>
            </w:r>
            <w:r w:rsidR="009545F8">
              <w:rPr>
                <w:webHidden/>
              </w:rPr>
              <w:fldChar w:fldCharType="separate"/>
            </w:r>
            <w:r w:rsidR="009545F8">
              <w:rPr>
                <w:webHidden/>
              </w:rPr>
              <w:t>8</w:t>
            </w:r>
            <w:r w:rsidR="009545F8">
              <w:rPr>
                <w:webHidden/>
              </w:rPr>
              <w:fldChar w:fldCharType="end"/>
            </w:r>
          </w:hyperlink>
        </w:p>
        <w:p w:rsidR="009545F8" w:rsidP="009545F8" w:rsidRDefault="00127A6E">
          <w:pPr>
            <w:pStyle w:val="TOC1"/>
            <w:jc w:val="left"/>
            <w:rPr>
              <w:rFonts w:asciiTheme="minorHAnsi" w:hAnsiTheme="minorHAnsi" w:eastAsiaTheme="minorEastAsia" w:cstheme="minorBidi"/>
              <w:iCs w:val="0"/>
              <w:sz w:val="22"/>
              <w:szCs w:val="22"/>
              <w:lang w:eastAsia="cy-GB"/>
            </w:rPr>
          </w:pPr>
          <w:hyperlink w:history="1" w:anchor="_Toc4572659">
            <w:r w:rsidRPr="008A5E6D" w:rsidR="009545F8">
              <w:rPr>
                <w:rStyle w:val="Hyperlink"/>
              </w:rPr>
              <w:t>Materion eraill sy’n berthnasol i’r ddyletswydd gyffredinol a’r dyletswyddau penodol</w:t>
            </w:r>
            <w:r w:rsidR="009545F8">
              <w:rPr>
                <w:webHidden/>
              </w:rPr>
              <w:tab/>
            </w:r>
            <w:r w:rsidR="009545F8">
              <w:rPr>
                <w:webHidden/>
              </w:rPr>
              <w:fldChar w:fldCharType="begin"/>
            </w:r>
            <w:r w:rsidR="009545F8">
              <w:rPr>
                <w:webHidden/>
              </w:rPr>
              <w:instrText xml:space="preserve"> PAGEREF _Toc4572659 \h </w:instrText>
            </w:r>
            <w:r w:rsidR="009545F8">
              <w:rPr>
                <w:webHidden/>
              </w:rPr>
            </w:r>
            <w:r w:rsidR="009545F8">
              <w:rPr>
                <w:webHidden/>
              </w:rPr>
              <w:fldChar w:fldCharType="separate"/>
            </w:r>
            <w:r w:rsidR="009545F8">
              <w:rPr>
                <w:webHidden/>
              </w:rPr>
              <w:t>20</w:t>
            </w:r>
            <w:r w:rsidR="009545F8">
              <w:rPr>
                <w:webHidden/>
              </w:rPr>
              <w:fldChar w:fldCharType="end"/>
            </w:r>
          </w:hyperlink>
        </w:p>
        <w:p w:rsidR="009545F8" w:rsidRDefault="00127A6E">
          <w:pPr>
            <w:pStyle w:val="TOC2"/>
            <w:tabs>
              <w:tab w:val="right" w:leader="dot" w:pos="8302"/>
            </w:tabs>
            <w:rPr>
              <w:rFonts w:asciiTheme="minorHAnsi" w:hAnsiTheme="minorHAnsi" w:eastAsiaTheme="minorEastAsia" w:cstheme="minorBidi"/>
              <w:noProof/>
              <w:sz w:val="22"/>
              <w:szCs w:val="22"/>
              <w:lang w:eastAsia="cy-GB"/>
            </w:rPr>
          </w:pPr>
          <w:hyperlink w:history="1" w:anchor="_Toc4572660">
            <w:r w:rsidRPr="008A5E6D" w:rsidR="009545F8">
              <w:rPr>
                <w:rStyle w:val="Hyperlink"/>
                <w:noProof/>
              </w:rPr>
              <w:t>Asesiadau o Effaith ar Gydraddoldeb</w:t>
            </w:r>
            <w:r w:rsidR="009545F8">
              <w:rPr>
                <w:noProof/>
                <w:webHidden/>
              </w:rPr>
              <w:tab/>
            </w:r>
            <w:r w:rsidR="009545F8">
              <w:rPr>
                <w:noProof/>
                <w:webHidden/>
              </w:rPr>
              <w:fldChar w:fldCharType="begin"/>
            </w:r>
            <w:r w:rsidR="009545F8">
              <w:rPr>
                <w:noProof/>
                <w:webHidden/>
              </w:rPr>
              <w:instrText xml:space="preserve"> PAGEREF _Toc4572660 \h </w:instrText>
            </w:r>
            <w:r w:rsidR="009545F8">
              <w:rPr>
                <w:noProof/>
                <w:webHidden/>
              </w:rPr>
            </w:r>
            <w:r w:rsidR="009545F8">
              <w:rPr>
                <w:noProof/>
                <w:webHidden/>
              </w:rPr>
              <w:fldChar w:fldCharType="separate"/>
            </w:r>
            <w:r w:rsidR="009545F8">
              <w:rPr>
                <w:noProof/>
                <w:webHidden/>
              </w:rPr>
              <w:t>20</w:t>
            </w:r>
            <w:r w:rsidR="009545F8">
              <w:rPr>
                <w:noProof/>
                <w:webHidden/>
              </w:rPr>
              <w:fldChar w:fldCharType="end"/>
            </w:r>
          </w:hyperlink>
        </w:p>
        <w:p w:rsidR="009545F8" w:rsidRDefault="00127A6E">
          <w:pPr>
            <w:pStyle w:val="TOC2"/>
            <w:tabs>
              <w:tab w:val="right" w:leader="dot" w:pos="8302"/>
            </w:tabs>
            <w:rPr>
              <w:rFonts w:asciiTheme="minorHAnsi" w:hAnsiTheme="minorHAnsi" w:eastAsiaTheme="minorEastAsia" w:cstheme="minorBidi"/>
              <w:noProof/>
              <w:sz w:val="22"/>
              <w:szCs w:val="22"/>
              <w:lang w:eastAsia="cy-GB"/>
            </w:rPr>
          </w:pPr>
          <w:hyperlink w:history="1" w:anchor="_Toc4572661">
            <w:r w:rsidRPr="008A5E6D" w:rsidR="009545F8">
              <w:rPr>
                <w:rStyle w:val="Hyperlink"/>
                <w:noProof/>
              </w:rPr>
              <w:t>Hyfforddiant</w:t>
            </w:r>
            <w:r w:rsidR="009545F8">
              <w:rPr>
                <w:noProof/>
                <w:webHidden/>
              </w:rPr>
              <w:tab/>
            </w:r>
            <w:r w:rsidR="009545F8">
              <w:rPr>
                <w:noProof/>
                <w:webHidden/>
              </w:rPr>
              <w:fldChar w:fldCharType="begin"/>
            </w:r>
            <w:r w:rsidR="009545F8">
              <w:rPr>
                <w:noProof/>
                <w:webHidden/>
              </w:rPr>
              <w:instrText xml:space="preserve"> PAGEREF _Toc4572661 \h </w:instrText>
            </w:r>
            <w:r w:rsidR="009545F8">
              <w:rPr>
                <w:noProof/>
                <w:webHidden/>
              </w:rPr>
            </w:r>
            <w:r w:rsidR="009545F8">
              <w:rPr>
                <w:noProof/>
                <w:webHidden/>
              </w:rPr>
              <w:fldChar w:fldCharType="separate"/>
            </w:r>
            <w:r w:rsidR="009545F8">
              <w:rPr>
                <w:noProof/>
                <w:webHidden/>
              </w:rPr>
              <w:t>21</w:t>
            </w:r>
            <w:r w:rsidR="009545F8">
              <w:rPr>
                <w:noProof/>
                <w:webHidden/>
              </w:rPr>
              <w:fldChar w:fldCharType="end"/>
            </w:r>
          </w:hyperlink>
        </w:p>
        <w:p w:rsidR="009545F8" w:rsidRDefault="00127A6E">
          <w:pPr>
            <w:pStyle w:val="TOC2"/>
            <w:tabs>
              <w:tab w:val="right" w:leader="dot" w:pos="8302"/>
            </w:tabs>
            <w:rPr>
              <w:rFonts w:asciiTheme="minorHAnsi" w:hAnsiTheme="minorHAnsi" w:eastAsiaTheme="minorEastAsia" w:cstheme="minorBidi"/>
              <w:noProof/>
              <w:sz w:val="22"/>
              <w:szCs w:val="22"/>
              <w:lang w:eastAsia="cy-GB"/>
            </w:rPr>
          </w:pPr>
          <w:hyperlink w:history="1" w:anchor="_Toc4572662">
            <w:r w:rsidRPr="008A5E6D" w:rsidR="009545F8">
              <w:rPr>
                <w:rStyle w:val="Hyperlink"/>
                <w:noProof/>
              </w:rPr>
              <w:t>Ymgyrch Dangos y Cerdyn Coch i Hiliaeth 2017 – 2018</w:t>
            </w:r>
            <w:r w:rsidR="009545F8">
              <w:rPr>
                <w:noProof/>
                <w:webHidden/>
              </w:rPr>
              <w:tab/>
            </w:r>
            <w:r w:rsidR="009545F8">
              <w:rPr>
                <w:noProof/>
                <w:webHidden/>
              </w:rPr>
              <w:fldChar w:fldCharType="begin"/>
            </w:r>
            <w:r w:rsidR="009545F8">
              <w:rPr>
                <w:noProof/>
                <w:webHidden/>
              </w:rPr>
              <w:instrText xml:space="preserve"> PAGEREF _Toc4572662 \h </w:instrText>
            </w:r>
            <w:r w:rsidR="009545F8">
              <w:rPr>
                <w:noProof/>
                <w:webHidden/>
              </w:rPr>
            </w:r>
            <w:r w:rsidR="009545F8">
              <w:rPr>
                <w:noProof/>
                <w:webHidden/>
              </w:rPr>
              <w:fldChar w:fldCharType="separate"/>
            </w:r>
            <w:r w:rsidR="009545F8">
              <w:rPr>
                <w:noProof/>
                <w:webHidden/>
              </w:rPr>
              <w:t>22</w:t>
            </w:r>
            <w:r w:rsidR="009545F8">
              <w:rPr>
                <w:noProof/>
                <w:webHidden/>
              </w:rPr>
              <w:fldChar w:fldCharType="end"/>
            </w:r>
          </w:hyperlink>
        </w:p>
        <w:p w:rsidR="009545F8" w:rsidRDefault="00127A6E">
          <w:pPr>
            <w:pStyle w:val="TOC2"/>
            <w:tabs>
              <w:tab w:val="right" w:leader="dot" w:pos="8302"/>
            </w:tabs>
            <w:rPr>
              <w:rFonts w:asciiTheme="minorHAnsi" w:hAnsiTheme="minorHAnsi" w:eastAsiaTheme="minorEastAsia" w:cstheme="minorBidi"/>
              <w:noProof/>
              <w:sz w:val="22"/>
              <w:szCs w:val="22"/>
              <w:lang w:eastAsia="cy-GB"/>
            </w:rPr>
          </w:pPr>
          <w:hyperlink w:history="1" w:anchor="_Toc4572663">
            <w:r w:rsidRPr="008A5E6D" w:rsidR="009545F8">
              <w:rPr>
                <w:rStyle w:val="Hyperlink"/>
                <w:noProof/>
              </w:rPr>
              <w:t>System Hysbysu a Fforwm Hysbysu Sipsiwn a Theithwyr</w:t>
            </w:r>
            <w:r w:rsidR="009545F8">
              <w:rPr>
                <w:noProof/>
                <w:webHidden/>
              </w:rPr>
              <w:tab/>
            </w:r>
            <w:r w:rsidR="009545F8">
              <w:rPr>
                <w:noProof/>
                <w:webHidden/>
              </w:rPr>
              <w:fldChar w:fldCharType="begin"/>
            </w:r>
            <w:r w:rsidR="009545F8">
              <w:rPr>
                <w:noProof/>
                <w:webHidden/>
              </w:rPr>
              <w:instrText xml:space="preserve"> PAGEREF _Toc4572663 \h </w:instrText>
            </w:r>
            <w:r w:rsidR="009545F8">
              <w:rPr>
                <w:noProof/>
                <w:webHidden/>
              </w:rPr>
            </w:r>
            <w:r w:rsidR="009545F8">
              <w:rPr>
                <w:noProof/>
                <w:webHidden/>
              </w:rPr>
              <w:fldChar w:fldCharType="separate"/>
            </w:r>
            <w:r w:rsidR="009545F8">
              <w:rPr>
                <w:noProof/>
                <w:webHidden/>
              </w:rPr>
              <w:t>23</w:t>
            </w:r>
            <w:r w:rsidR="009545F8">
              <w:rPr>
                <w:noProof/>
                <w:webHidden/>
              </w:rPr>
              <w:fldChar w:fldCharType="end"/>
            </w:r>
          </w:hyperlink>
        </w:p>
        <w:p w:rsidR="009545F8" w:rsidRDefault="00127A6E">
          <w:pPr>
            <w:pStyle w:val="TOC2"/>
            <w:tabs>
              <w:tab w:val="right" w:leader="dot" w:pos="8302"/>
            </w:tabs>
            <w:rPr>
              <w:rFonts w:asciiTheme="minorHAnsi" w:hAnsiTheme="minorHAnsi" w:eastAsiaTheme="minorEastAsia" w:cstheme="minorBidi"/>
              <w:noProof/>
              <w:sz w:val="22"/>
              <w:szCs w:val="22"/>
              <w:lang w:eastAsia="cy-GB"/>
            </w:rPr>
          </w:pPr>
          <w:hyperlink w:history="1" w:anchor="_Toc4572664">
            <w:r w:rsidRPr="008A5E6D" w:rsidR="009545F8">
              <w:rPr>
                <w:rStyle w:val="Hyperlink"/>
                <w:noProof/>
              </w:rPr>
              <w:t>Cynllun Hyderus o ran Anabledd</w:t>
            </w:r>
            <w:r w:rsidR="009545F8">
              <w:rPr>
                <w:noProof/>
                <w:webHidden/>
              </w:rPr>
              <w:tab/>
            </w:r>
            <w:r w:rsidR="009545F8">
              <w:rPr>
                <w:noProof/>
                <w:webHidden/>
              </w:rPr>
              <w:fldChar w:fldCharType="begin"/>
            </w:r>
            <w:r w:rsidR="009545F8">
              <w:rPr>
                <w:noProof/>
                <w:webHidden/>
              </w:rPr>
              <w:instrText xml:space="preserve"> PAGEREF _Toc4572664 \h </w:instrText>
            </w:r>
            <w:r w:rsidR="009545F8">
              <w:rPr>
                <w:noProof/>
                <w:webHidden/>
              </w:rPr>
            </w:r>
            <w:r w:rsidR="009545F8">
              <w:rPr>
                <w:noProof/>
                <w:webHidden/>
              </w:rPr>
              <w:fldChar w:fldCharType="separate"/>
            </w:r>
            <w:r w:rsidR="009545F8">
              <w:rPr>
                <w:noProof/>
                <w:webHidden/>
              </w:rPr>
              <w:t>24</w:t>
            </w:r>
            <w:r w:rsidR="009545F8">
              <w:rPr>
                <w:noProof/>
                <w:webHidden/>
              </w:rPr>
              <w:fldChar w:fldCharType="end"/>
            </w:r>
          </w:hyperlink>
        </w:p>
        <w:p w:rsidR="009545F8" w:rsidRDefault="00127A6E">
          <w:pPr>
            <w:pStyle w:val="TOC2"/>
            <w:tabs>
              <w:tab w:val="right" w:leader="dot" w:pos="8302"/>
            </w:tabs>
            <w:rPr>
              <w:rFonts w:asciiTheme="minorHAnsi" w:hAnsiTheme="minorHAnsi" w:eastAsiaTheme="minorEastAsia" w:cstheme="minorBidi"/>
              <w:noProof/>
              <w:sz w:val="22"/>
              <w:szCs w:val="22"/>
              <w:lang w:eastAsia="cy-GB"/>
            </w:rPr>
          </w:pPr>
          <w:hyperlink w:history="1" w:anchor="_Toc4572665">
            <w:r w:rsidRPr="008A5E6D" w:rsidR="009545F8">
              <w:rPr>
                <w:rStyle w:val="Hyperlink"/>
                <w:noProof/>
              </w:rPr>
              <w:t>Gwasanaeth Awtistiaeth Integredig (Cyngor Awtistiaeth Oedolion, yn flaenorol)</w:t>
            </w:r>
            <w:r w:rsidR="009545F8">
              <w:rPr>
                <w:noProof/>
                <w:webHidden/>
              </w:rPr>
              <w:tab/>
            </w:r>
            <w:r w:rsidR="009545F8">
              <w:rPr>
                <w:noProof/>
                <w:webHidden/>
              </w:rPr>
              <w:fldChar w:fldCharType="begin"/>
            </w:r>
            <w:r w:rsidR="009545F8">
              <w:rPr>
                <w:noProof/>
                <w:webHidden/>
              </w:rPr>
              <w:instrText xml:space="preserve"> PAGEREF _Toc4572665 \h </w:instrText>
            </w:r>
            <w:r w:rsidR="009545F8">
              <w:rPr>
                <w:noProof/>
                <w:webHidden/>
              </w:rPr>
            </w:r>
            <w:r w:rsidR="009545F8">
              <w:rPr>
                <w:noProof/>
                <w:webHidden/>
              </w:rPr>
              <w:fldChar w:fldCharType="separate"/>
            </w:r>
            <w:r w:rsidR="009545F8">
              <w:rPr>
                <w:noProof/>
                <w:webHidden/>
              </w:rPr>
              <w:t>26</w:t>
            </w:r>
            <w:r w:rsidR="009545F8">
              <w:rPr>
                <w:noProof/>
                <w:webHidden/>
              </w:rPr>
              <w:fldChar w:fldCharType="end"/>
            </w:r>
          </w:hyperlink>
        </w:p>
        <w:p w:rsidR="009545F8" w:rsidRDefault="00127A6E">
          <w:pPr>
            <w:pStyle w:val="TOC2"/>
            <w:tabs>
              <w:tab w:val="right" w:leader="dot" w:pos="8302"/>
            </w:tabs>
            <w:rPr>
              <w:rFonts w:asciiTheme="minorHAnsi" w:hAnsiTheme="minorHAnsi" w:eastAsiaTheme="minorEastAsia" w:cstheme="minorBidi"/>
              <w:noProof/>
              <w:sz w:val="22"/>
              <w:szCs w:val="22"/>
              <w:lang w:eastAsia="cy-GB"/>
            </w:rPr>
          </w:pPr>
          <w:hyperlink w:history="1" w:anchor="_Toc4572666">
            <w:r w:rsidRPr="008A5E6D" w:rsidR="009545F8">
              <w:rPr>
                <w:rStyle w:val="Hyperlink"/>
                <w:noProof/>
              </w:rPr>
              <w:t>Fforwm Strategaeth 50+ y Fro</w:t>
            </w:r>
            <w:r w:rsidR="009545F8">
              <w:rPr>
                <w:noProof/>
                <w:webHidden/>
              </w:rPr>
              <w:tab/>
            </w:r>
            <w:r w:rsidR="009545F8">
              <w:rPr>
                <w:noProof/>
                <w:webHidden/>
              </w:rPr>
              <w:fldChar w:fldCharType="begin"/>
            </w:r>
            <w:r w:rsidR="009545F8">
              <w:rPr>
                <w:noProof/>
                <w:webHidden/>
              </w:rPr>
              <w:instrText xml:space="preserve"> PAGEREF _Toc4572666 \h </w:instrText>
            </w:r>
            <w:r w:rsidR="009545F8">
              <w:rPr>
                <w:noProof/>
                <w:webHidden/>
              </w:rPr>
            </w:r>
            <w:r w:rsidR="009545F8">
              <w:rPr>
                <w:noProof/>
                <w:webHidden/>
              </w:rPr>
              <w:fldChar w:fldCharType="separate"/>
            </w:r>
            <w:r w:rsidR="009545F8">
              <w:rPr>
                <w:noProof/>
                <w:webHidden/>
              </w:rPr>
              <w:t>27</w:t>
            </w:r>
            <w:r w:rsidR="009545F8">
              <w:rPr>
                <w:noProof/>
                <w:webHidden/>
              </w:rPr>
              <w:fldChar w:fldCharType="end"/>
            </w:r>
          </w:hyperlink>
        </w:p>
        <w:p w:rsidR="009545F8" w:rsidRDefault="00127A6E">
          <w:pPr>
            <w:pStyle w:val="TOC2"/>
            <w:tabs>
              <w:tab w:val="right" w:leader="dot" w:pos="8302"/>
            </w:tabs>
            <w:rPr>
              <w:rFonts w:asciiTheme="minorHAnsi" w:hAnsiTheme="minorHAnsi" w:eastAsiaTheme="minorEastAsia" w:cstheme="minorBidi"/>
              <w:noProof/>
              <w:sz w:val="22"/>
              <w:szCs w:val="22"/>
              <w:lang w:eastAsia="cy-GB"/>
            </w:rPr>
          </w:pPr>
          <w:hyperlink w:history="1" w:anchor="_Toc4572667">
            <w:r w:rsidRPr="008A5E6D" w:rsidR="009545F8">
              <w:rPr>
                <w:rStyle w:val="Hyperlink"/>
                <w:noProof/>
              </w:rPr>
              <w:t>Datblygu’r Celfyddydau</w:t>
            </w:r>
            <w:r w:rsidR="009545F8">
              <w:rPr>
                <w:noProof/>
                <w:webHidden/>
              </w:rPr>
              <w:tab/>
            </w:r>
            <w:r w:rsidR="009545F8">
              <w:rPr>
                <w:noProof/>
                <w:webHidden/>
              </w:rPr>
              <w:fldChar w:fldCharType="begin"/>
            </w:r>
            <w:r w:rsidR="009545F8">
              <w:rPr>
                <w:noProof/>
                <w:webHidden/>
              </w:rPr>
              <w:instrText xml:space="preserve"> PAGEREF _Toc4572667 \h </w:instrText>
            </w:r>
            <w:r w:rsidR="009545F8">
              <w:rPr>
                <w:noProof/>
                <w:webHidden/>
              </w:rPr>
            </w:r>
            <w:r w:rsidR="009545F8">
              <w:rPr>
                <w:noProof/>
                <w:webHidden/>
              </w:rPr>
              <w:fldChar w:fldCharType="separate"/>
            </w:r>
            <w:r w:rsidR="009545F8">
              <w:rPr>
                <w:noProof/>
                <w:webHidden/>
              </w:rPr>
              <w:t>31</w:t>
            </w:r>
            <w:r w:rsidR="009545F8">
              <w:rPr>
                <w:noProof/>
                <w:webHidden/>
              </w:rPr>
              <w:fldChar w:fldCharType="end"/>
            </w:r>
          </w:hyperlink>
        </w:p>
        <w:p w:rsidR="009545F8" w:rsidRDefault="00127A6E">
          <w:pPr>
            <w:pStyle w:val="TOC2"/>
            <w:tabs>
              <w:tab w:val="right" w:leader="dot" w:pos="8302"/>
            </w:tabs>
            <w:rPr>
              <w:rFonts w:asciiTheme="minorHAnsi" w:hAnsiTheme="minorHAnsi" w:eastAsiaTheme="minorEastAsia" w:cstheme="minorBidi"/>
              <w:noProof/>
              <w:sz w:val="22"/>
              <w:szCs w:val="22"/>
              <w:lang w:eastAsia="cy-GB"/>
            </w:rPr>
          </w:pPr>
          <w:hyperlink w:history="1" w:anchor="_Toc4572668">
            <w:r w:rsidRPr="008A5E6D" w:rsidR="009545F8">
              <w:rPr>
                <w:rStyle w:val="Hyperlink"/>
                <w:noProof/>
              </w:rPr>
              <w:t>Gwasanaethau Hamdden</w:t>
            </w:r>
            <w:r w:rsidR="009545F8">
              <w:rPr>
                <w:noProof/>
                <w:webHidden/>
              </w:rPr>
              <w:tab/>
            </w:r>
            <w:r w:rsidR="009545F8">
              <w:rPr>
                <w:noProof/>
                <w:webHidden/>
              </w:rPr>
              <w:fldChar w:fldCharType="begin"/>
            </w:r>
            <w:r w:rsidR="009545F8">
              <w:rPr>
                <w:noProof/>
                <w:webHidden/>
              </w:rPr>
              <w:instrText xml:space="preserve"> PAGEREF _Toc4572668 \h </w:instrText>
            </w:r>
            <w:r w:rsidR="009545F8">
              <w:rPr>
                <w:noProof/>
                <w:webHidden/>
              </w:rPr>
            </w:r>
            <w:r w:rsidR="009545F8">
              <w:rPr>
                <w:noProof/>
                <w:webHidden/>
              </w:rPr>
              <w:fldChar w:fldCharType="separate"/>
            </w:r>
            <w:r w:rsidR="009545F8">
              <w:rPr>
                <w:noProof/>
                <w:webHidden/>
              </w:rPr>
              <w:t>35</w:t>
            </w:r>
            <w:r w:rsidR="009545F8">
              <w:rPr>
                <w:noProof/>
                <w:webHidden/>
              </w:rPr>
              <w:fldChar w:fldCharType="end"/>
            </w:r>
          </w:hyperlink>
        </w:p>
        <w:p w:rsidR="009545F8" w:rsidRDefault="00127A6E">
          <w:pPr>
            <w:pStyle w:val="TOC2"/>
            <w:tabs>
              <w:tab w:val="right" w:leader="dot" w:pos="8302"/>
            </w:tabs>
            <w:rPr>
              <w:rFonts w:asciiTheme="minorHAnsi" w:hAnsiTheme="minorHAnsi" w:eastAsiaTheme="minorEastAsia" w:cstheme="minorBidi"/>
              <w:noProof/>
              <w:sz w:val="22"/>
              <w:szCs w:val="22"/>
              <w:lang w:eastAsia="cy-GB"/>
            </w:rPr>
          </w:pPr>
          <w:hyperlink w:history="1" w:anchor="_Toc4572669">
            <w:r w:rsidRPr="008A5E6D" w:rsidR="009545F8">
              <w:rPr>
                <w:rStyle w:val="Hyperlink"/>
                <w:noProof/>
              </w:rPr>
              <w:t>Gweithio fel Hyrwyddwr Amrywiaeth Stonewall</w:t>
            </w:r>
            <w:r w:rsidR="009545F8">
              <w:rPr>
                <w:noProof/>
                <w:webHidden/>
              </w:rPr>
              <w:tab/>
            </w:r>
            <w:r w:rsidR="009545F8">
              <w:rPr>
                <w:noProof/>
                <w:webHidden/>
              </w:rPr>
              <w:fldChar w:fldCharType="begin"/>
            </w:r>
            <w:r w:rsidR="009545F8">
              <w:rPr>
                <w:noProof/>
                <w:webHidden/>
              </w:rPr>
              <w:instrText xml:space="preserve"> PAGEREF _Toc4572669 \h </w:instrText>
            </w:r>
            <w:r w:rsidR="009545F8">
              <w:rPr>
                <w:noProof/>
                <w:webHidden/>
              </w:rPr>
            </w:r>
            <w:r w:rsidR="009545F8">
              <w:rPr>
                <w:noProof/>
                <w:webHidden/>
              </w:rPr>
              <w:fldChar w:fldCharType="separate"/>
            </w:r>
            <w:r w:rsidR="009545F8">
              <w:rPr>
                <w:noProof/>
                <w:webHidden/>
              </w:rPr>
              <w:t>43</w:t>
            </w:r>
            <w:r w:rsidR="009545F8">
              <w:rPr>
                <w:noProof/>
                <w:webHidden/>
              </w:rPr>
              <w:fldChar w:fldCharType="end"/>
            </w:r>
          </w:hyperlink>
        </w:p>
        <w:p w:rsidR="009545F8" w:rsidRDefault="00127A6E">
          <w:pPr>
            <w:pStyle w:val="TOC2"/>
            <w:tabs>
              <w:tab w:val="right" w:leader="dot" w:pos="8302"/>
            </w:tabs>
            <w:rPr>
              <w:rFonts w:asciiTheme="minorHAnsi" w:hAnsiTheme="minorHAnsi" w:eastAsiaTheme="minorEastAsia" w:cstheme="minorBidi"/>
              <w:noProof/>
              <w:sz w:val="22"/>
              <w:szCs w:val="22"/>
              <w:lang w:eastAsia="cy-GB"/>
            </w:rPr>
          </w:pPr>
          <w:hyperlink w:history="1" w:anchor="_Toc4572670">
            <w:r w:rsidRPr="008A5E6D" w:rsidR="009545F8">
              <w:rPr>
                <w:rStyle w:val="Hyperlink"/>
                <w:noProof/>
              </w:rPr>
              <w:t>Arfarnu swyddi</w:t>
            </w:r>
            <w:r w:rsidR="009545F8">
              <w:rPr>
                <w:noProof/>
                <w:webHidden/>
              </w:rPr>
              <w:tab/>
            </w:r>
            <w:r w:rsidR="009545F8">
              <w:rPr>
                <w:noProof/>
                <w:webHidden/>
              </w:rPr>
              <w:fldChar w:fldCharType="begin"/>
            </w:r>
            <w:r w:rsidR="009545F8">
              <w:rPr>
                <w:noProof/>
                <w:webHidden/>
              </w:rPr>
              <w:instrText xml:space="preserve"> PAGEREF _Toc4572670 \h </w:instrText>
            </w:r>
            <w:r w:rsidR="009545F8">
              <w:rPr>
                <w:noProof/>
                <w:webHidden/>
              </w:rPr>
            </w:r>
            <w:r w:rsidR="009545F8">
              <w:rPr>
                <w:noProof/>
                <w:webHidden/>
              </w:rPr>
              <w:fldChar w:fldCharType="separate"/>
            </w:r>
            <w:r w:rsidR="009545F8">
              <w:rPr>
                <w:noProof/>
                <w:webHidden/>
              </w:rPr>
              <w:t>44</w:t>
            </w:r>
            <w:r w:rsidR="009545F8">
              <w:rPr>
                <w:noProof/>
                <w:webHidden/>
              </w:rPr>
              <w:fldChar w:fldCharType="end"/>
            </w:r>
          </w:hyperlink>
        </w:p>
        <w:p w:rsidR="009545F8" w:rsidRDefault="00127A6E">
          <w:pPr>
            <w:pStyle w:val="TOC2"/>
            <w:tabs>
              <w:tab w:val="right" w:leader="dot" w:pos="8302"/>
            </w:tabs>
            <w:rPr>
              <w:rFonts w:asciiTheme="minorHAnsi" w:hAnsiTheme="minorHAnsi" w:eastAsiaTheme="minorEastAsia" w:cstheme="minorBidi"/>
              <w:noProof/>
              <w:sz w:val="22"/>
              <w:szCs w:val="22"/>
              <w:lang w:eastAsia="cy-GB"/>
            </w:rPr>
          </w:pPr>
          <w:hyperlink w:history="1" w:anchor="_Toc4572671">
            <w:r w:rsidRPr="008A5E6D" w:rsidR="009545F8">
              <w:rPr>
                <w:rStyle w:val="Hyperlink"/>
                <w:noProof/>
              </w:rPr>
              <w:t>Cynllun y Gweithlu (2016 – 2020)</w:t>
            </w:r>
            <w:r w:rsidR="009545F8">
              <w:rPr>
                <w:noProof/>
                <w:webHidden/>
              </w:rPr>
              <w:tab/>
            </w:r>
            <w:r w:rsidR="009545F8">
              <w:rPr>
                <w:noProof/>
                <w:webHidden/>
              </w:rPr>
              <w:fldChar w:fldCharType="begin"/>
            </w:r>
            <w:r w:rsidR="009545F8">
              <w:rPr>
                <w:noProof/>
                <w:webHidden/>
              </w:rPr>
              <w:instrText xml:space="preserve"> PAGEREF _Toc4572671 \h </w:instrText>
            </w:r>
            <w:r w:rsidR="009545F8">
              <w:rPr>
                <w:noProof/>
                <w:webHidden/>
              </w:rPr>
            </w:r>
            <w:r w:rsidR="009545F8">
              <w:rPr>
                <w:noProof/>
                <w:webHidden/>
              </w:rPr>
              <w:fldChar w:fldCharType="separate"/>
            </w:r>
            <w:r w:rsidR="009545F8">
              <w:rPr>
                <w:noProof/>
                <w:webHidden/>
              </w:rPr>
              <w:t>45</w:t>
            </w:r>
            <w:r w:rsidR="009545F8">
              <w:rPr>
                <w:noProof/>
                <w:webHidden/>
              </w:rPr>
              <w:fldChar w:fldCharType="end"/>
            </w:r>
          </w:hyperlink>
        </w:p>
        <w:p w:rsidR="009545F8" w:rsidP="009545F8" w:rsidRDefault="00127A6E">
          <w:pPr>
            <w:pStyle w:val="TOC1"/>
            <w:jc w:val="left"/>
            <w:rPr>
              <w:rFonts w:asciiTheme="minorHAnsi" w:hAnsiTheme="minorHAnsi" w:eastAsiaTheme="minorEastAsia" w:cstheme="minorBidi"/>
              <w:iCs w:val="0"/>
              <w:sz w:val="22"/>
              <w:szCs w:val="22"/>
              <w:lang w:eastAsia="cy-GB"/>
            </w:rPr>
          </w:pPr>
          <w:hyperlink w:history="1" w:anchor="_Toc4572672">
            <w:r w:rsidRPr="008A5E6D" w:rsidR="009545F8">
              <w:rPr>
                <w:rStyle w:val="Hyperlink"/>
              </w:rPr>
              <w:t>Gwybodaeth benodedig am gyflogaeth, gan gynnwys gwybodaeth am hyfforddiant a chyflogau</w:t>
            </w:r>
            <w:r w:rsidR="009545F8">
              <w:rPr>
                <w:webHidden/>
              </w:rPr>
              <w:tab/>
            </w:r>
            <w:r w:rsidR="009545F8">
              <w:rPr>
                <w:webHidden/>
              </w:rPr>
              <w:fldChar w:fldCharType="begin"/>
            </w:r>
            <w:r w:rsidR="009545F8">
              <w:rPr>
                <w:webHidden/>
              </w:rPr>
              <w:instrText xml:space="preserve"> PAGEREF _Toc4572672 \h </w:instrText>
            </w:r>
            <w:r w:rsidR="009545F8">
              <w:rPr>
                <w:webHidden/>
              </w:rPr>
            </w:r>
            <w:r w:rsidR="009545F8">
              <w:rPr>
                <w:webHidden/>
              </w:rPr>
              <w:fldChar w:fldCharType="separate"/>
            </w:r>
            <w:r w:rsidR="009545F8">
              <w:rPr>
                <w:webHidden/>
              </w:rPr>
              <w:t>45</w:t>
            </w:r>
            <w:r w:rsidR="009545F8">
              <w:rPr>
                <w:webHidden/>
              </w:rPr>
              <w:fldChar w:fldCharType="end"/>
            </w:r>
          </w:hyperlink>
        </w:p>
        <w:p w:rsidR="009545F8" w:rsidRDefault="00127A6E">
          <w:pPr>
            <w:pStyle w:val="TOC1"/>
            <w:rPr>
              <w:rFonts w:asciiTheme="minorHAnsi" w:hAnsiTheme="minorHAnsi" w:eastAsiaTheme="minorEastAsia" w:cstheme="minorBidi"/>
              <w:iCs w:val="0"/>
              <w:sz w:val="22"/>
              <w:szCs w:val="22"/>
              <w:lang w:eastAsia="cy-GB"/>
            </w:rPr>
          </w:pPr>
          <w:hyperlink w:history="1" w:anchor="_Toc4572673">
            <w:r w:rsidRPr="008A5E6D" w:rsidR="009545F8">
              <w:rPr>
                <w:rStyle w:val="Hyperlink"/>
              </w:rPr>
              <w:t>Sut i gysylltu â ni</w:t>
            </w:r>
            <w:r w:rsidR="009545F8">
              <w:rPr>
                <w:webHidden/>
              </w:rPr>
              <w:tab/>
            </w:r>
            <w:r w:rsidR="009545F8">
              <w:rPr>
                <w:webHidden/>
              </w:rPr>
              <w:fldChar w:fldCharType="begin"/>
            </w:r>
            <w:r w:rsidR="009545F8">
              <w:rPr>
                <w:webHidden/>
              </w:rPr>
              <w:instrText xml:space="preserve"> PAGEREF _Toc4572673 \h </w:instrText>
            </w:r>
            <w:r w:rsidR="009545F8">
              <w:rPr>
                <w:webHidden/>
              </w:rPr>
            </w:r>
            <w:r w:rsidR="009545F8">
              <w:rPr>
                <w:webHidden/>
              </w:rPr>
              <w:fldChar w:fldCharType="separate"/>
            </w:r>
            <w:r w:rsidR="009545F8">
              <w:rPr>
                <w:webHidden/>
              </w:rPr>
              <w:t>48</w:t>
            </w:r>
            <w:r w:rsidR="009545F8">
              <w:rPr>
                <w:webHidden/>
              </w:rPr>
              <w:fldChar w:fldCharType="end"/>
            </w:r>
          </w:hyperlink>
        </w:p>
        <w:p w:rsidRPr="002721E5" w:rsidR="005649F1" w:rsidRDefault="005649F1">
          <w:r w:rsidRPr="002721E5">
            <w:rPr>
              <w:b/>
              <w:bCs/>
              <w:noProof/>
            </w:rPr>
            <w:lastRenderedPageBreak/>
            <w:fldChar w:fldCharType="end"/>
          </w:r>
        </w:p>
      </w:sdtContent>
    </w:sdt>
    <w:p w:rsidR="00597F7D" w:rsidP="00DB72F4" w:rsidRDefault="00597F7D">
      <w:pPr>
        <w:pStyle w:val="Heading1"/>
        <w:spacing w:before="240" w:after="240"/>
        <w:ind w:left="-720"/>
        <w:rPr>
          <w:sz w:val="32"/>
        </w:rPr>
      </w:pPr>
      <w:bookmarkStart w:name="_Toc405305977" w:id="0"/>
      <w:bookmarkStart w:name="_Toc405364773" w:id="1"/>
    </w:p>
    <w:p w:rsidR="00803F7D" w:rsidP="00DB72F4" w:rsidRDefault="00803F7D">
      <w:pPr>
        <w:pStyle w:val="Heading1"/>
        <w:spacing w:before="240" w:after="240"/>
        <w:ind w:left="-720"/>
        <w:rPr>
          <w:sz w:val="32"/>
        </w:rPr>
      </w:pPr>
    </w:p>
    <w:p w:rsidR="00803F7D" w:rsidP="00DB72F4" w:rsidRDefault="00803F7D">
      <w:pPr>
        <w:pStyle w:val="Heading1"/>
        <w:spacing w:before="240" w:after="240"/>
        <w:ind w:left="-720"/>
        <w:rPr>
          <w:sz w:val="32"/>
        </w:rPr>
      </w:pPr>
    </w:p>
    <w:p w:rsidR="00803F7D" w:rsidP="00DB72F4" w:rsidRDefault="00803F7D">
      <w:pPr>
        <w:pStyle w:val="Heading1"/>
        <w:spacing w:before="240" w:after="240"/>
        <w:ind w:left="-720"/>
        <w:rPr>
          <w:sz w:val="32"/>
        </w:rPr>
      </w:pPr>
    </w:p>
    <w:p w:rsidR="00803F7D" w:rsidP="00DB72F4" w:rsidRDefault="00803F7D">
      <w:pPr>
        <w:pStyle w:val="Heading1"/>
        <w:spacing w:before="240" w:after="240"/>
        <w:ind w:left="-720"/>
        <w:rPr>
          <w:sz w:val="32"/>
        </w:rPr>
      </w:pPr>
    </w:p>
    <w:p w:rsidR="00803F7D" w:rsidP="00DB72F4" w:rsidRDefault="00803F7D">
      <w:pPr>
        <w:pStyle w:val="Heading1"/>
        <w:spacing w:before="240" w:after="240"/>
        <w:ind w:left="-720"/>
        <w:rPr>
          <w:sz w:val="32"/>
        </w:rPr>
      </w:pPr>
    </w:p>
    <w:p w:rsidR="00803F7D" w:rsidP="00DB72F4" w:rsidRDefault="00803F7D">
      <w:pPr>
        <w:pStyle w:val="Heading1"/>
        <w:spacing w:before="240" w:after="240"/>
        <w:ind w:left="-720"/>
        <w:rPr>
          <w:sz w:val="32"/>
        </w:rPr>
      </w:pPr>
    </w:p>
    <w:p w:rsidR="00803F7D" w:rsidP="00DB72F4" w:rsidRDefault="00803F7D">
      <w:pPr>
        <w:pStyle w:val="Heading1"/>
        <w:spacing w:before="240" w:after="240"/>
        <w:ind w:left="-720"/>
        <w:rPr>
          <w:sz w:val="32"/>
        </w:rPr>
      </w:pPr>
    </w:p>
    <w:p w:rsidR="00803F7D" w:rsidP="00DB72F4" w:rsidRDefault="00803F7D">
      <w:pPr>
        <w:pStyle w:val="Heading1"/>
        <w:spacing w:before="240" w:after="240"/>
        <w:ind w:left="-720"/>
        <w:rPr>
          <w:sz w:val="32"/>
        </w:rPr>
      </w:pPr>
    </w:p>
    <w:p w:rsidR="00803F7D" w:rsidP="00DB72F4" w:rsidRDefault="00803F7D">
      <w:pPr>
        <w:pStyle w:val="Heading1"/>
        <w:spacing w:before="240" w:after="240"/>
        <w:ind w:left="-720"/>
        <w:rPr>
          <w:sz w:val="32"/>
        </w:rPr>
      </w:pPr>
    </w:p>
    <w:p w:rsidR="00803F7D" w:rsidP="00DB72F4" w:rsidRDefault="00803F7D">
      <w:pPr>
        <w:pStyle w:val="Heading1"/>
        <w:spacing w:before="240" w:after="240"/>
        <w:ind w:left="-720"/>
        <w:rPr>
          <w:sz w:val="32"/>
        </w:rPr>
      </w:pPr>
    </w:p>
    <w:p w:rsidR="00803F7D" w:rsidP="00DB72F4" w:rsidRDefault="00803F7D">
      <w:pPr>
        <w:pStyle w:val="Heading1"/>
        <w:spacing w:before="240" w:after="240"/>
        <w:ind w:left="-720"/>
        <w:rPr>
          <w:sz w:val="32"/>
        </w:rPr>
      </w:pPr>
    </w:p>
    <w:p w:rsidR="00803F7D" w:rsidP="00DB72F4" w:rsidRDefault="00803F7D">
      <w:pPr>
        <w:pStyle w:val="Heading1"/>
        <w:spacing w:before="240" w:after="240"/>
        <w:ind w:left="-720"/>
        <w:rPr>
          <w:sz w:val="32"/>
        </w:rPr>
      </w:pPr>
    </w:p>
    <w:p w:rsidR="00803F7D" w:rsidP="00DB72F4" w:rsidRDefault="00803F7D">
      <w:pPr>
        <w:pStyle w:val="Heading1"/>
        <w:spacing w:before="240" w:after="240"/>
        <w:ind w:left="-720"/>
        <w:rPr>
          <w:sz w:val="32"/>
        </w:rPr>
      </w:pPr>
    </w:p>
    <w:p w:rsidR="00803F7D" w:rsidP="00DB72F4" w:rsidRDefault="00803F7D">
      <w:pPr>
        <w:pStyle w:val="Heading1"/>
        <w:spacing w:before="240" w:after="240"/>
        <w:ind w:left="-720"/>
        <w:rPr>
          <w:sz w:val="32"/>
        </w:rPr>
      </w:pPr>
    </w:p>
    <w:p w:rsidR="00803F7D" w:rsidP="00DB72F4" w:rsidRDefault="00803F7D">
      <w:pPr>
        <w:pStyle w:val="Heading1"/>
        <w:spacing w:before="240" w:after="240"/>
        <w:ind w:left="-720"/>
        <w:rPr>
          <w:sz w:val="32"/>
        </w:rPr>
      </w:pPr>
    </w:p>
    <w:p w:rsidR="00803F7D" w:rsidP="00DB72F4" w:rsidRDefault="00803F7D">
      <w:pPr>
        <w:pStyle w:val="Heading1"/>
        <w:spacing w:before="240" w:after="240"/>
        <w:ind w:left="-720"/>
        <w:rPr>
          <w:sz w:val="32"/>
        </w:rPr>
      </w:pPr>
    </w:p>
    <w:p w:rsidR="00803F7D" w:rsidP="00DB72F4" w:rsidRDefault="00803F7D">
      <w:pPr>
        <w:pStyle w:val="Heading1"/>
        <w:spacing w:before="240" w:after="240"/>
        <w:ind w:left="-720"/>
        <w:rPr>
          <w:sz w:val="32"/>
        </w:rPr>
      </w:pPr>
    </w:p>
    <w:p w:rsidR="00803F7D" w:rsidP="00DB72F4" w:rsidRDefault="00803F7D">
      <w:pPr>
        <w:pStyle w:val="Heading1"/>
        <w:spacing w:before="240" w:after="240"/>
        <w:ind w:left="-720"/>
        <w:rPr>
          <w:sz w:val="32"/>
        </w:rPr>
      </w:pPr>
    </w:p>
    <w:p w:rsidR="00803F7D" w:rsidP="00DB72F4" w:rsidRDefault="00803F7D">
      <w:pPr>
        <w:pStyle w:val="Heading1"/>
        <w:spacing w:before="240" w:after="240"/>
        <w:ind w:left="-720"/>
        <w:rPr>
          <w:sz w:val="32"/>
        </w:rPr>
      </w:pPr>
    </w:p>
    <w:p w:rsidR="00803F7D" w:rsidP="00DB72F4" w:rsidRDefault="00803F7D">
      <w:pPr>
        <w:pStyle w:val="Heading1"/>
        <w:spacing w:before="240" w:after="240"/>
        <w:ind w:left="-720"/>
        <w:rPr>
          <w:sz w:val="32"/>
        </w:rPr>
      </w:pPr>
    </w:p>
    <w:p w:rsidRPr="002721E5" w:rsidR="00803F7D" w:rsidP="00DB72F4" w:rsidRDefault="00803F7D">
      <w:pPr>
        <w:pStyle w:val="Heading1"/>
        <w:spacing w:before="240" w:after="240"/>
        <w:ind w:left="-720"/>
        <w:rPr>
          <w:sz w:val="32"/>
        </w:rPr>
      </w:pPr>
    </w:p>
    <w:p w:rsidRPr="002721E5" w:rsidR="00167402" w:rsidP="00F03F12" w:rsidRDefault="00202B8F">
      <w:pPr>
        <w:pStyle w:val="Heading1"/>
        <w:spacing w:line="360" w:lineRule="auto"/>
        <w:ind w:left="-284" w:right="-427" w:hanging="142"/>
        <w:rPr>
          <w:szCs w:val="28"/>
        </w:rPr>
      </w:pPr>
      <w:bookmarkStart w:name="_Toc4572654" w:id="2"/>
      <w:r w:rsidRPr="002721E5">
        <w:rPr>
          <w:szCs w:val="28"/>
        </w:rPr>
        <w:lastRenderedPageBreak/>
        <w:t>Cyflwyniad</w:t>
      </w:r>
      <w:bookmarkEnd w:id="0"/>
      <w:bookmarkEnd w:id="1"/>
      <w:bookmarkEnd w:id="2"/>
    </w:p>
    <w:p w:rsidRPr="002721E5" w:rsidR="00AC74D6" w:rsidP="00F03F12" w:rsidRDefault="00AC74D6">
      <w:pPr>
        <w:pStyle w:val="Heading1"/>
        <w:spacing w:line="360" w:lineRule="auto"/>
        <w:ind w:left="-284" w:right="-427" w:hanging="142"/>
        <w:rPr>
          <w:sz w:val="24"/>
        </w:rPr>
      </w:pPr>
    </w:p>
    <w:p w:rsidRPr="002721E5" w:rsidR="00AA205E" w:rsidP="00FC2A40" w:rsidRDefault="00A05C7C">
      <w:pPr>
        <w:spacing w:line="360" w:lineRule="auto"/>
        <w:ind w:left="-426" w:right="-427"/>
        <w:rPr>
          <w:rFonts w:cs="Arial"/>
          <w:sz w:val="24"/>
        </w:rPr>
      </w:pPr>
      <w:r w:rsidRPr="002721E5">
        <w:rPr>
          <w:rFonts w:cs="Arial"/>
          <w:bCs/>
          <w:sz w:val="24"/>
        </w:rPr>
        <w:t>Mae’r adroddiad hwn yn dweud wrthych am ein gwaith cydraddoldeb rhwng mis Ebrill 2017 a mis Mawrth 2018. Rydym yn gwneud hyn i gyflawni ein dyletswyddau o dan y canlynol</w:t>
      </w:r>
      <w:r w:rsidRPr="002721E5" w:rsidR="00AA205E">
        <w:rPr>
          <w:rFonts w:cs="Arial"/>
          <w:sz w:val="24"/>
        </w:rPr>
        <w:t>:</w:t>
      </w:r>
    </w:p>
    <w:p w:rsidRPr="002721E5" w:rsidR="00106207" w:rsidP="00F03F12" w:rsidRDefault="00106207">
      <w:pPr>
        <w:spacing w:line="360" w:lineRule="auto"/>
        <w:ind w:left="-284" w:right="-427" w:hanging="142"/>
        <w:rPr>
          <w:rFonts w:cs="Arial"/>
          <w:sz w:val="24"/>
        </w:rPr>
      </w:pPr>
    </w:p>
    <w:p w:rsidRPr="002721E5" w:rsidR="00A05C7C" w:rsidP="00A05C7C" w:rsidRDefault="00A05C7C">
      <w:pPr>
        <w:pStyle w:val="ListParagraph"/>
        <w:numPr>
          <w:ilvl w:val="0"/>
          <w:numId w:val="2"/>
        </w:numPr>
        <w:spacing w:line="276" w:lineRule="auto"/>
        <w:ind w:right="-427"/>
        <w:rPr>
          <w:rFonts w:cs="Arial"/>
          <w:sz w:val="24"/>
        </w:rPr>
      </w:pPr>
      <w:r w:rsidRPr="002721E5">
        <w:rPr>
          <w:rFonts w:cs="Arial"/>
          <w:sz w:val="24"/>
        </w:rPr>
        <w:t>Deddf Cydraddoldeb 2010;</w:t>
      </w:r>
    </w:p>
    <w:p w:rsidRPr="002721E5" w:rsidR="00A05C7C" w:rsidP="00A05C7C" w:rsidRDefault="00A05C7C">
      <w:pPr>
        <w:spacing w:line="276" w:lineRule="auto"/>
        <w:ind w:right="-427"/>
        <w:rPr>
          <w:rFonts w:cs="Arial"/>
          <w:sz w:val="24"/>
        </w:rPr>
      </w:pPr>
    </w:p>
    <w:p w:rsidRPr="002721E5" w:rsidR="00A05C7C" w:rsidP="00A05C7C" w:rsidRDefault="00A05C7C">
      <w:pPr>
        <w:pStyle w:val="ListParagraph"/>
        <w:numPr>
          <w:ilvl w:val="0"/>
          <w:numId w:val="2"/>
        </w:numPr>
        <w:spacing w:line="276" w:lineRule="auto"/>
        <w:ind w:right="-427"/>
        <w:rPr>
          <w:rFonts w:cs="Arial"/>
          <w:sz w:val="24"/>
        </w:rPr>
      </w:pPr>
      <w:r w:rsidRPr="002721E5">
        <w:rPr>
          <w:rFonts w:cs="Arial"/>
          <w:sz w:val="24"/>
        </w:rPr>
        <w:t xml:space="preserve">Dyletswydd Cydraddoldeb y Sector Cyhoeddus (sef y ‘ddyletswydd gyffredinol’ fel y’i gelwir); a’r </w:t>
      </w:r>
    </w:p>
    <w:p w:rsidRPr="002721E5" w:rsidR="00A05C7C" w:rsidP="00A05C7C" w:rsidRDefault="00A05C7C">
      <w:pPr>
        <w:pStyle w:val="ListParagraph"/>
        <w:spacing w:line="276" w:lineRule="auto"/>
        <w:ind w:left="294" w:right="-427"/>
        <w:rPr>
          <w:rFonts w:cs="Arial"/>
          <w:sz w:val="24"/>
        </w:rPr>
      </w:pPr>
    </w:p>
    <w:p w:rsidRPr="002721E5" w:rsidR="00167402" w:rsidP="00A05C7C" w:rsidRDefault="00A05C7C">
      <w:pPr>
        <w:pStyle w:val="ListParagraph"/>
        <w:numPr>
          <w:ilvl w:val="0"/>
          <w:numId w:val="2"/>
        </w:numPr>
        <w:spacing w:line="276" w:lineRule="auto"/>
        <w:ind w:right="-427"/>
        <w:rPr>
          <w:rFonts w:cs="Arial"/>
          <w:sz w:val="24"/>
        </w:rPr>
      </w:pPr>
      <w:r w:rsidRPr="002721E5">
        <w:rPr>
          <w:rFonts w:cs="Arial"/>
          <w:sz w:val="24"/>
        </w:rPr>
        <w:t>dyletswyddau penodol ar gyfer Cymru</w:t>
      </w:r>
      <w:r w:rsidRPr="002721E5" w:rsidR="00167402">
        <w:rPr>
          <w:rFonts w:cs="Arial"/>
          <w:sz w:val="24"/>
        </w:rPr>
        <w:t xml:space="preserve">.  </w:t>
      </w:r>
    </w:p>
    <w:p w:rsidRPr="002721E5" w:rsidR="00106207" w:rsidP="00F03F12" w:rsidRDefault="00106207">
      <w:pPr>
        <w:pStyle w:val="ListParagraph"/>
        <w:spacing w:line="360" w:lineRule="auto"/>
        <w:ind w:left="-284" w:right="-427" w:hanging="142"/>
        <w:rPr>
          <w:rFonts w:cs="Arial"/>
          <w:sz w:val="24"/>
        </w:rPr>
      </w:pPr>
    </w:p>
    <w:p w:rsidRPr="002721E5" w:rsidR="00167402" w:rsidP="009545F8" w:rsidRDefault="00A05C7C">
      <w:pPr>
        <w:spacing w:line="360" w:lineRule="auto"/>
        <w:ind w:left="-426" w:right="-427"/>
        <w:rPr>
          <w:rFonts w:cs="Arial"/>
          <w:sz w:val="24"/>
        </w:rPr>
      </w:pPr>
      <w:r w:rsidRPr="002721E5">
        <w:rPr>
          <w:rFonts w:cs="Arial"/>
          <w:bCs/>
          <w:sz w:val="24"/>
        </w:rPr>
        <w:t>Rydym yn dweud wrthych sut rydym wedi casglu a defnyddio gwybodaeth i wneud y canlynol</w:t>
      </w:r>
      <w:r w:rsidRPr="002721E5" w:rsidR="00167402">
        <w:rPr>
          <w:rFonts w:cs="Arial"/>
          <w:sz w:val="24"/>
        </w:rPr>
        <w:t>:</w:t>
      </w:r>
    </w:p>
    <w:p w:rsidRPr="002721E5" w:rsidR="00106207" w:rsidP="00F03F12" w:rsidRDefault="00106207">
      <w:pPr>
        <w:spacing w:line="360" w:lineRule="auto"/>
        <w:ind w:left="-284" w:right="-427" w:hanging="142"/>
        <w:rPr>
          <w:rFonts w:cs="Arial"/>
          <w:sz w:val="24"/>
        </w:rPr>
      </w:pPr>
    </w:p>
    <w:p w:rsidRPr="002721E5" w:rsidR="00A05C7C" w:rsidP="00A05C7C" w:rsidRDefault="00A05C7C">
      <w:pPr>
        <w:pStyle w:val="ListParagraph"/>
        <w:numPr>
          <w:ilvl w:val="0"/>
          <w:numId w:val="3"/>
        </w:numPr>
        <w:spacing w:line="276" w:lineRule="auto"/>
        <w:ind w:right="-427"/>
        <w:rPr>
          <w:rFonts w:cs="Arial"/>
          <w:sz w:val="24"/>
        </w:rPr>
      </w:pPr>
      <w:r w:rsidRPr="002721E5">
        <w:rPr>
          <w:rFonts w:cs="Arial"/>
          <w:sz w:val="24"/>
        </w:rPr>
        <w:t>dileu gwahaniaethu anghyfreithlon;</w:t>
      </w:r>
    </w:p>
    <w:p w:rsidRPr="002721E5" w:rsidR="00A05C7C" w:rsidP="00A05C7C" w:rsidRDefault="00A05C7C">
      <w:pPr>
        <w:pStyle w:val="ListParagraph"/>
        <w:spacing w:line="276" w:lineRule="auto"/>
        <w:ind w:left="294" w:right="-427"/>
        <w:rPr>
          <w:rFonts w:cs="Arial"/>
          <w:sz w:val="24"/>
        </w:rPr>
      </w:pPr>
    </w:p>
    <w:p w:rsidRPr="002721E5" w:rsidR="00A05C7C" w:rsidP="00A05C7C" w:rsidRDefault="00A05C7C">
      <w:pPr>
        <w:pStyle w:val="ListParagraph"/>
        <w:numPr>
          <w:ilvl w:val="0"/>
          <w:numId w:val="3"/>
        </w:numPr>
        <w:spacing w:line="276" w:lineRule="auto"/>
        <w:ind w:right="-427"/>
        <w:rPr>
          <w:rFonts w:cs="Arial"/>
          <w:sz w:val="24"/>
        </w:rPr>
      </w:pPr>
      <w:r w:rsidRPr="002721E5">
        <w:rPr>
          <w:rFonts w:cs="Arial"/>
          <w:sz w:val="24"/>
        </w:rPr>
        <w:t>hybu cyfle cyfartal;</w:t>
      </w:r>
    </w:p>
    <w:p w:rsidRPr="002721E5" w:rsidR="00A05C7C" w:rsidP="00A05C7C" w:rsidRDefault="00A05C7C">
      <w:pPr>
        <w:pStyle w:val="ListParagraph"/>
        <w:spacing w:line="276" w:lineRule="auto"/>
        <w:ind w:left="294" w:right="-427"/>
        <w:rPr>
          <w:rFonts w:cs="Arial"/>
          <w:sz w:val="24"/>
        </w:rPr>
      </w:pPr>
    </w:p>
    <w:p w:rsidRPr="002721E5" w:rsidR="00167402" w:rsidP="00A05C7C" w:rsidRDefault="00A05C7C">
      <w:pPr>
        <w:pStyle w:val="ListParagraph"/>
        <w:numPr>
          <w:ilvl w:val="0"/>
          <w:numId w:val="3"/>
        </w:numPr>
        <w:spacing w:line="276" w:lineRule="auto"/>
        <w:ind w:right="-427"/>
        <w:rPr>
          <w:rFonts w:cs="Arial"/>
          <w:sz w:val="24"/>
        </w:rPr>
      </w:pPr>
      <w:r w:rsidRPr="002721E5">
        <w:rPr>
          <w:rFonts w:cs="Arial"/>
          <w:sz w:val="24"/>
        </w:rPr>
        <w:t>meithrin cysylltiadau da</w:t>
      </w:r>
      <w:r w:rsidRPr="002721E5" w:rsidR="00167402">
        <w:rPr>
          <w:rFonts w:cs="Arial"/>
          <w:sz w:val="24"/>
        </w:rPr>
        <w:t>.</w:t>
      </w:r>
    </w:p>
    <w:p w:rsidRPr="002721E5" w:rsidR="00106207" w:rsidP="00F03F12" w:rsidRDefault="00106207">
      <w:pPr>
        <w:pStyle w:val="ListParagraph"/>
        <w:spacing w:line="360" w:lineRule="auto"/>
        <w:ind w:left="-284" w:right="-427" w:hanging="142"/>
        <w:rPr>
          <w:rFonts w:cs="Arial"/>
          <w:sz w:val="24"/>
        </w:rPr>
      </w:pPr>
    </w:p>
    <w:p w:rsidRPr="002721E5" w:rsidR="00167402" w:rsidP="00F03F12" w:rsidRDefault="00A05C7C">
      <w:pPr>
        <w:spacing w:line="360" w:lineRule="auto"/>
        <w:ind w:left="-284" w:right="-427" w:hanging="142"/>
        <w:rPr>
          <w:rFonts w:cs="Arial"/>
          <w:sz w:val="24"/>
        </w:rPr>
      </w:pPr>
      <w:r w:rsidRPr="002721E5">
        <w:rPr>
          <w:rFonts w:cs="Arial"/>
          <w:bCs/>
          <w:sz w:val="24"/>
        </w:rPr>
        <w:t>Hefyd, rydym yn dweud wrthych am y canlynol</w:t>
      </w:r>
      <w:r w:rsidRPr="002721E5" w:rsidR="00167402">
        <w:rPr>
          <w:rFonts w:cs="Arial"/>
          <w:sz w:val="24"/>
        </w:rPr>
        <w:t>:</w:t>
      </w:r>
    </w:p>
    <w:p w:rsidRPr="002721E5" w:rsidR="00106207" w:rsidP="00F03F12" w:rsidRDefault="00106207">
      <w:pPr>
        <w:spacing w:line="360" w:lineRule="auto"/>
        <w:ind w:left="-284" w:right="-427" w:hanging="142"/>
        <w:rPr>
          <w:rFonts w:cs="Arial"/>
          <w:sz w:val="24"/>
        </w:rPr>
      </w:pPr>
    </w:p>
    <w:p w:rsidRPr="002721E5" w:rsidR="00A05C7C" w:rsidP="00A05C7C" w:rsidRDefault="00A05C7C">
      <w:pPr>
        <w:pStyle w:val="ListParagraph"/>
        <w:numPr>
          <w:ilvl w:val="0"/>
          <w:numId w:val="4"/>
        </w:numPr>
        <w:spacing w:line="276" w:lineRule="auto"/>
        <w:ind w:right="-427"/>
        <w:rPr>
          <w:rFonts w:cs="Arial"/>
          <w:sz w:val="24"/>
        </w:rPr>
      </w:pPr>
      <w:r w:rsidRPr="002721E5">
        <w:rPr>
          <w:rFonts w:cs="Arial"/>
          <w:sz w:val="24"/>
        </w:rPr>
        <w:t xml:space="preserve">y cynnydd </w:t>
      </w:r>
      <w:r w:rsidR="009545F8">
        <w:rPr>
          <w:rFonts w:cs="Arial"/>
          <w:sz w:val="24"/>
        </w:rPr>
        <w:t>a wnaethom</w:t>
      </w:r>
      <w:r w:rsidRPr="002721E5">
        <w:rPr>
          <w:rFonts w:cs="Arial"/>
          <w:sz w:val="24"/>
        </w:rPr>
        <w:t xml:space="preserve"> gyda’n hamcanion cydraddoldeb;</w:t>
      </w:r>
    </w:p>
    <w:p w:rsidRPr="002721E5" w:rsidR="00A05C7C" w:rsidP="00A05C7C" w:rsidRDefault="00A05C7C">
      <w:pPr>
        <w:pStyle w:val="ListParagraph"/>
        <w:spacing w:line="276" w:lineRule="auto"/>
        <w:ind w:left="294" w:right="-427"/>
        <w:rPr>
          <w:rFonts w:cs="Arial"/>
          <w:sz w:val="24"/>
        </w:rPr>
      </w:pPr>
    </w:p>
    <w:p w:rsidRPr="002721E5" w:rsidR="00A05C7C" w:rsidP="00A05C7C" w:rsidRDefault="00A05C7C">
      <w:pPr>
        <w:pStyle w:val="ListParagraph"/>
        <w:numPr>
          <w:ilvl w:val="0"/>
          <w:numId w:val="4"/>
        </w:numPr>
        <w:spacing w:line="276" w:lineRule="auto"/>
        <w:ind w:right="-427"/>
        <w:rPr>
          <w:rFonts w:cs="Arial"/>
          <w:sz w:val="24"/>
        </w:rPr>
      </w:pPr>
      <w:r w:rsidRPr="002721E5">
        <w:rPr>
          <w:rFonts w:cs="Arial"/>
          <w:sz w:val="24"/>
        </w:rPr>
        <w:t>y bobl rydym yn eu cyflogi;</w:t>
      </w:r>
    </w:p>
    <w:p w:rsidRPr="002721E5" w:rsidR="00A05C7C" w:rsidP="00A05C7C" w:rsidRDefault="00A05C7C">
      <w:pPr>
        <w:pStyle w:val="ListParagraph"/>
        <w:spacing w:line="276" w:lineRule="auto"/>
        <w:ind w:left="294" w:right="-427"/>
        <w:rPr>
          <w:rFonts w:cs="Arial"/>
          <w:sz w:val="24"/>
        </w:rPr>
      </w:pPr>
    </w:p>
    <w:p w:rsidRPr="002721E5" w:rsidR="00167402" w:rsidP="00A05C7C" w:rsidRDefault="00A05C7C">
      <w:pPr>
        <w:pStyle w:val="ListParagraph"/>
        <w:numPr>
          <w:ilvl w:val="0"/>
          <w:numId w:val="4"/>
        </w:numPr>
        <w:spacing w:line="276" w:lineRule="auto"/>
        <w:ind w:right="-427"/>
        <w:rPr>
          <w:rFonts w:cs="Arial"/>
          <w:sz w:val="24"/>
        </w:rPr>
      </w:pPr>
      <w:r w:rsidRPr="002721E5">
        <w:rPr>
          <w:rFonts w:cs="Arial"/>
          <w:sz w:val="24"/>
        </w:rPr>
        <w:t>gwaith arall ym maes cydraddoldeb</w:t>
      </w:r>
      <w:r w:rsidRPr="002721E5" w:rsidR="00A95948">
        <w:rPr>
          <w:rFonts w:cs="Arial"/>
          <w:sz w:val="24"/>
        </w:rPr>
        <w:t>.</w:t>
      </w:r>
      <w:r w:rsidRPr="002721E5" w:rsidR="006E43B9">
        <w:rPr>
          <w:rFonts w:cs="Arial"/>
          <w:sz w:val="24"/>
        </w:rPr>
        <w:t xml:space="preserve">  </w:t>
      </w:r>
    </w:p>
    <w:p w:rsidRPr="002721E5" w:rsidR="00B008A1" w:rsidP="00F03F12" w:rsidRDefault="00B008A1">
      <w:pPr>
        <w:pStyle w:val="ListParagraph"/>
        <w:spacing w:line="360" w:lineRule="auto"/>
        <w:ind w:left="-284" w:right="-427" w:hanging="142"/>
        <w:rPr>
          <w:rFonts w:cs="Arial"/>
          <w:sz w:val="24"/>
        </w:rPr>
      </w:pPr>
    </w:p>
    <w:p w:rsidRPr="002721E5" w:rsidR="00A05C7C" w:rsidP="00F03F12" w:rsidRDefault="00A05C7C">
      <w:pPr>
        <w:pStyle w:val="ListParagraph"/>
        <w:spacing w:line="360" w:lineRule="auto"/>
        <w:ind w:left="-284" w:right="-427" w:hanging="142"/>
        <w:rPr>
          <w:rFonts w:cs="Arial"/>
          <w:sz w:val="24"/>
        </w:rPr>
      </w:pPr>
    </w:p>
    <w:p w:rsidRPr="002721E5" w:rsidR="00A05C7C" w:rsidP="00F03F12" w:rsidRDefault="00A05C7C">
      <w:pPr>
        <w:pStyle w:val="ListParagraph"/>
        <w:spacing w:line="360" w:lineRule="auto"/>
        <w:ind w:left="-284" w:right="-427" w:hanging="142"/>
        <w:rPr>
          <w:rFonts w:cs="Arial"/>
          <w:sz w:val="24"/>
        </w:rPr>
      </w:pPr>
    </w:p>
    <w:p w:rsidRPr="002721E5" w:rsidR="00A05C7C" w:rsidP="00F03F12" w:rsidRDefault="00A05C7C">
      <w:pPr>
        <w:pStyle w:val="ListParagraph"/>
        <w:spacing w:line="360" w:lineRule="auto"/>
        <w:ind w:left="-284" w:right="-427" w:hanging="142"/>
        <w:rPr>
          <w:rFonts w:cs="Arial"/>
          <w:sz w:val="24"/>
        </w:rPr>
      </w:pPr>
    </w:p>
    <w:p w:rsidRPr="002721E5" w:rsidR="00167402" w:rsidP="00F03F12" w:rsidRDefault="00202B8F">
      <w:pPr>
        <w:pStyle w:val="Heading1"/>
        <w:spacing w:line="360" w:lineRule="auto"/>
        <w:ind w:left="-284" w:right="-427" w:hanging="142"/>
        <w:rPr>
          <w:szCs w:val="28"/>
        </w:rPr>
      </w:pPr>
      <w:bookmarkStart w:name="_Toc4572655" w:id="3"/>
      <w:r w:rsidRPr="002721E5">
        <w:rPr>
          <w:szCs w:val="28"/>
        </w:rPr>
        <w:lastRenderedPageBreak/>
        <w:t>Cefndir</w:t>
      </w:r>
      <w:bookmarkEnd w:id="3"/>
    </w:p>
    <w:p w:rsidRPr="002721E5" w:rsidR="00B008A1" w:rsidP="00F03F12" w:rsidRDefault="00B008A1">
      <w:pPr>
        <w:pStyle w:val="Heading1"/>
        <w:spacing w:line="360" w:lineRule="auto"/>
        <w:ind w:left="-284" w:right="-427" w:hanging="142"/>
        <w:rPr>
          <w:sz w:val="24"/>
        </w:rPr>
      </w:pPr>
    </w:p>
    <w:p w:rsidRPr="002721E5" w:rsidR="00B008A1" w:rsidP="00A11647" w:rsidRDefault="00A05C7C">
      <w:pPr>
        <w:spacing w:line="360" w:lineRule="auto"/>
        <w:ind w:left="-426" w:right="-427"/>
        <w:rPr>
          <w:rFonts w:cs="Arial"/>
          <w:sz w:val="24"/>
        </w:rPr>
      </w:pPr>
      <w:r w:rsidRPr="002721E5">
        <w:rPr>
          <w:rFonts w:cs="Arial"/>
          <w:sz w:val="24"/>
        </w:rPr>
        <w:t xml:space="preserve">Rydym wedi disgrifio ein prif waith ym maes cydraddoldeb yn </w:t>
      </w:r>
      <w:r w:rsidR="009545F8">
        <w:rPr>
          <w:rFonts w:cs="Arial"/>
          <w:sz w:val="24"/>
        </w:rPr>
        <w:t>ein</w:t>
      </w:r>
      <w:r w:rsidRPr="002721E5">
        <w:rPr>
          <w:rFonts w:cs="Arial"/>
          <w:sz w:val="24"/>
        </w:rPr>
        <w:t xml:space="preserve"> </w:t>
      </w:r>
      <w:bookmarkStart w:name="_Hlk4504051" w:id="4"/>
      <w:r w:rsidRPr="002721E5" w:rsidR="000D446C">
        <w:fldChar w:fldCharType="begin"/>
      </w:r>
      <w:r w:rsidRPr="002721E5">
        <w:instrText>HYPERLINK "https://www.valeofglamorgan.gov.uk/cy/our_council/equalities/equalities.aspx"</w:instrText>
      </w:r>
      <w:r w:rsidRPr="002721E5" w:rsidR="000D446C">
        <w:fldChar w:fldCharType="separate"/>
      </w:r>
      <w:r w:rsidRPr="002721E5">
        <w:rPr>
          <w:rStyle w:val="Hyperlink"/>
          <w:rFonts w:cs="Arial"/>
          <w:sz w:val="24"/>
        </w:rPr>
        <w:t>Cynllun Cydraddoldeb</w:t>
      </w:r>
      <w:r w:rsidRPr="002721E5" w:rsidR="00A11647">
        <w:rPr>
          <w:rStyle w:val="Hyperlink"/>
          <w:rFonts w:cs="Arial"/>
          <w:sz w:val="24"/>
        </w:rPr>
        <w:t xml:space="preserve"> </w:t>
      </w:r>
      <w:r w:rsidRPr="002721E5">
        <w:rPr>
          <w:rStyle w:val="Hyperlink"/>
          <w:rFonts w:cs="Arial"/>
          <w:sz w:val="24"/>
        </w:rPr>
        <w:t>Strategol</w:t>
      </w:r>
      <w:r w:rsidRPr="002721E5" w:rsidR="000D446C">
        <w:rPr>
          <w:rStyle w:val="Hyperlink"/>
          <w:rFonts w:cs="Arial"/>
          <w:sz w:val="24"/>
        </w:rPr>
        <w:fldChar w:fldCharType="end"/>
      </w:r>
      <w:bookmarkEnd w:id="4"/>
      <w:r w:rsidRPr="002721E5" w:rsidR="00EC2B4C">
        <w:rPr>
          <w:rFonts w:cs="Arial"/>
          <w:sz w:val="24"/>
        </w:rPr>
        <w:t xml:space="preserve">.  </w:t>
      </w:r>
    </w:p>
    <w:p w:rsidRPr="002721E5" w:rsidR="00E64A28" w:rsidP="00F03F12" w:rsidRDefault="00E64A28">
      <w:pPr>
        <w:spacing w:line="360" w:lineRule="auto"/>
        <w:ind w:left="-284" w:right="-427" w:hanging="142"/>
        <w:rPr>
          <w:rFonts w:cs="Arial"/>
          <w:sz w:val="24"/>
        </w:rPr>
      </w:pPr>
    </w:p>
    <w:p w:rsidRPr="002721E5" w:rsidR="00EC2B4C" w:rsidP="00F03F12" w:rsidRDefault="009545F8">
      <w:pPr>
        <w:spacing w:line="360" w:lineRule="auto"/>
        <w:ind w:left="-426" w:right="-427"/>
        <w:rPr>
          <w:rFonts w:cs="Arial"/>
          <w:sz w:val="24"/>
        </w:rPr>
      </w:pPr>
      <w:r>
        <w:rPr>
          <w:rFonts w:cs="Arial"/>
          <w:bCs/>
          <w:sz w:val="24"/>
        </w:rPr>
        <w:t>Cytunwyd</w:t>
      </w:r>
      <w:r w:rsidRPr="002721E5" w:rsidR="00A11647">
        <w:rPr>
          <w:rFonts w:cs="Arial"/>
          <w:bCs/>
          <w:sz w:val="24"/>
        </w:rPr>
        <w:t xml:space="preserve"> ar y cynllun </w:t>
      </w:r>
      <w:r>
        <w:rPr>
          <w:rFonts w:cs="Arial"/>
          <w:bCs/>
          <w:sz w:val="24"/>
        </w:rPr>
        <w:t>hwn</w:t>
      </w:r>
      <w:r w:rsidRPr="002721E5" w:rsidR="00A11647">
        <w:rPr>
          <w:rFonts w:cs="Arial"/>
          <w:bCs/>
          <w:sz w:val="24"/>
        </w:rPr>
        <w:t xml:space="preserve"> ym mis Mawrth 2016</w:t>
      </w:r>
      <w:r w:rsidRPr="002721E5" w:rsidR="00EC2B4C">
        <w:rPr>
          <w:rFonts w:cs="Arial"/>
          <w:sz w:val="24"/>
        </w:rPr>
        <w:t xml:space="preserve">.  </w:t>
      </w:r>
      <w:r w:rsidRPr="002721E5" w:rsidR="00A11647">
        <w:rPr>
          <w:rFonts w:cs="Arial"/>
          <w:sz w:val="24"/>
        </w:rPr>
        <w:t xml:space="preserve">Mae wedi ei seilio ar ein cynllun gwreiddiol o </w:t>
      </w:r>
      <w:r w:rsidRPr="002721E5" w:rsidR="009F28F6">
        <w:rPr>
          <w:rFonts w:cs="Arial"/>
          <w:sz w:val="24"/>
        </w:rPr>
        <w:t xml:space="preserve">2012.  </w:t>
      </w:r>
      <w:r w:rsidRPr="002721E5" w:rsidR="00A11647">
        <w:rPr>
          <w:rFonts w:cs="Arial"/>
          <w:sz w:val="24"/>
        </w:rPr>
        <w:t>Roedd nifer o bethau y bu rhaid i ni eu gwneud i ddatblygu’r cynllun cyntaf. Rhestrir y prif gamau isod</w:t>
      </w:r>
      <w:r w:rsidRPr="002721E5" w:rsidR="00EC2B4C">
        <w:rPr>
          <w:rFonts w:cs="Arial"/>
          <w:sz w:val="24"/>
        </w:rPr>
        <w:t xml:space="preserve">.  </w:t>
      </w:r>
    </w:p>
    <w:p w:rsidRPr="002721E5" w:rsidR="00476726" w:rsidP="00F03F12" w:rsidRDefault="00476726">
      <w:pPr>
        <w:spacing w:line="360" w:lineRule="auto"/>
        <w:ind w:left="-284" w:right="-427" w:hanging="142"/>
        <w:rPr>
          <w:rFonts w:cs="Arial"/>
          <w:sz w:val="24"/>
        </w:rPr>
      </w:pPr>
    </w:p>
    <w:p w:rsidRPr="002721E5" w:rsidR="00EC2B4C" w:rsidP="008607C0" w:rsidRDefault="00A11647">
      <w:pPr>
        <w:pStyle w:val="ListParagraph"/>
        <w:numPr>
          <w:ilvl w:val="0"/>
          <w:numId w:val="5"/>
        </w:numPr>
        <w:spacing w:line="360" w:lineRule="auto"/>
        <w:ind w:left="289" w:right="-425" w:hanging="357"/>
        <w:rPr>
          <w:rFonts w:cs="Arial"/>
          <w:sz w:val="24"/>
        </w:rPr>
      </w:pPr>
      <w:r w:rsidRPr="002721E5">
        <w:rPr>
          <w:rFonts w:cs="Arial"/>
          <w:bCs/>
          <w:sz w:val="24"/>
        </w:rPr>
        <w:t>Edrychwyd faint o wybodaeth oedd gennym am y bobl sy’n defnyddio ein gwasanaethau. Yn arbennig</w:t>
      </w:r>
      <w:r w:rsidR="009545F8">
        <w:rPr>
          <w:rFonts w:cs="Arial"/>
          <w:bCs/>
          <w:sz w:val="24"/>
        </w:rPr>
        <w:t>,</w:t>
      </w:r>
      <w:r w:rsidRPr="002721E5">
        <w:rPr>
          <w:rFonts w:cs="Arial"/>
          <w:bCs/>
          <w:sz w:val="24"/>
        </w:rPr>
        <w:t xml:space="preserve"> roeddem eisiau gwybod pa </w:t>
      </w:r>
      <w:r w:rsidRPr="002721E5">
        <w:rPr>
          <w:rFonts w:cs="Arial"/>
          <w:b/>
          <w:bCs/>
          <w:sz w:val="24"/>
        </w:rPr>
        <w:t xml:space="preserve">grwpiau gwarchodedig </w:t>
      </w:r>
      <w:r w:rsidRPr="002721E5">
        <w:rPr>
          <w:rFonts w:cs="Arial"/>
          <w:bCs/>
          <w:sz w:val="24"/>
        </w:rPr>
        <w:t>oedd yn defnyddio ein gwasanaethau</w:t>
      </w:r>
      <w:r w:rsidRPr="002721E5" w:rsidR="008B0995">
        <w:rPr>
          <w:rFonts w:cs="Arial"/>
          <w:sz w:val="24"/>
        </w:rPr>
        <w:t>.</w:t>
      </w:r>
    </w:p>
    <w:p w:rsidRPr="002721E5" w:rsidR="00B008A1" w:rsidP="00F03F12" w:rsidRDefault="00B008A1">
      <w:pPr>
        <w:spacing w:line="360" w:lineRule="auto"/>
        <w:ind w:left="-426" w:right="-427"/>
        <w:rPr>
          <w:rFonts w:cs="Arial"/>
          <w:sz w:val="24"/>
        </w:rPr>
      </w:pPr>
    </w:p>
    <w:p w:rsidRPr="002721E5" w:rsidR="00EC2B4C" w:rsidP="005A4185" w:rsidRDefault="00A11647">
      <w:pPr>
        <w:pStyle w:val="ListParagraph"/>
        <w:numPr>
          <w:ilvl w:val="0"/>
          <w:numId w:val="5"/>
        </w:numPr>
        <w:spacing w:line="360" w:lineRule="auto"/>
        <w:ind w:right="-427"/>
        <w:rPr>
          <w:rFonts w:cs="Arial"/>
          <w:sz w:val="24"/>
        </w:rPr>
      </w:pPr>
      <w:r w:rsidRPr="002721E5">
        <w:rPr>
          <w:rFonts w:cs="Arial"/>
          <w:bCs/>
          <w:sz w:val="24"/>
        </w:rPr>
        <w:t>Gwnaethom gyfarfod gyda sefydliadau lleol i weld a oedd meysydd y byddem yn gallu gweithio arnynt gyda’n gilydd</w:t>
      </w:r>
      <w:r w:rsidRPr="002721E5" w:rsidR="00C8789A">
        <w:rPr>
          <w:rFonts w:cs="Arial"/>
          <w:sz w:val="24"/>
        </w:rPr>
        <w:t>.</w:t>
      </w:r>
    </w:p>
    <w:p w:rsidRPr="002721E5" w:rsidR="00B008A1" w:rsidP="00F03F12" w:rsidRDefault="00B008A1">
      <w:pPr>
        <w:pStyle w:val="ListParagraph"/>
        <w:spacing w:line="360" w:lineRule="auto"/>
        <w:ind w:left="-426" w:right="-427"/>
        <w:rPr>
          <w:rFonts w:cs="Arial"/>
          <w:sz w:val="24"/>
        </w:rPr>
      </w:pPr>
    </w:p>
    <w:p w:rsidRPr="002721E5" w:rsidR="00EC2B4C" w:rsidP="005A4185" w:rsidRDefault="00A11647">
      <w:pPr>
        <w:pStyle w:val="ListParagraph"/>
        <w:numPr>
          <w:ilvl w:val="0"/>
          <w:numId w:val="5"/>
        </w:numPr>
        <w:spacing w:line="360" w:lineRule="auto"/>
        <w:ind w:right="-427"/>
        <w:rPr>
          <w:rFonts w:cs="Arial"/>
          <w:sz w:val="24"/>
        </w:rPr>
      </w:pPr>
      <w:r w:rsidRPr="002721E5">
        <w:rPr>
          <w:rFonts w:cs="Arial"/>
          <w:bCs/>
          <w:sz w:val="24"/>
        </w:rPr>
        <w:t>Buom yn edrych ar gynlluniau eraill i weld a oeddent yn cynnwys camau gweithredu yr oedd angen eu rhoi yn y Cynllun Cydraddoldeb Strategol. Roedd y cynlluniau hyn yn cynnwys y Strategaeth Gymunedol, y Cynllun Corfforaethol a’r Cynllun Cydraddoldeb ac Amrywiaeth</w:t>
      </w:r>
      <w:r w:rsidRPr="002721E5" w:rsidR="00C8789A">
        <w:rPr>
          <w:rFonts w:cs="Arial"/>
          <w:sz w:val="24"/>
        </w:rPr>
        <w:t>.</w:t>
      </w:r>
    </w:p>
    <w:p w:rsidRPr="002721E5" w:rsidR="00B008A1" w:rsidP="00F03F12" w:rsidRDefault="00B008A1">
      <w:pPr>
        <w:pStyle w:val="ListParagraph"/>
        <w:spacing w:line="360" w:lineRule="auto"/>
        <w:ind w:left="-426" w:right="-427"/>
        <w:rPr>
          <w:rFonts w:cs="Arial"/>
          <w:sz w:val="24"/>
        </w:rPr>
      </w:pPr>
    </w:p>
    <w:p w:rsidRPr="002721E5" w:rsidR="00EC2B4C" w:rsidP="005A4185" w:rsidRDefault="00A11647">
      <w:pPr>
        <w:pStyle w:val="ListParagraph"/>
        <w:numPr>
          <w:ilvl w:val="0"/>
          <w:numId w:val="5"/>
        </w:numPr>
        <w:spacing w:line="360" w:lineRule="auto"/>
        <w:ind w:right="-427"/>
        <w:rPr>
          <w:rFonts w:cs="Arial"/>
          <w:sz w:val="24"/>
        </w:rPr>
      </w:pPr>
      <w:r w:rsidRPr="002721E5">
        <w:rPr>
          <w:rFonts w:cs="Arial"/>
          <w:bCs/>
          <w:sz w:val="24"/>
        </w:rPr>
        <w:t>Gwnaethom drefnu digwyddiadau i ni gael cwrdd gyda sefydliadau eraill sy’n gweithio dros anghenion grwpiau gwarchodedig. Aethom i’w cyfarfodydd os nad oeddent yn gallu dod i’n cyfarfodydd ni</w:t>
      </w:r>
      <w:r w:rsidRPr="002721E5" w:rsidR="007C6E32">
        <w:rPr>
          <w:rFonts w:cs="Arial"/>
          <w:sz w:val="24"/>
        </w:rPr>
        <w:t>.</w:t>
      </w:r>
    </w:p>
    <w:p w:rsidRPr="002721E5" w:rsidR="00B008A1" w:rsidP="00F03F12" w:rsidRDefault="00B008A1">
      <w:pPr>
        <w:pStyle w:val="ListParagraph"/>
        <w:spacing w:line="360" w:lineRule="auto"/>
        <w:ind w:left="-426" w:right="-427"/>
        <w:rPr>
          <w:rFonts w:cs="Arial"/>
          <w:sz w:val="24"/>
        </w:rPr>
      </w:pPr>
    </w:p>
    <w:p w:rsidRPr="002721E5" w:rsidR="00EC2B4C" w:rsidP="005A4185" w:rsidRDefault="00E21822">
      <w:pPr>
        <w:pStyle w:val="ListParagraph"/>
        <w:numPr>
          <w:ilvl w:val="0"/>
          <w:numId w:val="5"/>
        </w:numPr>
        <w:spacing w:line="360" w:lineRule="auto"/>
        <w:ind w:right="-427"/>
        <w:rPr>
          <w:rFonts w:cs="Arial"/>
          <w:sz w:val="24"/>
        </w:rPr>
      </w:pPr>
      <w:r w:rsidRPr="002721E5">
        <w:rPr>
          <w:rFonts w:cs="Arial"/>
          <w:bCs/>
          <w:sz w:val="24"/>
        </w:rPr>
        <w:t>Gwnaethom ymgynghori gyda’r cyhoedd, staff ac undebau llafur</w:t>
      </w:r>
      <w:r w:rsidRPr="002721E5" w:rsidR="007C6E32">
        <w:rPr>
          <w:rFonts w:cs="Arial"/>
          <w:sz w:val="24"/>
        </w:rPr>
        <w:t>.</w:t>
      </w:r>
    </w:p>
    <w:p w:rsidRPr="002721E5" w:rsidR="00B008A1" w:rsidP="00F03F12" w:rsidRDefault="00B008A1">
      <w:pPr>
        <w:pStyle w:val="ListParagraph"/>
        <w:spacing w:line="360" w:lineRule="auto"/>
        <w:ind w:left="-426" w:right="-427"/>
        <w:rPr>
          <w:rFonts w:cs="Arial"/>
          <w:sz w:val="24"/>
        </w:rPr>
      </w:pPr>
    </w:p>
    <w:p w:rsidRPr="002721E5" w:rsidR="00EC2B4C" w:rsidP="005A4185" w:rsidRDefault="00E21822">
      <w:pPr>
        <w:pStyle w:val="ListParagraph"/>
        <w:numPr>
          <w:ilvl w:val="0"/>
          <w:numId w:val="5"/>
        </w:numPr>
        <w:spacing w:line="360" w:lineRule="auto"/>
        <w:ind w:right="-427"/>
        <w:rPr>
          <w:rFonts w:cs="Arial"/>
          <w:sz w:val="24"/>
        </w:rPr>
      </w:pPr>
      <w:r w:rsidRPr="002721E5">
        <w:rPr>
          <w:rFonts w:cs="Arial"/>
          <w:bCs/>
          <w:sz w:val="24"/>
        </w:rPr>
        <w:t>Buom yn siarad gyda phobl i drafod beth ddylai ein blaenoriaethau fod</w:t>
      </w:r>
      <w:r w:rsidRPr="002721E5" w:rsidR="00EC2B4C">
        <w:rPr>
          <w:rFonts w:cs="Arial"/>
          <w:sz w:val="24"/>
        </w:rPr>
        <w:t xml:space="preserve">.   </w:t>
      </w:r>
    </w:p>
    <w:p w:rsidRPr="002721E5" w:rsidR="00B008A1" w:rsidP="00F03F12" w:rsidRDefault="00B008A1">
      <w:pPr>
        <w:pStyle w:val="ListParagraph"/>
        <w:spacing w:line="360" w:lineRule="auto"/>
        <w:ind w:left="-284" w:right="-427" w:hanging="142"/>
        <w:rPr>
          <w:rFonts w:cs="Arial"/>
          <w:sz w:val="24"/>
        </w:rPr>
      </w:pPr>
    </w:p>
    <w:p w:rsidRPr="002721E5" w:rsidR="00437661" w:rsidP="008607C0" w:rsidRDefault="00BC0123">
      <w:pPr>
        <w:spacing w:line="360" w:lineRule="auto"/>
        <w:ind w:left="-425" w:right="-425"/>
        <w:rPr>
          <w:rFonts w:cs="Arial"/>
          <w:sz w:val="24"/>
        </w:rPr>
      </w:pPr>
      <w:r>
        <w:rPr>
          <w:rFonts w:cs="Arial"/>
          <w:bCs/>
          <w:sz w:val="24"/>
        </w:rPr>
        <w:t>Cynorthwyodd</w:t>
      </w:r>
      <w:r w:rsidRPr="002721E5" w:rsidR="00E21822">
        <w:rPr>
          <w:rFonts w:cs="Arial"/>
          <w:bCs/>
          <w:sz w:val="24"/>
        </w:rPr>
        <w:t xml:space="preserve"> hyn ni i benderfynu ar ein hamcanion cydraddoldeb. Mae’r rhain yn rhan bwysig o’r Cynllun Cydraddoldeb Strategol</w:t>
      </w:r>
      <w:r w:rsidRPr="002721E5" w:rsidR="00437661">
        <w:rPr>
          <w:rFonts w:cs="Arial"/>
          <w:sz w:val="24"/>
        </w:rPr>
        <w:t xml:space="preserve">.  </w:t>
      </w:r>
    </w:p>
    <w:p w:rsidRPr="002721E5" w:rsidR="009F28F6" w:rsidP="00F03F12" w:rsidRDefault="009F28F6">
      <w:pPr>
        <w:spacing w:line="360" w:lineRule="auto"/>
        <w:ind w:left="-284" w:right="-427" w:hanging="142"/>
        <w:rPr>
          <w:rFonts w:cs="Arial"/>
          <w:sz w:val="24"/>
        </w:rPr>
      </w:pPr>
    </w:p>
    <w:p w:rsidRPr="002721E5" w:rsidR="002347B2" w:rsidP="008607C0" w:rsidRDefault="009545F8">
      <w:pPr>
        <w:spacing w:line="360" w:lineRule="auto"/>
        <w:ind w:left="-425" w:right="-425"/>
        <w:rPr>
          <w:rFonts w:cs="Arial"/>
          <w:sz w:val="24"/>
        </w:rPr>
      </w:pPr>
      <w:r>
        <w:rPr>
          <w:rFonts w:cs="Arial"/>
          <w:bCs/>
          <w:sz w:val="24"/>
        </w:rPr>
        <w:lastRenderedPageBreak/>
        <w:t>Ymgynghorwyd</w:t>
      </w:r>
      <w:r w:rsidRPr="002721E5" w:rsidR="0013416E">
        <w:rPr>
          <w:rFonts w:cs="Arial"/>
          <w:bCs/>
          <w:sz w:val="24"/>
        </w:rPr>
        <w:t xml:space="preserve"> â phobl eto tua diwedd 2015 i'n helpu i benderfynu sut i ddiweddaru'r cynllun.Y brif neges oedd parhau i weithio ar y meysydd yr ydym eisoes yn gweithio arnynt.  Rydym wedi datblygu'r rhain drwy ddefnyddio ymchwil mwy diweddar fel 'A yw Cymru'n Decach' gan y Comisiwn Cydraddoldeb a Hawliau Dynol.  Rydym hefyd wedi gwneud cysylltiadau â'n Cynllun Corfforaethol</w:t>
      </w:r>
      <w:r w:rsidRPr="002721E5" w:rsidR="002347B2">
        <w:rPr>
          <w:rFonts w:cs="Arial"/>
          <w:sz w:val="24"/>
        </w:rPr>
        <w:t>.</w:t>
      </w:r>
    </w:p>
    <w:p w:rsidRPr="002721E5" w:rsidR="009F28F6" w:rsidP="00F03F12" w:rsidRDefault="009F28F6">
      <w:pPr>
        <w:spacing w:line="360" w:lineRule="auto"/>
        <w:ind w:left="-426" w:right="-427"/>
        <w:rPr>
          <w:rFonts w:cs="Arial"/>
          <w:sz w:val="24"/>
        </w:rPr>
      </w:pPr>
    </w:p>
    <w:p w:rsidRPr="002721E5" w:rsidR="00437661" w:rsidP="008607C0" w:rsidRDefault="00E21822">
      <w:pPr>
        <w:spacing w:line="360" w:lineRule="auto"/>
        <w:ind w:left="-426" w:right="-425"/>
        <w:rPr>
          <w:rFonts w:cs="Arial"/>
          <w:sz w:val="24"/>
        </w:rPr>
      </w:pPr>
      <w:r w:rsidRPr="002721E5">
        <w:rPr>
          <w:rFonts w:cs="Arial"/>
          <w:sz w:val="24"/>
        </w:rPr>
        <w:t xml:space="preserve">Er mwyn sicrhau ein bod yn cyflawni ein hamcanion cydraddoldeb, rhoesom gamau gweithredu yn ein cynlluniau gwasanaeth. </w:t>
      </w:r>
      <w:r w:rsidRPr="002721E5" w:rsidR="00437661">
        <w:rPr>
          <w:rFonts w:cs="Arial"/>
          <w:sz w:val="24"/>
        </w:rPr>
        <w:t xml:space="preserve"> </w:t>
      </w:r>
      <w:r w:rsidRPr="002721E5">
        <w:rPr>
          <w:rFonts w:cs="Arial"/>
          <w:sz w:val="24"/>
        </w:rPr>
        <w:t xml:space="preserve">Y cynlluniau hyn sy’n arwain gwaith pob maes gwasanaeth (fel y Gwasanaethau Tai, </w:t>
      </w:r>
      <w:r w:rsidR="009545F8">
        <w:rPr>
          <w:rFonts w:cs="Arial"/>
          <w:sz w:val="24"/>
        </w:rPr>
        <w:t xml:space="preserve">y </w:t>
      </w:r>
      <w:r w:rsidRPr="002721E5">
        <w:rPr>
          <w:rFonts w:cs="Arial"/>
          <w:sz w:val="24"/>
        </w:rPr>
        <w:t>Gwasanaethau Gweladwy a Chymdeithasol</w:t>
      </w:r>
      <w:r w:rsidRPr="002721E5" w:rsidR="00437661">
        <w:rPr>
          <w:rFonts w:cs="Arial"/>
          <w:sz w:val="24"/>
        </w:rPr>
        <w:t xml:space="preserve">).  </w:t>
      </w:r>
      <w:r w:rsidRPr="002721E5">
        <w:rPr>
          <w:rFonts w:cs="Arial"/>
          <w:sz w:val="24"/>
        </w:rPr>
        <w:t>Rhaid i bob gwasanaeth fonitro cynnydd ac adrodd ar hyn</w:t>
      </w:r>
      <w:r w:rsidRPr="002721E5" w:rsidR="00E64A28">
        <w:rPr>
          <w:rFonts w:cs="Arial"/>
          <w:sz w:val="24"/>
        </w:rPr>
        <w:t>.</w:t>
      </w:r>
      <w:r w:rsidRPr="002721E5" w:rsidR="00437661">
        <w:rPr>
          <w:rFonts w:cs="Arial"/>
          <w:sz w:val="24"/>
        </w:rPr>
        <w:t xml:space="preserve">  </w:t>
      </w:r>
    </w:p>
    <w:p w:rsidRPr="002721E5" w:rsidR="00D45745" w:rsidP="008607C0" w:rsidRDefault="00D45745">
      <w:pPr>
        <w:spacing w:line="360" w:lineRule="auto"/>
        <w:ind w:left="-284" w:right="-425" w:hanging="142"/>
        <w:rPr>
          <w:rFonts w:cs="Arial"/>
          <w:sz w:val="24"/>
        </w:rPr>
      </w:pPr>
    </w:p>
    <w:p w:rsidRPr="002721E5" w:rsidR="002347B2" w:rsidP="0053240C" w:rsidRDefault="0053240C">
      <w:pPr>
        <w:spacing w:line="360" w:lineRule="auto"/>
        <w:ind w:left="-426" w:right="-425"/>
        <w:rPr>
          <w:rFonts w:cs="Arial"/>
          <w:sz w:val="24"/>
        </w:rPr>
      </w:pPr>
      <w:r w:rsidRPr="002721E5">
        <w:rPr>
          <w:rFonts w:cs="Arial"/>
          <w:sz w:val="24"/>
        </w:rPr>
        <w:t>Arweinydd y Cyngor sy’n arwain ar faterion cydraddoldeb. Mae cyfarwyddwyr yn arwain yn eu maes gwasanaeth eu hunain</w:t>
      </w:r>
      <w:r w:rsidRPr="002721E5" w:rsidR="00DB72F4">
        <w:rPr>
          <w:rFonts w:cs="Arial"/>
          <w:sz w:val="24"/>
        </w:rPr>
        <w:t xml:space="preserve">.  </w:t>
      </w:r>
    </w:p>
    <w:p w:rsidRPr="002721E5" w:rsidR="00D45745" w:rsidP="00F03F12" w:rsidRDefault="00D45745">
      <w:pPr>
        <w:spacing w:line="360" w:lineRule="auto"/>
        <w:ind w:left="-284" w:right="-427" w:hanging="142"/>
        <w:rPr>
          <w:rFonts w:cs="Arial"/>
          <w:sz w:val="24"/>
        </w:rPr>
      </w:pPr>
    </w:p>
    <w:p w:rsidRPr="002721E5" w:rsidR="00D45745" w:rsidP="00F03F12" w:rsidRDefault="0013416E">
      <w:pPr>
        <w:spacing w:line="360" w:lineRule="auto"/>
        <w:ind w:left="-426" w:right="-427"/>
        <w:rPr>
          <w:rFonts w:cs="Arial"/>
          <w:sz w:val="24"/>
        </w:rPr>
      </w:pPr>
      <w:r w:rsidRPr="002721E5">
        <w:rPr>
          <w:rFonts w:cs="Arial"/>
          <w:bCs/>
          <w:sz w:val="24"/>
        </w:rPr>
        <w:t>Rydym yn cael gwybod am y materion a'r canllawiau diweddaraf mewn sawl ffordd, gan gynnwys drwy rwydwaith y Comisiwn Cydraddoldeb a Hawliau Dynol</w:t>
      </w:r>
      <w:r w:rsidRPr="002721E5" w:rsidR="00DE06FA">
        <w:rPr>
          <w:rFonts w:cs="Arial"/>
          <w:sz w:val="24"/>
        </w:rPr>
        <w:t xml:space="preserve">. </w:t>
      </w:r>
      <w:r w:rsidRPr="002721E5" w:rsidR="00616053">
        <w:rPr>
          <w:rFonts w:cs="Arial"/>
          <w:sz w:val="24"/>
        </w:rPr>
        <w:t xml:space="preserve"> </w:t>
      </w:r>
    </w:p>
    <w:p w:rsidRPr="002721E5" w:rsidR="00616053" w:rsidP="00F03F12" w:rsidRDefault="00616053">
      <w:pPr>
        <w:spacing w:line="276" w:lineRule="auto"/>
        <w:ind w:left="-284" w:right="-427" w:hanging="142"/>
        <w:rPr>
          <w:rFonts w:cs="Arial"/>
          <w:sz w:val="24"/>
        </w:rPr>
      </w:pPr>
      <w:r w:rsidRPr="002721E5">
        <w:rPr>
          <w:rFonts w:cs="Arial"/>
          <w:sz w:val="24"/>
        </w:rPr>
        <w:t xml:space="preserve"> </w:t>
      </w:r>
    </w:p>
    <w:p w:rsidRPr="002721E5" w:rsidR="00167402" w:rsidP="00F03F12" w:rsidRDefault="00202B8F">
      <w:pPr>
        <w:pStyle w:val="Heading1"/>
        <w:spacing w:line="360" w:lineRule="auto"/>
        <w:ind w:left="-284" w:right="-427" w:hanging="142"/>
        <w:rPr>
          <w:szCs w:val="28"/>
        </w:rPr>
      </w:pPr>
      <w:bookmarkStart w:name="_Toc4572656" w:id="5"/>
      <w:r w:rsidRPr="002721E5">
        <w:rPr>
          <w:szCs w:val="28"/>
        </w:rPr>
        <w:t>Y camau a gymerwyd i adnabod a chasglu gwybodaeth berthnasol</w:t>
      </w:r>
      <w:bookmarkEnd w:id="5"/>
    </w:p>
    <w:p w:rsidRPr="002721E5" w:rsidR="00D45745" w:rsidP="00F03F12" w:rsidRDefault="00D45745">
      <w:pPr>
        <w:pStyle w:val="Heading1"/>
        <w:spacing w:line="360" w:lineRule="auto"/>
        <w:ind w:left="-284" w:right="-427" w:hanging="142"/>
        <w:rPr>
          <w:sz w:val="24"/>
        </w:rPr>
      </w:pPr>
    </w:p>
    <w:p w:rsidRPr="002721E5" w:rsidR="00316998" w:rsidP="008607C0" w:rsidRDefault="009545F8">
      <w:pPr>
        <w:spacing w:line="360" w:lineRule="auto"/>
        <w:ind w:left="-426" w:right="-425"/>
        <w:rPr>
          <w:rFonts w:cs="Arial"/>
          <w:sz w:val="24"/>
        </w:rPr>
      </w:pPr>
      <w:r>
        <w:rPr>
          <w:rFonts w:cs="Arial"/>
          <w:bCs/>
          <w:sz w:val="24"/>
        </w:rPr>
        <w:t>Buom</w:t>
      </w:r>
      <w:r w:rsidRPr="002721E5" w:rsidR="0053240C">
        <w:rPr>
          <w:rFonts w:cs="Arial"/>
          <w:bCs/>
          <w:sz w:val="24"/>
        </w:rPr>
        <w:t xml:space="preserve"> yn casglu gwybodaeth sy’n dangos pwy sy’n defnyddio ein gwasanaethau ers peth amser. Nid ydym bob amser wedi gwneud hyn yn yr un ffordd ar draws y Cyngor. Hefyd, nid ydym wedi bod yn casglu gwybodaeth am bob grŵp gwarchodedig</w:t>
      </w:r>
      <w:r w:rsidRPr="002721E5" w:rsidR="000A2CC2">
        <w:rPr>
          <w:rFonts w:cs="Arial"/>
          <w:sz w:val="24"/>
        </w:rPr>
        <w:t xml:space="preserve">.  </w:t>
      </w:r>
    </w:p>
    <w:p w:rsidRPr="002721E5" w:rsidR="00316998" w:rsidP="008607C0" w:rsidRDefault="00316998">
      <w:pPr>
        <w:spacing w:line="360" w:lineRule="auto"/>
        <w:ind w:left="-284" w:right="-425" w:hanging="142"/>
        <w:rPr>
          <w:rFonts w:cs="Arial"/>
          <w:sz w:val="24"/>
        </w:rPr>
      </w:pPr>
    </w:p>
    <w:p w:rsidRPr="002721E5" w:rsidR="00452EDD" w:rsidP="008607C0" w:rsidRDefault="0053240C">
      <w:pPr>
        <w:spacing w:line="360" w:lineRule="auto"/>
        <w:ind w:left="-426" w:right="-425"/>
        <w:rPr>
          <w:rFonts w:cs="Arial"/>
          <w:sz w:val="24"/>
        </w:rPr>
      </w:pPr>
      <w:r w:rsidRPr="002721E5">
        <w:rPr>
          <w:rFonts w:cs="Arial"/>
          <w:bCs/>
          <w:sz w:val="24"/>
        </w:rPr>
        <w:t>Am y rheswm hwn, yn 2011</w:t>
      </w:r>
      <w:r w:rsidRPr="002721E5" w:rsidR="0013416E">
        <w:rPr>
          <w:rFonts w:cs="Arial"/>
          <w:bCs/>
          <w:sz w:val="24"/>
        </w:rPr>
        <w:t>,</w:t>
      </w:r>
      <w:r w:rsidRPr="002721E5">
        <w:rPr>
          <w:rFonts w:cs="Arial"/>
          <w:bCs/>
          <w:sz w:val="24"/>
        </w:rPr>
        <w:t xml:space="preserve"> </w:t>
      </w:r>
      <w:r w:rsidR="009545F8">
        <w:rPr>
          <w:rFonts w:cs="Arial"/>
          <w:bCs/>
          <w:sz w:val="24"/>
        </w:rPr>
        <w:t>lluniwyd</w:t>
      </w:r>
      <w:r w:rsidRPr="002721E5">
        <w:rPr>
          <w:rFonts w:cs="Arial"/>
          <w:bCs/>
          <w:sz w:val="24"/>
        </w:rPr>
        <w:t xml:space="preserve"> ffurflen newydd a siarad gyda rheolwyr i egluro pam ei bod yn bwysig eu bod </w:t>
      </w:r>
      <w:r w:rsidR="009545F8">
        <w:rPr>
          <w:rFonts w:cs="Arial"/>
          <w:bCs/>
          <w:sz w:val="24"/>
        </w:rPr>
        <w:t>yn</w:t>
      </w:r>
      <w:r w:rsidRPr="002721E5">
        <w:rPr>
          <w:rFonts w:cs="Arial"/>
          <w:bCs/>
          <w:sz w:val="24"/>
        </w:rPr>
        <w:t xml:space="preserve"> ei defnyddio</w:t>
      </w:r>
      <w:r w:rsidRPr="002721E5" w:rsidR="000A2CC2">
        <w:rPr>
          <w:rFonts w:cs="Arial"/>
          <w:sz w:val="24"/>
        </w:rPr>
        <w:t>.</w:t>
      </w:r>
      <w:r w:rsidRPr="002721E5" w:rsidR="00452EDD">
        <w:rPr>
          <w:rFonts w:cs="Arial"/>
          <w:sz w:val="24"/>
        </w:rPr>
        <w:t xml:space="preserve">  </w:t>
      </w:r>
      <w:r w:rsidRPr="002721E5">
        <w:rPr>
          <w:rFonts w:cs="Arial"/>
          <w:sz w:val="24"/>
        </w:rPr>
        <w:t>Buom yn annog gwasanaethau i wella sut maent yn defnyddio'r wybodaeth hon i'w helpu i gynllunio eu gwaith i ddiwallu anghenion pobl yn well</w:t>
      </w:r>
      <w:r w:rsidRPr="002721E5" w:rsidR="00316998">
        <w:rPr>
          <w:rFonts w:cs="Arial"/>
          <w:sz w:val="24"/>
        </w:rPr>
        <w:t>.</w:t>
      </w:r>
    </w:p>
    <w:p w:rsidRPr="002721E5" w:rsidR="00452EDD" w:rsidP="008607C0" w:rsidRDefault="00452EDD">
      <w:pPr>
        <w:spacing w:line="360" w:lineRule="auto"/>
        <w:ind w:left="-284" w:right="-425" w:hanging="142"/>
        <w:rPr>
          <w:rFonts w:cs="Arial"/>
          <w:sz w:val="24"/>
        </w:rPr>
      </w:pPr>
    </w:p>
    <w:p w:rsidRPr="002721E5" w:rsidR="00167402" w:rsidP="00F03F12" w:rsidRDefault="0053240C">
      <w:pPr>
        <w:spacing w:line="360" w:lineRule="auto"/>
        <w:ind w:left="-284" w:right="-427" w:hanging="142"/>
        <w:rPr>
          <w:rFonts w:cs="Arial"/>
          <w:sz w:val="24"/>
        </w:rPr>
      </w:pPr>
      <w:r w:rsidRPr="002721E5">
        <w:rPr>
          <w:rFonts w:cs="Arial"/>
          <w:sz w:val="24"/>
        </w:rPr>
        <w:t xml:space="preserve">Wrth gychwyn, </w:t>
      </w:r>
      <w:r w:rsidR="009545F8">
        <w:rPr>
          <w:rFonts w:cs="Arial"/>
          <w:sz w:val="24"/>
        </w:rPr>
        <w:t>edrychwyd</w:t>
      </w:r>
      <w:r w:rsidRPr="002721E5">
        <w:rPr>
          <w:rFonts w:cs="Arial"/>
          <w:sz w:val="24"/>
        </w:rPr>
        <w:t xml:space="preserve"> ar wybodaeth gan wasanaethau allweddol</w:t>
      </w:r>
      <w:r w:rsidRPr="002721E5" w:rsidR="00C1290A">
        <w:rPr>
          <w:rFonts w:cs="Arial"/>
          <w:sz w:val="24"/>
        </w:rPr>
        <w:t>:</w:t>
      </w:r>
    </w:p>
    <w:p w:rsidRPr="002721E5" w:rsidR="00D45745" w:rsidP="00F03F12" w:rsidRDefault="00D45745">
      <w:pPr>
        <w:spacing w:line="360" w:lineRule="auto"/>
        <w:ind w:left="-284" w:right="-427" w:hanging="142"/>
        <w:rPr>
          <w:rFonts w:cs="Arial"/>
          <w:sz w:val="24"/>
        </w:rPr>
      </w:pPr>
    </w:p>
    <w:p w:rsidRPr="002721E5" w:rsidR="00167402" w:rsidP="005A4185" w:rsidRDefault="00724838">
      <w:pPr>
        <w:pStyle w:val="ListParagraph"/>
        <w:numPr>
          <w:ilvl w:val="0"/>
          <w:numId w:val="6"/>
        </w:numPr>
        <w:spacing w:line="276" w:lineRule="auto"/>
        <w:ind w:right="-427"/>
        <w:rPr>
          <w:rFonts w:cs="Arial"/>
          <w:sz w:val="24"/>
        </w:rPr>
      </w:pPr>
      <w:r w:rsidRPr="002721E5">
        <w:rPr>
          <w:rFonts w:cs="Arial"/>
          <w:sz w:val="24"/>
        </w:rPr>
        <w:t>L</w:t>
      </w:r>
      <w:r w:rsidRPr="002721E5" w:rsidR="0053240C">
        <w:rPr>
          <w:rFonts w:cs="Arial"/>
          <w:sz w:val="24"/>
        </w:rPr>
        <w:t>lyfrgelloedd</w:t>
      </w:r>
      <w:r w:rsidRPr="002721E5" w:rsidR="00167402">
        <w:rPr>
          <w:rFonts w:cs="Arial"/>
          <w:sz w:val="24"/>
        </w:rPr>
        <w:t>;</w:t>
      </w:r>
    </w:p>
    <w:p w:rsidRPr="002721E5" w:rsidR="00D45745" w:rsidP="00CE6DA2" w:rsidRDefault="00D45745">
      <w:pPr>
        <w:spacing w:line="276" w:lineRule="auto"/>
        <w:ind w:left="-426" w:right="-427"/>
        <w:rPr>
          <w:rFonts w:cs="Arial"/>
          <w:sz w:val="24"/>
        </w:rPr>
      </w:pPr>
    </w:p>
    <w:p w:rsidRPr="002721E5" w:rsidR="00167402" w:rsidP="005A4185" w:rsidRDefault="0053240C">
      <w:pPr>
        <w:pStyle w:val="ListParagraph"/>
        <w:numPr>
          <w:ilvl w:val="0"/>
          <w:numId w:val="6"/>
        </w:numPr>
        <w:spacing w:line="276" w:lineRule="auto"/>
        <w:ind w:right="-427"/>
        <w:rPr>
          <w:rFonts w:cs="Arial"/>
          <w:sz w:val="24"/>
        </w:rPr>
      </w:pPr>
      <w:r w:rsidRPr="002721E5">
        <w:rPr>
          <w:rFonts w:cs="Arial"/>
          <w:sz w:val="24"/>
        </w:rPr>
        <w:t>Tai</w:t>
      </w:r>
      <w:r w:rsidRPr="002721E5" w:rsidR="00167402">
        <w:rPr>
          <w:rFonts w:cs="Arial"/>
          <w:sz w:val="24"/>
        </w:rPr>
        <w:t>;</w:t>
      </w:r>
    </w:p>
    <w:p w:rsidRPr="002721E5" w:rsidR="00D45745" w:rsidP="00CE6DA2" w:rsidRDefault="00D45745">
      <w:pPr>
        <w:pStyle w:val="ListParagraph"/>
        <w:spacing w:line="276" w:lineRule="auto"/>
        <w:ind w:left="-426" w:right="-427"/>
        <w:rPr>
          <w:rFonts w:cs="Arial"/>
          <w:sz w:val="24"/>
        </w:rPr>
      </w:pPr>
    </w:p>
    <w:p w:rsidRPr="002721E5" w:rsidR="00167402" w:rsidP="005A4185" w:rsidRDefault="0053240C">
      <w:pPr>
        <w:pStyle w:val="ListParagraph"/>
        <w:numPr>
          <w:ilvl w:val="0"/>
          <w:numId w:val="6"/>
        </w:numPr>
        <w:spacing w:line="276" w:lineRule="auto"/>
        <w:ind w:right="-427"/>
        <w:rPr>
          <w:rFonts w:cs="Arial"/>
          <w:sz w:val="24"/>
        </w:rPr>
      </w:pPr>
      <w:r w:rsidRPr="002721E5">
        <w:rPr>
          <w:rFonts w:cs="Arial"/>
          <w:sz w:val="24"/>
        </w:rPr>
        <w:lastRenderedPageBreak/>
        <w:t>Gwarchod y Cyhoedd</w:t>
      </w:r>
      <w:r w:rsidRPr="002721E5" w:rsidR="00167402">
        <w:rPr>
          <w:rFonts w:cs="Arial"/>
          <w:sz w:val="24"/>
        </w:rPr>
        <w:t>;</w:t>
      </w:r>
    </w:p>
    <w:p w:rsidRPr="002721E5" w:rsidR="00D45745" w:rsidP="00CE6DA2" w:rsidRDefault="00D45745">
      <w:pPr>
        <w:pStyle w:val="ListParagraph"/>
        <w:spacing w:line="276" w:lineRule="auto"/>
        <w:ind w:left="-426" w:right="-427"/>
        <w:rPr>
          <w:rFonts w:cs="Arial"/>
          <w:sz w:val="24"/>
        </w:rPr>
      </w:pPr>
    </w:p>
    <w:p w:rsidRPr="002721E5" w:rsidR="00167402" w:rsidP="005A4185" w:rsidRDefault="0053240C">
      <w:pPr>
        <w:pStyle w:val="ListParagraph"/>
        <w:numPr>
          <w:ilvl w:val="0"/>
          <w:numId w:val="6"/>
        </w:numPr>
        <w:spacing w:line="276" w:lineRule="auto"/>
        <w:ind w:right="-427"/>
        <w:rPr>
          <w:rFonts w:cs="Arial"/>
          <w:sz w:val="24"/>
        </w:rPr>
      </w:pPr>
      <w:r w:rsidRPr="002721E5">
        <w:rPr>
          <w:rFonts w:cs="Arial"/>
          <w:sz w:val="24"/>
        </w:rPr>
        <w:t>Budd-dâl Tai</w:t>
      </w:r>
      <w:r w:rsidRPr="002721E5" w:rsidR="00167402">
        <w:rPr>
          <w:rFonts w:cs="Arial"/>
          <w:sz w:val="24"/>
        </w:rPr>
        <w:t>;</w:t>
      </w:r>
      <w:r w:rsidRPr="002721E5" w:rsidR="003A0D8E">
        <w:rPr>
          <w:rFonts w:cs="Arial"/>
          <w:sz w:val="24"/>
        </w:rPr>
        <w:t xml:space="preserve"> a</w:t>
      </w:r>
      <w:r w:rsidR="009545F8">
        <w:rPr>
          <w:rFonts w:cs="Arial"/>
          <w:sz w:val="24"/>
        </w:rPr>
        <w:t>’r</w:t>
      </w:r>
    </w:p>
    <w:p w:rsidRPr="002721E5" w:rsidR="00D45745" w:rsidP="00CE6DA2" w:rsidRDefault="00D45745">
      <w:pPr>
        <w:pStyle w:val="ListParagraph"/>
        <w:spacing w:line="276" w:lineRule="auto"/>
        <w:ind w:left="-426" w:right="-427"/>
        <w:rPr>
          <w:rFonts w:cs="Arial"/>
          <w:sz w:val="24"/>
        </w:rPr>
      </w:pPr>
    </w:p>
    <w:p w:rsidRPr="002721E5" w:rsidR="00167402" w:rsidP="005A4185" w:rsidRDefault="0053240C">
      <w:pPr>
        <w:pStyle w:val="ListParagraph"/>
        <w:numPr>
          <w:ilvl w:val="0"/>
          <w:numId w:val="6"/>
        </w:numPr>
        <w:spacing w:line="276" w:lineRule="auto"/>
        <w:ind w:right="-427"/>
        <w:rPr>
          <w:rFonts w:cs="Arial"/>
          <w:sz w:val="24"/>
        </w:rPr>
      </w:pPr>
      <w:r w:rsidRPr="002721E5">
        <w:rPr>
          <w:rFonts w:cs="Arial"/>
          <w:sz w:val="24"/>
        </w:rPr>
        <w:t>Gwasanaethau Cymdeithasol</w:t>
      </w:r>
      <w:r w:rsidRPr="002721E5" w:rsidR="00167402">
        <w:rPr>
          <w:rFonts w:cs="Arial"/>
          <w:sz w:val="24"/>
        </w:rPr>
        <w:t>.</w:t>
      </w:r>
    </w:p>
    <w:p w:rsidRPr="002721E5" w:rsidR="00D45745" w:rsidP="00F03F12" w:rsidRDefault="00D45745">
      <w:pPr>
        <w:pStyle w:val="ListParagraph"/>
        <w:spacing w:line="360" w:lineRule="auto"/>
        <w:ind w:left="-284" w:right="-427" w:hanging="142"/>
        <w:rPr>
          <w:rFonts w:cs="Arial"/>
          <w:sz w:val="24"/>
        </w:rPr>
      </w:pPr>
    </w:p>
    <w:p w:rsidRPr="002721E5" w:rsidR="00167402" w:rsidP="00F03F12" w:rsidRDefault="0053240C">
      <w:pPr>
        <w:spacing w:line="360" w:lineRule="auto"/>
        <w:ind w:left="-284" w:right="-427" w:hanging="142"/>
        <w:rPr>
          <w:rFonts w:cs="Arial"/>
          <w:sz w:val="24"/>
        </w:rPr>
      </w:pPr>
      <w:r w:rsidRPr="002721E5">
        <w:rPr>
          <w:rFonts w:cs="Arial"/>
          <w:sz w:val="24"/>
        </w:rPr>
        <w:t>Yn adroddiad eleni, rydym yn adrodd ynghylch mwy o wasanaethau nag erioed o’r blaen</w:t>
      </w:r>
      <w:r w:rsidRPr="002721E5" w:rsidR="00167402">
        <w:rPr>
          <w:rFonts w:cs="Arial"/>
          <w:sz w:val="24"/>
        </w:rPr>
        <w:t xml:space="preserve">:  </w:t>
      </w:r>
    </w:p>
    <w:p w:rsidRPr="002721E5" w:rsidR="00D45745" w:rsidP="00F03F12" w:rsidRDefault="00D45745">
      <w:pPr>
        <w:spacing w:line="360" w:lineRule="auto"/>
        <w:ind w:left="-284" w:right="-427" w:hanging="142"/>
        <w:rPr>
          <w:rFonts w:cs="Arial"/>
          <w:sz w:val="24"/>
        </w:rPr>
      </w:pPr>
    </w:p>
    <w:p w:rsidRPr="002721E5" w:rsidR="0013416E" w:rsidP="0013416E" w:rsidRDefault="0053240C">
      <w:pPr>
        <w:pStyle w:val="NoSpacing"/>
        <w:numPr>
          <w:ilvl w:val="0"/>
          <w:numId w:val="51"/>
        </w:numPr>
        <w:spacing w:line="360" w:lineRule="auto"/>
        <w:rPr>
          <w:rFonts w:ascii="Arial" w:hAnsi="Arial"/>
          <w:sz w:val="24"/>
          <w:szCs w:val="24"/>
          <w:lang w:val="cy-GB"/>
        </w:rPr>
      </w:pPr>
      <w:r w:rsidRPr="002721E5">
        <w:rPr>
          <w:rFonts w:ascii="Arial" w:hAnsi="Arial"/>
          <w:sz w:val="24"/>
          <w:szCs w:val="24"/>
          <w:lang w:val="cy-GB"/>
        </w:rPr>
        <w:t>Atebion Tai</w:t>
      </w:r>
    </w:p>
    <w:p w:rsidRPr="002721E5" w:rsidR="0013416E" w:rsidP="0013416E" w:rsidRDefault="0013416E">
      <w:pPr>
        <w:pStyle w:val="NoSpacing"/>
        <w:numPr>
          <w:ilvl w:val="0"/>
          <w:numId w:val="51"/>
        </w:numPr>
        <w:spacing w:line="360" w:lineRule="auto"/>
        <w:rPr>
          <w:rFonts w:ascii="Arial" w:hAnsi="Arial"/>
          <w:sz w:val="24"/>
          <w:szCs w:val="24"/>
          <w:lang w:val="cy-GB"/>
        </w:rPr>
      </w:pPr>
      <w:r w:rsidRPr="002721E5">
        <w:rPr>
          <w:rFonts w:ascii="Arial" w:hAnsi="Arial"/>
          <w:sz w:val="24"/>
          <w:szCs w:val="24"/>
          <w:lang w:val="cy-GB"/>
        </w:rPr>
        <w:t>Tîm Cefnogi Pobl, Tai</w:t>
      </w:r>
    </w:p>
    <w:p w:rsidRPr="002721E5" w:rsidR="0013416E" w:rsidP="0013416E" w:rsidRDefault="0013416E">
      <w:pPr>
        <w:pStyle w:val="NoSpacing"/>
        <w:numPr>
          <w:ilvl w:val="0"/>
          <w:numId w:val="51"/>
        </w:numPr>
        <w:spacing w:line="360" w:lineRule="auto"/>
        <w:rPr>
          <w:rFonts w:ascii="Arial" w:hAnsi="Arial"/>
          <w:sz w:val="24"/>
          <w:szCs w:val="24"/>
          <w:lang w:val="cy-GB"/>
        </w:rPr>
      </w:pPr>
      <w:r w:rsidRPr="002721E5">
        <w:rPr>
          <w:rFonts w:ascii="Arial" w:hAnsi="Arial"/>
          <w:sz w:val="24"/>
          <w:szCs w:val="24"/>
          <w:lang w:val="cy-GB"/>
        </w:rPr>
        <w:t>Budd-daliadau Tai a Gostyngiad Treth y Cyngor</w:t>
      </w:r>
    </w:p>
    <w:p w:rsidRPr="002721E5" w:rsidR="0013416E" w:rsidP="0013416E" w:rsidRDefault="0013416E">
      <w:pPr>
        <w:pStyle w:val="NoSpacing"/>
        <w:numPr>
          <w:ilvl w:val="0"/>
          <w:numId w:val="51"/>
        </w:numPr>
        <w:spacing w:line="360" w:lineRule="auto"/>
        <w:rPr>
          <w:rFonts w:ascii="Arial" w:hAnsi="Arial"/>
          <w:sz w:val="24"/>
          <w:szCs w:val="24"/>
          <w:lang w:val="cy-GB"/>
        </w:rPr>
      </w:pPr>
      <w:r w:rsidRPr="002721E5">
        <w:rPr>
          <w:rFonts w:ascii="Arial" w:hAnsi="Arial"/>
          <w:sz w:val="24"/>
          <w:szCs w:val="24"/>
          <w:lang w:val="cy-GB"/>
        </w:rPr>
        <w:t>Refeniw a Budd-daliadau</w:t>
      </w:r>
    </w:p>
    <w:p w:rsidRPr="002721E5" w:rsidR="0013416E" w:rsidP="0013416E" w:rsidRDefault="0013416E">
      <w:pPr>
        <w:pStyle w:val="NoSpacing"/>
        <w:numPr>
          <w:ilvl w:val="0"/>
          <w:numId w:val="51"/>
        </w:numPr>
        <w:spacing w:line="360" w:lineRule="auto"/>
        <w:rPr>
          <w:rFonts w:ascii="Arial" w:hAnsi="Arial"/>
          <w:sz w:val="24"/>
          <w:szCs w:val="24"/>
          <w:lang w:val="cy-GB"/>
        </w:rPr>
      </w:pPr>
      <w:r w:rsidRPr="002721E5">
        <w:rPr>
          <w:rFonts w:ascii="Arial" w:hAnsi="Arial"/>
          <w:sz w:val="24"/>
          <w:szCs w:val="24"/>
          <w:lang w:val="cy-GB"/>
        </w:rPr>
        <w:t>Adfywio a Chynllunio</w:t>
      </w:r>
    </w:p>
    <w:p w:rsidRPr="002721E5" w:rsidR="0013416E" w:rsidP="0013416E" w:rsidRDefault="0013416E">
      <w:pPr>
        <w:pStyle w:val="NoSpacing"/>
        <w:numPr>
          <w:ilvl w:val="0"/>
          <w:numId w:val="51"/>
        </w:numPr>
        <w:spacing w:line="360" w:lineRule="auto"/>
        <w:rPr>
          <w:rFonts w:ascii="Arial" w:hAnsi="Arial"/>
          <w:sz w:val="24"/>
          <w:szCs w:val="24"/>
          <w:lang w:val="cy-GB"/>
        </w:rPr>
      </w:pPr>
      <w:r w:rsidRPr="002721E5">
        <w:rPr>
          <w:rFonts w:ascii="Arial" w:hAnsi="Arial"/>
          <w:sz w:val="24"/>
          <w:szCs w:val="24"/>
          <w:lang w:val="cy-GB"/>
        </w:rPr>
        <w:t>Gwasanaeth Rheoleiddio ar y Cyd</w:t>
      </w:r>
    </w:p>
    <w:p w:rsidRPr="002721E5" w:rsidR="0013416E" w:rsidP="0013416E" w:rsidRDefault="0013416E">
      <w:pPr>
        <w:pStyle w:val="NoSpacing"/>
        <w:numPr>
          <w:ilvl w:val="0"/>
          <w:numId w:val="51"/>
        </w:numPr>
        <w:spacing w:line="360" w:lineRule="auto"/>
        <w:rPr>
          <w:rFonts w:ascii="Arial" w:hAnsi="Arial"/>
          <w:sz w:val="24"/>
          <w:szCs w:val="24"/>
          <w:lang w:val="cy-GB"/>
        </w:rPr>
      </w:pPr>
      <w:r w:rsidRPr="002721E5">
        <w:rPr>
          <w:rFonts w:ascii="Arial" w:hAnsi="Arial"/>
          <w:sz w:val="24"/>
          <w:szCs w:val="24"/>
          <w:lang w:val="cy-GB"/>
        </w:rPr>
        <w:t>Gwasanaethau Cymdeithasol - Gwasanaethau Plant a Phobl Ifanc</w:t>
      </w:r>
    </w:p>
    <w:p w:rsidRPr="002721E5" w:rsidR="0013416E" w:rsidP="0013416E" w:rsidRDefault="0013416E">
      <w:pPr>
        <w:pStyle w:val="NoSpacing"/>
        <w:numPr>
          <w:ilvl w:val="0"/>
          <w:numId w:val="51"/>
        </w:numPr>
        <w:spacing w:line="360" w:lineRule="auto"/>
        <w:rPr>
          <w:rFonts w:ascii="Arial" w:hAnsi="Arial"/>
          <w:sz w:val="24"/>
          <w:szCs w:val="24"/>
          <w:lang w:val="cy-GB"/>
        </w:rPr>
      </w:pPr>
      <w:r w:rsidRPr="002721E5">
        <w:rPr>
          <w:rFonts w:ascii="Arial" w:hAnsi="Arial"/>
          <w:sz w:val="24"/>
          <w:szCs w:val="24"/>
          <w:lang w:val="cy-GB"/>
        </w:rPr>
        <w:t>Gwasanaethau Cymdeithasol - Gwasanaethau Oedolion</w:t>
      </w:r>
    </w:p>
    <w:p w:rsidRPr="002721E5" w:rsidR="0013416E" w:rsidP="0013416E" w:rsidRDefault="0013416E">
      <w:pPr>
        <w:pStyle w:val="NoSpacing"/>
        <w:numPr>
          <w:ilvl w:val="0"/>
          <w:numId w:val="51"/>
        </w:numPr>
        <w:spacing w:line="360" w:lineRule="auto"/>
        <w:rPr>
          <w:rFonts w:ascii="Arial" w:hAnsi="Arial"/>
          <w:sz w:val="24"/>
          <w:szCs w:val="24"/>
          <w:lang w:val="cy-GB"/>
        </w:rPr>
      </w:pPr>
      <w:r w:rsidRPr="002721E5">
        <w:rPr>
          <w:rFonts w:ascii="Arial" w:hAnsi="Arial"/>
          <w:sz w:val="24"/>
          <w:szCs w:val="24"/>
          <w:lang w:val="cy-GB"/>
        </w:rPr>
        <w:t>'Cyflawniad i Bawb', Dysgu a Sgiliau</w:t>
      </w:r>
    </w:p>
    <w:p w:rsidRPr="002721E5" w:rsidR="0013416E" w:rsidP="0013416E" w:rsidRDefault="0013416E">
      <w:pPr>
        <w:pStyle w:val="NoSpacing"/>
        <w:numPr>
          <w:ilvl w:val="0"/>
          <w:numId w:val="51"/>
        </w:numPr>
        <w:spacing w:line="360" w:lineRule="auto"/>
        <w:rPr>
          <w:rFonts w:ascii="Arial" w:hAnsi="Arial"/>
          <w:sz w:val="24"/>
          <w:szCs w:val="24"/>
          <w:lang w:val="cy-GB"/>
        </w:rPr>
      </w:pPr>
      <w:r w:rsidRPr="002721E5">
        <w:rPr>
          <w:rFonts w:ascii="Arial" w:hAnsi="Arial"/>
          <w:sz w:val="24"/>
          <w:szCs w:val="24"/>
          <w:lang w:val="cy-GB"/>
        </w:rPr>
        <w:t>Gwasanaeth Ieuenctid</w:t>
      </w:r>
    </w:p>
    <w:p w:rsidRPr="002721E5" w:rsidR="0013416E" w:rsidP="0013416E" w:rsidRDefault="0013416E">
      <w:pPr>
        <w:pStyle w:val="NoSpacing"/>
        <w:numPr>
          <w:ilvl w:val="0"/>
          <w:numId w:val="51"/>
        </w:numPr>
        <w:spacing w:line="360" w:lineRule="auto"/>
        <w:rPr>
          <w:rFonts w:ascii="Arial" w:hAnsi="Arial"/>
          <w:sz w:val="24"/>
          <w:szCs w:val="24"/>
          <w:lang w:val="cy-GB"/>
        </w:rPr>
      </w:pPr>
      <w:r w:rsidRPr="002721E5">
        <w:rPr>
          <w:rFonts w:ascii="Arial" w:hAnsi="Arial"/>
          <w:sz w:val="24"/>
          <w:szCs w:val="24"/>
          <w:lang w:val="cy-GB"/>
        </w:rPr>
        <w:t>Tîm Partneriaeth Plant a Phobl Ifanc</w:t>
      </w:r>
    </w:p>
    <w:p w:rsidRPr="002721E5" w:rsidR="0013416E" w:rsidP="0013416E" w:rsidRDefault="0013416E">
      <w:pPr>
        <w:pStyle w:val="NoSpacing"/>
        <w:numPr>
          <w:ilvl w:val="0"/>
          <w:numId w:val="51"/>
        </w:numPr>
        <w:spacing w:line="360" w:lineRule="auto"/>
        <w:rPr>
          <w:rFonts w:ascii="Arial" w:hAnsi="Arial"/>
          <w:sz w:val="24"/>
          <w:szCs w:val="24"/>
          <w:lang w:val="cy-GB"/>
        </w:rPr>
      </w:pPr>
      <w:r w:rsidRPr="002721E5">
        <w:rPr>
          <w:rFonts w:ascii="Arial" w:hAnsi="Arial"/>
          <w:sz w:val="24"/>
          <w:szCs w:val="24"/>
          <w:lang w:val="cy-GB"/>
        </w:rPr>
        <w:t>Gwasanaeth Llyfrgell a Gwybodaeth</w:t>
      </w:r>
    </w:p>
    <w:p w:rsidRPr="002721E5" w:rsidR="0013416E" w:rsidP="0013416E" w:rsidRDefault="0013416E">
      <w:pPr>
        <w:pStyle w:val="NoSpacing"/>
        <w:numPr>
          <w:ilvl w:val="0"/>
          <w:numId w:val="51"/>
        </w:numPr>
        <w:spacing w:line="360" w:lineRule="auto"/>
        <w:rPr>
          <w:rFonts w:ascii="Arial" w:hAnsi="Arial"/>
          <w:sz w:val="24"/>
          <w:szCs w:val="24"/>
          <w:lang w:val="cy-GB"/>
        </w:rPr>
      </w:pPr>
      <w:r w:rsidRPr="002721E5">
        <w:rPr>
          <w:rFonts w:ascii="Arial" w:hAnsi="Arial"/>
          <w:sz w:val="24"/>
          <w:szCs w:val="24"/>
          <w:lang w:val="cy-GB"/>
        </w:rPr>
        <w:t>Gwasanaeth Cofrestru</w:t>
      </w:r>
    </w:p>
    <w:p w:rsidRPr="002721E5" w:rsidR="0013416E" w:rsidP="0013416E" w:rsidRDefault="0013416E">
      <w:pPr>
        <w:pStyle w:val="NoSpacing"/>
        <w:numPr>
          <w:ilvl w:val="0"/>
          <w:numId w:val="51"/>
        </w:numPr>
        <w:spacing w:line="360" w:lineRule="auto"/>
        <w:rPr>
          <w:rFonts w:ascii="Arial" w:hAnsi="Arial"/>
          <w:sz w:val="24"/>
          <w:szCs w:val="24"/>
          <w:lang w:val="cy-GB"/>
        </w:rPr>
      </w:pPr>
      <w:r w:rsidRPr="002721E5">
        <w:rPr>
          <w:rFonts w:ascii="Arial" w:hAnsi="Arial"/>
          <w:sz w:val="24"/>
          <w:szCs w:val="24"/>
          <w:lang w:val="cy-GB"/>
        </w:rPr>
        <w:t xml:space="preserve">Llesiant </w:t>
      </w:r>
    </w:p>
    <w:p w:rsidRPr="002721E5" w:rsidR="0013416E" w:rsidP="0013416E" w:rsidRDefault="0013416E">
      <w:pPr>
        <w:pStyle w:val="NoSpacing"/>
        <w:numPr>
          <w:ilvl w:val="0"/>
          <w:numId w:val="51"/>
        </w:numPr>
        <w:spacing w:line="360" w:lineRule="auto"/>
        <w:rPr>
          <w:rFonts w:ascii="Arial" w:hAnsi="Arial"/>
          <w:sz w:val="24"/>
          <w:szCs w:val="24"/>
          <w:lang w:val="cy-GB"/>
        </w:rPr>
      </w:pPr>
      <w:r w:rsidRPr="002721E5">
        <w:rPr>
          <w:rFonts w:ascii="Arial" w:hAnsi="Arial"/>
          <w:sz w:val="24"/>
          <w:szCs w:val="24"/>
          <w:lang w:val="cy-GB"/>
        </w:rPr>
        <w:t>Diogelwch Cymunedol</w:t>
      </w:r>
    </w:p>
    <w:p w:rsidRPr="002721E5" w:rsidR="0013416E" w:rsidP="0013416E" w:rsidRDefault="0013416E">
      <w:pPr>
        <w:pStyle w:val="NoSpacing"/>
        <w:numPr>
          <w:ilvl w:val="0"/>
          <w:numId w:val="51"/>
        </w:numPr>
        <w:spacing w:line="360" w:lineRule="auto"/>
        <w:rPr>
          <w:rFonts w:ascii="Arial" w:hAnsi="Arial"/>
          <w:lang w:val="cy-GB"/>
        </w:rPr>
      </w:pPr>
      <w:r w:rsidRPr="002721E5">
        <w:rPr>
          <w:rFonts w:ascii="Arial" w:hAnsi="Arial"/>
          <w:sz w:val="24"/>
          <w:szCs w:val="24"/>
          <w:lang w:val="cy-GB"/>
        </w:rPr>
        <w:t>Cyfathrebu</w:t>
      </w:r>
    </w:p>
    <w:p w:rsidRPr="002721E5" w:rsidR="00B27D66" w:rsidP="00F03F12" w:rsidRDefault="00B27D66">
      <w:pPr>
        <w:spacing w:line="360" w:lineRule="auto"/>
        <w:ind w:left="-284" w:right="-427" w:hanging="142"/>
        <w:rPr>
          <w:rFonts w:cs="Arial"/>
          <w:sz w:val="24"/>
        </w:rPr>
      </w:pPr>
    </w:p>
    <w:p w:rsidRPr="002721E5" w:rsidR="00167402" w:rsidP="00F03F12" w:rsidRDefault="0053240C">
      <w:pPr>
        <w:spacing w:line="360" w:lineRule="auto"/>
        <w:ind w:left="-284" w:right="-427" w:hanging="142"/>
        <w:rPr>
          <w:rFonts w:cs="Arial"/>
          <w:sz w:val="24"/>
        </w:rPr>
      </w:pPr>
      <w:r w:rsidRPr="002721E5">
        <w:rPr>
          <w:rFonts w:cs="Arial"/>
          <w:sz w:val="24"/>
        </w:rPr>
        <w:t xml:space="preserve">Pan </w:t>
      </w:r>
      <w:r w:rsidR="009545F8">
        <w:rPr>
          <w:rFonts w:cs="Arial"/>
          <w:sz w:val="24"/>
        </w:rPr>
        <w:t>edrychwn</w:t>
      </w:r>
      <w:r w:rsidRPr="002721E5">
        <w:rPr>
          <w:rFonts w:cs="Arial"/>
          <w:sz w:val="24"/>
        </w:rPr>
        <w:t xml:space="preserve"> ar y wybodaeth a gasglwyd, ystyriwn</w:t>
      </w:r>
      <w:r w:rsidRPr="002721E5" w:rsidR="00167402">
        <w:rPr>
          <w:rFonts w:cs="Arial"/>
          <w:sz w:val="24"/>
        </w:rPr>
        <w:t>:</w:t>
      </w:r>
    </w:p>
    <w:p w:rsidRPr="002721E5" w:rsidR="00D45745" w:rsidP="00F03F12" w:rsidRDefault="00D45745">
      <w:pPr>
        <w:spacing w:line="360" w:lineRule="auto"/>
        <w:ind w:left="-284" w:right="-427" w:hanging="142"/>
        <w:rPr>
          <w:rFonts w:cs="Arial"/>
          <w:sz w:val="24"/>
        </w:rPr>
      </w:pPr>
    </w:p>
    <w:p w:rsidRPr="002721E5" w:rsidR="0053240C" w:rsidP="009545F8" w:rsidRDefault="0053240C">
      <w:pPr>
        <w:pStyle w:val="ListParagraph"/>
        <w:numPr>
          <w:ilvl w:val="0"/>
          <w:numId w:val="7"/>
        </w:numPr>
        <w:spacing w:line="360" w:lineRule="auto"/>
        <w:ind w:right="-427"/>
        <w:rPr>
          <w:rFonts w:cs="Arial"/>
          <w:sz w:val="24"/>
        </w:rPr>
      </w:pPr>
      <w:r w:rsidRPr="002721E5">
        <w:rPr>
          <w:rFonts w:cs="Arial"/>
          <w:sz w:val="24"/>
        </w:rPr>
        <w:t>y data a gasglwyd dros y blynyddoedd diwethaf</w:t>
      </w:r>
      <w:r w:rsidRPr="002721E5" w:rsidR="00167402">
        <w:rPr>
          <w:rFonts w:cs="Arial"/>
          <w:sz w:val="24"/>
        </w:rPr>
        <w:t>;</w:t>
      </w:r>
    </w:p>
    <w:p w:rsidRPr="002721E5" w:rsidR="00D45745" w:rsidP="009545F8" w:rsidRDefault="0053240C">
      <w:pPr>
        <w:pStyle w:val="ListParagraph"/>
        <w:numPr>
          <w:ilvl w:val="0"/>
          <w:numId w:val="7"/>
        </w:numPr>
        <w:spacing w:line="360" w:lineRule="auto"/>
        <w:ind w:right="-427"/>
        <w:rPr>
          <w:rFonts w:cs="Arial"/>
          <w:sz w:val="24"/>
        </w:rPr>
      </w:pPr>
      <w:r w:rsidRPr="002721E5">
        <w:rPr>
          <w:rFonts w:cs="Arial"/>
          <w:sz w:val="24"/>
        </w:rPr>
        <w:t>y systemau a ddefnyddiwyd i gasglu’r data</w:t>
      </w:r>
    </w:p>
    <w:p w:rsidRPr="002721E5" w:rsidR="00167402" w:rsidP="009545F8" w:rsidRDefault="0053240C">
      <w:pPr>
        <w:pStyle w:val="ListParagraph"/>
        <w:numPr>
          <w:ilvl w:val="0"/>
          <w:numId w:val="7"/>
        </w:numPr>
        <w:spacing w:line="360" w:lineRule="auto"/>
        <w:ind w:right="-427"/>
        <w:rPr>
          <w:rFonts w:cs="Arial"/>
          <w:sz w:val="24"/>
        </w:rPr>
      </w:pPr>
      <w:r w:rsidRPr="002721E5">
        <w:rPr>
          <w:rFonts w:cs="Arial"/>
          <w:sz w:val="24"/>
        </w:rPr>
        <w:t>sut mae’r Gwasanaethau’n defnyddio’r wybodaeth hon i wneud gwelliannau</w:t>
      </w:r>
      <w:r w:rsidRPr="002721E5" w:rsidR="00167402">
        <w:rPr>
          <w:rFonts w:cs="Arial"/>
          <w:sz w:val="24"/>
        </w:rPr>
        <w:t>.</w:t>
      </w:r>
    </w:p>
    <w:p w:rsidRPr="002721E5" w:rsidR="00D45745" w:rsidP="00F03F12" w:rsidRDefault="00D45745">
      <w:pPr>
        <w:pStyle w:val="ListParagraph"/>
        <w:spacing w:line="360" w:lineRule="auto"/>
        <w:ind w:left="-284" w:right="-427" w:hanging="142"/>
        <w:rPr>
          <w:rFonts w:cs="Arial"/>
          <w:sz w:val="24"/>
        </w:rPr>
      </w:pPr>
    </w:p>
    <w:p w:rsidRPr="002721E5" w:rsidR="002110E4" w:rsidP="00CE6DA2" w:rsidRDefault="00BC0123">
      <w:pPr>
        <w:spacing w:line="360" w:lineRule="auto"/>
        <w:ind w:left="-426" w:right="-427"/>
        <w:rPr>
          <w:rFonts w:cs="Arial"/>
          <w:sz w:val="24"/>
        </w:rPr>
      </w:pPr>
      <w:r>
        <w:rPr>
          <w:rFonts w:cs="Arial"/>
          <w:sz w:val="24"/>
        </w:rPr>
        <w:t>Cynorthwya hyn</w:t>
      </w:r>
      <w:r w:rsidRPr="002721E5" w:rsidR="0053240C">
        <w:rPr>
          <w:rFonts w:cs="Arial"/>
          <w:sz w:val="24"/>
        </w:rPr>
        <w:t xml:space="preserve"> </w:t>
      </w:r>
      <w:r>
        <w:rPr>
          <w:rFonts w:cs="Arial"/>
          <w:sz w:val="24"/>
        </w:rPr>
        <w:t xml:space="preserve">y </w:t>
      </w:r>
      <w:r w:rsidRPr="002721E5" w:rsidR="0053240C">
        <w:rPr>
          <w:rFonts w:cs="Arial"/>
          <w:sz w:val="24"/>
        </w:rPr>
        <w:t xml:space="preserve">Rheolwyr i ddod o hyd i fylchau yn yr wybodaeth a chymryd </w:t>
      </w:r>
      <w:r w:rsidR="009545F8">
        <w:rPr>
          <w:rFonts w:cs="Arial"/>
          <w:sz w:val="24"/>
        </w:rPr>
        <w:t xml:space="preserve">y </w:t>
      </w:r>
      <w:r w:rsidRPr="002721E5" w:rsidR="0053240C">
        <w:rPr>
          <w:rFonts w:cs="Arial"/>
          <w:sz w:val="24"/>
        </w:rPr>
        <w:t>camau priodol</w:t>
      </w:r>
      <w:r w:rsidRPr="002721E5" w:rsidR="002110E4">
        <w:rPr>
          <w:rFonts w:cs="Arial"/>
          <w:sz w:val="24"/>
        </w:rPr>
        <w:t xml:space="preserve">.  </w:t>
      </w:r>
    </w:p>
    <w:p w:rsidRPr="002721E5" w:rsidR="00D22AE4" w:rsidP="00F03F12" w:rsidRDefault="00D22AE4">
      <w:pPr>
        <w:spacing w:line="360" w:lineRule="auto"/>
        <w:ind w:left="-284" w:right="-427" w:hanging="142"/>
        <w:rPr>
          <w:rFonts w:cs="Arial"/>
          <w:sz w:val="24"/>
        </w:rPr>
      </w:pPr>
    </w:p>
    <w:p w:rsidRPr="002721E5" w:rsidR="00F27E97" w:rsidP="008607C0" w:rsidRDefault="0013416E">
      <w:pPr>
        <w:spacing w:line="360" w:lineRule="auto"/>
        <w:ind w:left="-426" w:right="-425"/>
        <w:rPr>
          <w:rFonts w:cs="Arial"/>
          <w:sz w:val="24"/>
        </w:rPr>
      </w:pPr>
      <w:r w:rsidRPr="002721E5">
        <w:rPr>
          <w:rFonts w:cs="Arial"/>
          <w:bCs/>
          <w:sz w:val="24"/>
        </w:rPr>
        <w:t xml:space="preserve">I egluro pam </w:t>
      </w:r>
      <w:r w:rsidR="009545F8">
        <w:rPr>
          <w:rFonts w:cs="Arial"/>
          <w:bCs/>
          <w:sz w:val="24"/>
        </w:rPr>
        <w:t>fod</w:t>
      </w:r>
      <w:r w:rsidRPr="002721E5">
        <w:rPr>
          <w:rFonts w:cs="Arial"/>
          <w:bCs/>
          <w:sz w:val="24"/>
        </w:rPr>
        <w:t xml:space="preserve"> angen i Reolwyr gasglu'r wybodaeth, rydym yn defnyddio canllawiau gan Stonewall. </w:t>
      </w:r>
      <w:r w:rsidRPr="002721E5" w:rsidR="0003439B">
        <w:rPr>
          <w:rFonts w:cs="Arial"/>
          <w:bCs/>
          <w:sz w:val="24"/>
        </w:rPr>
        <w:t>Gellir gweld</w:t>
      </w:r>
      <w:r w:rsidRPr="002721E5">
        <w:rPr>
          <w:rFonts w:cs="Arial"/>
          <w:bCs/>
          <w:sz w:val="24"/>
        </w:rPr>
        <w:t xml:space="preserve"> y canllawiau yn </w:t>
      </w:r>
      <w:hyperlink w:history="1" r:id="rId9">
        <w:r w:rsidRPr="002721E5" w:rsidR="0053240C">
          <w:rPr>
            <w:rStyle w:val="Hyperlink"/>
            <w:rFonts w:cs="Arial"/>
            <w:sz w:val="24"/>
          </w:rPr>
          <w:t>Atodiad</w:t>
        </w:r>
        <w:r w:rsidRPr="002721E5" w:rsidR="002110E4">
          <w:rPr>
            <w:rStyle w:val="Hyperlink"/>
            <w:rFonts w:cs="Arial"/>
            <w:sz w:val="24"/>
          </w:rPr>
          <w:t xml:space="preserve"> </w:t>
        </w:r>
        <w:r w:rsidRPr="002721E5" w:rsidR="0037564E">
          <w:rPr>
            <w:rStyle w:val="Hyperlink"/>
            <w:rFonts w:cs="Arial"/>
            <w:sz w:val="24"/>
          </w:rPr>
          <w:t>1</w:t>
        </w:r>
      </w:hyperlink>
      <w:r w:rsidRPr="002721E5" w:rsidR="002110E4">
        <w:rPr>
          <w:rFonts w:cs="Arial"/>
          <w:sz w:val="24"/>
        </w:rPr>
        <w:t>.</w:t>
      </w:r>
      <w:r w:rsidRPr="002721E5" w:rsidR="0037564E">
        <w:rPr>
          <w:rFonts w:cs="Arial"/>
          <w:sz w:val="24"/>
        </w:rPr>
        <w:t xml:space="preserve">  </w:t>
      </w:r>
      <w:r w:rsidRPr="002721E5">
        <w:rPr>
          <w:rFonts w:cs="Arial"/>
          <w:bCs/>
          <w:sz w:val="24"/>
        </w:rPr>
        <w:t xml:space="preserve">Mae'r ffurflen a ddefnyddiwyd gennym i gasglu gwybodaeth </w:t>
      </w:r>
      <w:r w:rsidR="009545F8">
        <w:rPr>
          <w:rFonts w:cs="Arial"/>
          <w:bCs/>
          <w:sz w:val="24"/>
        </w:rPr>
        <w:t xml:space="preserve">i’w gweld </w:t>
      </w:r>
      <w:r w:rsidRPr="002721E5">
        <w:rPr>
          <w:rFonts w:cs="Arial"/>
          <w:bCs/>
          <w:sz w:val="24"/>
        </w:rPr>
        <w:t>yn</w:t>
      </w:r>
      <w:r w:rsidRPr="002721E5" w:rsidR="0037564E">
        <w:rPr>
          <w:rFonts w:cs="Arial"/>
          <w:sz w:val="24"/>
        </w:rPr>
        <w:t xml:space="preserve"> </w:t>
      </w:r>
      <w:hyperlink w:history="1" r:id="rId10">
        <w:r w:rsidRPr="002721E5" w:rsidR="0053240C">
          <w:rPr>
            <w:rStyle w:val="Hyperlink"/>
            <w:rFonts w:cs="Arial"/>
            <w:sz w:val="24"/>
          </w:rPr>
          <w:t>Atodiad</w:t>
        </w:r>
        <w:r w:rsidRPr="002721E5" w:rsidR="0037564E">
          <w:rPr>
            <w:rStyle w:val="Hyperlink"/>
            <w:rFonts w:cs="Arial"/>
            <w:sz w:val="24"/>
          </w:rPr>
          <w:t xml:space="preserve"> 2</w:t>
        </w:r>
      </w:hyperlink>
      <w:r w:rsidRPr="002721E5" w:rsidR="0037564E">
        <w:rPr>
          <w:rFonts w:cs="Arial"/>
          <w:sz w:val="24"/>
        </w:rPr>
        <w:t>.</w:t>
      </w:r>
    </w:p>
    <w:p w:rsidRPr="002721E5" w:rsidR="009161D3" w:rsidP="008607C0" w:rsidRDefault="009161D3">
      <w:pPr>
        <w:spacing w:line="360" w:lineRule="auto"/>
        <w:ind w:left="-284" w:right="-425" w:hanging="142"/>
        <w:rPr>
          <w:rFonts w:cs="Arial"/>
          <w:sz w:val="24"/>
        </w:rPr>
      </w:pPr>
    </w:p>
    <w:p w:rsidRPr="002721E5" w:rsidR="00950E01" w:rsidP="008607C0" w:rsidRDefault="009545F8">
      <w:pPr>
        <w:spacing w:line="360" w:lineRule="auto"/>
        <w:ind w:left="-426" w:right="-425"/>
        <w:rPr>
          <w:rFonts w:cs="Arial"/>
          <w:sz w:val="24"/>
        </w:rPr>
      </w:pPr>
      <w:r>
        <w:rPr>
          <w:rFonts w:cs="Arial"/>
          <w:bCs/>
          <w:sz w:val="24"/>
        </w:rPr>
        <w:t>Gellir dod</w:t>
      </w:r>
      <w:r w:rsidRPr="002721E5" w:rsidR="0013416E">
        <w:rPr>
          <w:rFonts w:cs="Arial"/>
          <w:bCs/>
          <w:sz w:val="24"/>
        </w:rPr>
        <w:t xml:space="preserve"> o hyd i'r wybodaeth am gydraddoldeb y mae’r Gwasanaethau wedi'i chasglu yn </w:t>
      </w:r>
      <w:hyperlink w:history="1" r:id="rId11">
        <w:r w:rsidRPr="00DE455A" w:rsidR="0053240C">
          <w:rPr>
            <w:rStyle w:val="Hyperlink"/>
            <w:rFonts w:cs="Arial"/>
            <w:sz w:val="24"/>
          </w:rPr>
          <w:t>Atodi</w:t>
        </w:r>
        <w:r w:rsidRPr="00DE455A" w:rsidR="0053240C">
          <w:rPr>
            <w:rStyle w:val="Hyperlink"/>
            <w:rFonts w:cs="Arial"/>
            <w:sz w:val="24"/>
          </w:rPr>
          <w:t>a</w:t>
        </w:r>
        <w:r w:rsidRPr="00DE455A" w:rsidR="0053240C">
          <w:rPr>
            <w:rStyle w:val="Hyperlink"/>
            <w:rFonts w:cs="Arial"/>
            <w:sz w:val="24"/>
          </w:rPr>
          <w:t>d</w:t>
        </w:r>
        <w:r w:rsidRPr="00DE455A" w:rsidR="00CC3864">
          <w:rPr>
            <w:rStyle w:val="Hyperlink"/>
            <w:rFonts w:cs="Arial"/>
            <w:sz w:val="24"/>
          </w:rPr>
          <w:t xml:space="preserve"> </w:t>
        </w:r>
        <w:r w:rsidRPr="00DE455A" w:rsidR="006737DC">
          <w:rPr>
            <w:rStyle w:val="Hyperlink"/>
            <w:rFonts w:cs="Arial"/>
            <w:sz w:val="24"/>
          </w:rPr>
          <w:t>4</w:t>
        </w:r>
      </w:hyperlink>
      <w:r w:rsidRPr="002721E5" w:rsidR="00316998">
        <w:rPr>
          <w:rFonts w:cs="Arial"/>
          <w:sz w:val="24"/>
        </w:rPr>
        <w:t>.</w:t>
      </w:r>
      <w:r w:rsidRPr="002721E5" w:rsidR="00F06AC5">
        <w:rPr>
          <w:rFonts w:cs="Arial"/>
          <w:sz w:val="24"/>
        </w:rPr>
        <w:t xml:space="preserve"> </w:t>
      </w:r>
      <w:r w:rsidRPr="002721E5" w:rsidR="00A851FB">
        <w:rPr>
          <w:rFonts w:cs="Arial"/>
          <w:sz w:val="24"/>
        </w:rPr>
        <w:t xml:space="preserve"> </w:t>
      </w:r>
      <w:r w:rsidRPr="002721E5" w:rsidR="0013416E">
        <w:rPr>
          <w:rFonts w:cs="Arial"/>
          <w:bCs/>
          <w:sz w:val="24"/>
        </w:rPr>
        <w:t>Dywed pob Gwasanaeth sut y mae wedi defnyddio'r wybodaeth i fodloni tri nod y ddyletswydd gyffredinol</w:t>
      </w:r>
      <w:r w:rsidRPr="002721E5" w:rsidR="00316998">
        <w:rPr>
          <w:rFonts w:cs="Arial"/>
          <w:sz w:val="24"/>
        </w:rPr>
        <w:t>.</w:t>
      </w:r>
      <w:r w:rsidRPr="002721E5" w:rsidR="004E4295">
        <w:rPr>
          <w:rFonts w:cs="Arial"/>
          <w:sz w:val="24"/>
        </w:rPr>
        <w:t xml:space="preserve">  </w:t>
      </w:r>
    </w:p>
    <w:p w:rsidRPr="002721E5" w:rsidR="00950E01" w:rsidP="00F03F12" w:rsidRDefault="00950E01">
      <w:pPr>
        <w:spacing w:line="360" w:lineRule="auto"/>
        <w:ind w:left="-284" w:right="-427" w:hanging="142"/>
        <w:rPr>
          <w:rFonts w:cs="Arial"/>
          <w:sz w:val="24"/>
        </w:rPr>
      </w:pPr>
    </w:p>
    <w:p w:rsidRPr="002721E5" w:rsidR="00CC3864" w:rsidP="008607C0" w:rsidRDefault="0013416E">
      <w:pPr>
        <w:pStyle w:val="ListNumber"/>
      </w:pPr>
      <w:r w:rsidRPr="002721E5">
        <w:rPr>
          <w:bCs/>
        </w:rPr>
        <w:t>Mae'r ffurflen a ddefnyddiwn i gasglu gwybodaeth ar gyfer yr adroddiad hwn yn annog Gwasanaethau i ddangos sut maent wedi defnyddio'r wybodaeth i wneud gwelliannau i wasanaethau</w:t>
      </w:r>
      <w:r w:rsidRPr="002721E5" w:rsidR="00CC3864">
        <w:t xml:space="preserve">.  </w:t>
      </w:r>
    </w:p>
    <w:p w:rsidRPr="002721E5" w:rsidR="00167402" w:rsidP="00F03F12" w:rsidRDefault="00202B8F">
      <w:pPr>
        <w:pStyle w:val="Heading1"/>
        <w:spacing w:line="360" w:lineRule="auto"/>
        <w:ind w:left="-284" w:right="-427" w:hanging="142"/>
        <w:rPr>
          <w:szCs w:val="28"/>
        </w:rPr>
      </w:pPr>
      <w:bookmarkStart w:name="_Toc4572657" w:id="6"/>
      <w:r w:rsidRPr="002721E5">
        <w:rPr>
          <w:szCs w:val="28"/>
        </w:rPr>
        <w:t>Rhesymau dros beidio â chasglu gwybodaeth berthnasol</w:t>
      </w:r>
      <w:bookmarkEnd w:id="6"/>
    </w:p>
    <w:p w:rsidRPr="002721E5" w:rsidR="00F91B6F" w:rsidP="00F03F12" w:rsidRDefault="00F91B6F">
      <w:pPr>
        <w:pStyle w:val="Heading1"/>
        <w:spacing w:line="360" w:lineRule="auto"/>
        <w:ind w:left="-284" w:right="-427" w:hanging="142"/>
        <w:rPr>
          <w:sz w:val="24"/>
        </w:rPr>
      </w:pPr>
    </w:p>
    <w:p w:rsidRPr="002721E5" w:rsidR="00167402" w:rsidP="00F03F12" w:rsidRDefault="0053240C">
      <w:pPr>
        <w:spacing w:line="360" w:lineRule="auto"/>
        <w:ind w:left="-284" w:right="-427" w:hanging="142"/>
        <w:rPr>
          <w:rFonts w:cs="Arial"/>
          <w:sz w:val="24"/>
        </w:rPr>
      </w:pPr>
      <w:r w:rsidRPr="002721E5">
        <w:rPr>
          <w:rFonts w:cs="Arial"/>
          <w:sz w:val="24"/>
        </w:rPr>
        <w:t>Mae rhai o’r rhesymau dros beidio â chasglu gwybodaeth yn cynnwys</w:t>
      </w:r>
      <w:r w:rsidRPr="002721E5" w:rsidR="00167402">
        <w:rPr>
          <w:rFonts w:cs="Arial"/>
          <w:sz w:val="24"/>
        </w:rPr>
        <w:t>:</w:t>
      </w:r>
      <w:r w:rsidRPr="002721E5" w:rsidR="00386828">
        <w:rPr>
          <w:rFonts w:cs="Arial"/>
          <w:sz w:val="24"/>
        </w:rPr>
        <w:t xml:space="preserve">  </w:t>
      </w:r>
    </w:p>
    <w:p w:rsidRPr="002721E5" w:rsidR="00EE45C1" w:rsidP="00F03F12" w:rsidRDefault="00EE45C1">
      <w:pPr>
        <w:spacing w:line="360" w:lineRule="auto"/>
        <w:ind w:left="-284" w:right="-427" w:hanging="142"/>
        <w:rPr>
          <w:rFonts w:cs="Arial"/>
          <w:sz w:val="24"/>
        </w:rPr>
      </w:pPr>
    </w:p>
    <w:p w:rsidRPr="002721E5" w:rsidR="00167402" w:rsidP="005A4185" w:rsidRDefault="00BC220A">
      <w:pPr>
        <w:pStyle w:val="ListParagraph"/>
        <w:numPr>
          <w:ilvl w:val="0"/>
          <w:numId w:val="8"/>
        </w:numPr>
        <w:spacing w:line="360" w:lineRule="auto"/>
        <w:ind w:right="-427"/>
        <w:rPr>
          <w:rFonts w:cs="Arial"/>
          <w:sz w:val="24"/>
        </w:rPr>
      </w:pPr>
      <w:r w:rsidRPr="002721E5">
        <w:rPr>
          <w:rFonts w:cs="Arial"/>
          <w:sz w:val="24"/>
        </w:rPr>
        <w:t>staff yn gofyn i ddefnyddwyr am wybodaeth bersonol wyneb yn wyneb</w:t>
      </w:r>
      <w:r w:rsidRPr="002721E5" w:rsidR="00167402">
        <w:rPr>
          <w:rFonts w:cs="Arial"/>
          <w:sz w:val="24"/>
        </w:rPr>
        <w:t>;</w:t>
      </w:r>
    </w:p>
    <w:p w:rsidRPr="002721E5" w:rsidR="00EE45C1" w:rsidP="004E4D9D" w:rsidRDefault="00EE45C1">
      <w:pPr>
        <w:spacing w:line="360" w:lineRule="auto"/>
        <w:ind w:left="-426" w:right="-427"/>
        <w:rPr>
          <w:rFonts w:cs="Arial"/>
          <w:sz w:val="24"/>
        </w:rPr>
      </w:pPr>
    </w:p>
    <w:p w:rsidRPr="002721E5" w:rsidR="00167402" w:rsidP="005A4185" w:rsidRDefault="00BC220A">
      <w:pPr>
        <w:pStyle w:val="ListParagraph"/>
        <w:numPr>
          <w:ilvl w:val="0"/>
          <w:numId w:val="8"/>
        </w:numPr>
        <w:spacing w:line="360" w:lineRule="auto"/>
        <w:ind w:right="-427"/>
        <w:rPr>
          <w:rFonts w:cs="Arial"/>
          <w:sz w:val="24"/>
        </w:rPr>
      </w:pPr>
      <w:r w:rsidRPr="002721E5">
        <w:rPr>
          <w:rFonts w:cs="Arial"/>
          <w:sz w:val="24"/>
        </w:rPr>
        <w:t>defnyddwyr ddim eisiau cwblhau ffurflen arall ar ben ffurflen gais hir</w:t>
      </w:r>
      <w:r w:rsidRPr="002721E5" w:rsidR="00167402">
        <w:rPr>
          <w:rFonts w:cs="Arial"/>
          <w:sz w:val="24"/>
        </w:rPr>
        <w:t>;</w:t>
      </w:r>
    </w:p>
    <w:p w:rsidRPr="002721E5" w:rsidR="00EE45C1" w:rsidP="004E4D9D" w:rsidRDefault="00EE45C1">
      <w:pPr>
        <w:pStyle w:val="ListParagraph"/>
        <w:spacing w:line="360" w:lineRule="auto"/>
        <w:ind w:left="-426" w:right="-427"/>
        <w:rPr>
          <w:rFonts w:cs="Arial"/>
          <w:sz w:val="24"/>
        </w:rPr>
      </w:pPr>
    </w:p>
    <w:p w:rsidRPr="002721E5" w:rsidR="000F6C4F" w:rsidP="005A4185" w:rsidRDefault="00BC220A">
      <w:pPr>
        <w:pStyle w:val="ListParagraph"/>
        <w:numPr>
          <w:ilvl w:val="0"/>
          <w:numId w:val="8"/>
        </w:numPr>
        <w:spacing w:line="360" w:lineRule="auto"/>
        <w:ind w:right="-427"/>
        <w:rPr>
          <w:rFonts w:cs="Arial"/>
          <w:sz w:val="24"/>
        </w:rPr>
      </w:pPr>
      <w:r w:rsidRPr="002721E5">
        <w:rPr>
          <w:rFonts w:cs="Arial"/>
          <w:sz w:val="24"/>
        </w:rPr>
        <w:t>pryder nad yw arolygon cyfyngedig yn adlewyrchu</w:t>
      </w:r>
      <w:r w:rsidR="009545F8">
        <w:rPr>
          <w:rFonts w:cs="Arial"/>
          <w:sz w:val="24"/>
        </w:rPr>
        <w:t>’r</w:t>
      </w:r>
      <w:r w:rsidRPr="002721E5">
        <w:rPr>
          <w:rFonts w:cs="Arial"/>
          <w:sz w:val="24"/>
        </w:rPr>
        <w:t xml:space="preserve"> darlun cywir</w:t>
      </w:r>
      <w:r w:rsidRPr="002721E5" w:rsidR="000F6C4F">
        <w:rPr>
          <w:rFonts w:cs="Arial"/>
          <w:sz w:val="24"/>
        </w:rPr>
        <w:t>;</w:t>
      </w:r>
    </w:p>
    <w:p w:rsidRPr="002721E5" w:rsidR="000F6C4F" w:rsidP="000F6C4F" w:rsidRDefault="000F6C4F">
      <w:pPr>
        <w:pStyle w:val="ListParagraph"/>
        <w:rPr>
          <w:rFonts w:cs="Arial"/>
          <w:sz w:val="24"/>
        </w:rPr>
      </w:pPr>
    </w:p>
    <w:p w:rsidRPr="002721E5" w:rsidR="00167402" w:rsidP="005A4185" w:rsidRDefault="00BC220A">
      <w:pPr>
        <w:pStyle w:val="ListParagraph"/>
        <w:numPr>
          <w:ilvl w:val="0"/>
          <w:numId w:val="8"/>
        </w:numPr>
        <w:spacing w:line="360" w:lineRule="auto"/>
        <w:ind w:right="-427"/>
        <w:rPr>
          <w:rFonts w:cs="Arial"/>
          <w:sz w:val="24"/>
        </w:rPr>
      </w:pPr>
      <w:r w:rsidRPr="002721E5">
        <w:rPr>
          <w:rFonts w:cs="Arial"/>
          <w:sz w:val="24"/>
        </w:rPr>
        <w:t>dim systemau i gasglu’r wybodaeth.</w:t>
      </w:r>
    </w:p>
    <w:p w:rsidRPr="002721E5" w:rsidR="0093584F" w:rsidP="0093584F" w:rsidRDefault="0093584F">
      <w:pPr>
        <w:pStyle w:val="ListParagraph"/>
        <w:rPr>
          <w:rFonts w:cs="Arial"/>
          <w:sz w:val="24"/>
        </w:rPr>
      </w:pPr>
    </w:p>
    <w:p w:rsidRPr="002721E5" w:rsidR="004E1A96" w:rsidP="000F6C4F" w:rsidRDefault="00BC220A">
      <w:pPr>
        <w:spacing w:line="360" w:lineRule="auto"/>
        <w:ind w:left="-426" w:right="-427"/>
        <w:rPr>
          <w:rFonts w:cs="Arial"/>
          <w:sz w:val="24"/>
        </w:rPr>
      </w:pPr>
      <w:r w:rsidRPr="002721E5">
        <w:rPr>
          <w:rFonts w:cs="Arial"/>
          <w:sz w:val="24"/>
        </w:rPr>
        <w:t>Rydym yn annog rheolwyr i egluro pa mor bwysig yw’r wybodaeth hon i wella gwasanaethau</w:t>
      </w:r>
      <w:r w:rsidRPr="002721E5" w:rsidR="00CF44FE">
        <w:rPr>
          <w:rFonts w:cs="Arial"/>
          <w:sz w:val="24"/>
        </w:rPr>
        <w:t xml:space="preserve">.  </w:t>
      </w:r>
    </w:p>
    <w:p w:rsidRPr="002721E5" w:rsidR="00EE45C1" w:rsidP="00F03F12" w:rsidRDefault="00EE45C1">
      <w:pPr>
        <w:spacing w:line="360" w:lineRule="auto"/>
        <w:ind w:left="-284" w:right="-427" w:hanging="142"/>
        <w:rPr>
          <w:rFonts w:cs="Arial"/>
          <w:sz w:val="24"/>
        </w:rPr>
      </w:pPr>
    </w:p>
    <w:p w:rsidRPr="002721E5" w:rsidR="00167402" w:rsidP="000F6C4F" w:rsidRDefault="00202B8F">
      <w:pPr>
        <w:pStyle w:val="Heading1"/>
        <w:spacing w:line="360" w:lineRule="auto"/>
        <w:ind w:left="-426" w:right="-427"/>
        <w:rPr>
          <w:szCs w:val="28"/>
        </w:rPr>
      </w:pPr>
      <w:bookmarkStart w:name="_Toc4572658" w:id="7"/>
      <w:r w:rsidRPr="002721E5">
        <w:rPr>
          <w:szCs w:val="28"/>
        </w:rPr>
        <w:t>Datganiad ar effeithiolrwydd camau a gafodd eu cymryd i gyflawni pob un o’n hamcanion cydraddoldeb</w:t>
      </w:r>
      <w:bookmarkEnd w:id="7"/>
    </w:p>
    <w:p w:rsidRPr="002721E5" w:rsidR="00EE45C1" w:rsidP="00F03F12" w:rsidRDefault="00EE45C1">
      <w:pPr>
        <w:pStyle w:val="Heading1"/>
        <w:spacing w:line="360" w:lineRule="auto"/>
        <w:ind w:left="-284" w:right="-427" w:hanging="142"/>
        <w:rPr>
          <w:sz w:val="24"/>
        </w:rPr>
      </w:pPr>
    </w:p>
    <w:p w:rsidRPr="002721E5" w:rsidR="00167402" w:rsidP="008607C0" w:rsidRDefault="00BC220A">
      <w:pPr>
        <w:spacing w:line="360" w:lineRule="auto"/>
        <w:ind w:left="-426" w:right="-425"/>
        <w:rPr>
          <w:rFonts w:cs="Arial"/>
          <w:sz w:val="24"/>
        </w:rPr>
      </w:pPr>
      <w:r w:rsidRPr="002721E5">
        <w:rPr>
          <w:rFonts w:cs="Arial"/>
          <w:sz w:val="24"/>
        </w:rPr>
        <w:t xml:space="preserve">Dyma amlinelliad byr o sut yr aethom ati i ddatblygu ein hamcanion gwreiddiol. </w:t>
      </w:r>
      <w:r w:rsidRPr="002721E5" w:rsidR="0003439B">
        <w:rPr>
          <w:rFonts w:cs="Arial"/>
          <w:sz w:val="24"/>
        </w:rPr>
        <w:t>Gellir gweld</w:t>
      </w:r>
      <w:r w:rsidRPr="002721E5">
        <w:rPr>
          <w:rFonts w:cs="Arial"/>
          <w:sz w:val="24"/>
        </w:rPr>
        <w:t xml:space="preserve"> manylion llawn o hyn yn ein </w:t>
      </w:r>
      <w:hyperlink w:history="1" r:id="rId12">
        <w:r w:rsidRPr="002721E5">
          <w:rPr>
            <w:rStyle w:val="Hyperlink"/>
            <w:rFonts w:cs="Arial"/>
            <w:sz w:val="24"/>
          </w:rPr>
          <w:t>Cynllun Cydraddoldeb Strategol</w:t>
        </w:r>
      </w:hyperlink>
      <w:r w:rsidRPr="002721E5">
        <w:rPr>
          <w:rFonts w:cs="Arial"/>
          <w:sz w:val="24"/>
        </w:rPr>
        <w:t xml:space="preserve"> cyntaf.</w:t>
      </w:r>
    </w:p>
    <w:p w:rsidRPr="002721E5" w:rsidR="00050FC6" w:rsidP="008607C0" w:rsidRDefault="00050FC6">
      <w:pPr>
        <w:spacing w:line="360" w:lineRule="auto"/>
        <w:ind w:left="-284" w:right="-425" w:hanging="142"/>
        <w:rPr>
          <w:rFonts w:cs="Arial"/>
          <w:sz w:val="24"/>
        </w:rPr>
      </w:pPr>
    </w:p>
    <w:p w:rsidRPr="002721E5" w:rsidR="00167402" w:rsidP="008607C0" w:rsidRDefault="009545F8">
      <w:pPr>
        <w:pStyle w:val="ListParagraph"/>
        <w:numPr>
          <w:ilvl w:val="0"/>
          <w:numId w:val="9"/>
        </w:numPr>
        <w:spacing w:line="360" w:lineRule="auto"/>
        <w:ind w:right="-425"/>
        <w:rPr>
          <w:rFonts w:cs="Arial"/>
          <w:sz w:val="24"/>
        </w:rPr>
      </w:pPr>
      <w:r>
        <w:rPr>
          <w:rFonts w:cs="Arial"/>
          <w:sz w:val="24"/>
        </w:rPr>
        <w:lastRenderedPageBreak/>
        <w:t>Defnyddiwyd</w:t>
      </w:r>
      <w:r w:rsidRPr="002721E5" w:rsidR="00BC220A">
        <w:rPr>
          <w:rFonts w:cs="Arial"/>
          <w:sz w:val="24"/>
        </w:rPr>
        <w:t xml:space="preserve"> ymchwil genedlaethol i’n helpu i ddeall y materion </w:t>
      </w:r>
      <w:r>
        <w:rPr>
          <w:rFonts w:cs="Arial"/>
          <w:sz w:val="24"/>
        </w:rPr>
        <w:t>hyn</w:t>
      </w:r>
      <w:r w:rsidRPr="002721E5" w:rsidR="00BC220A">
        <w:rPr>
          <w:rFonts w:cs="Arial"/>
          <w:sz w:val="24"/>
        </w:rPr>
        <w:t>. Er enghraifft, edrychwyd ar yr adroddiadau ‘Pa Mor Deg yw Cymru?’ a ‘Mwy Nag Ystadegyn’. Y Comisiwn Cydraddoldeb a Hawliau Dynol gynhyrchodd yr adroddiadau hyn</w:t>
      </w:r>
      <w:r w:rsidRPr="002721E5" w:rsidR="0056683C">
        <w:rPr>
          <w:rFonts w:cs="Arial"/>
          <w:sz w:val="24"/>
        </w:rPr>
        <w:t>.</w:t>
      </w:r>
    </w:p>
    <w:p w:rsidRPr="002721E5" w:rsidR="00050FC6" w:rsidP="004E4D9D" w:rsidRDefault="00050FC6">
      <w:pPr>
        <w:spacing w:line="360" w:lineRule="auto"/>
        <w:ind w:left="-426" w:right="-427"/>
        <w:rPr>
          <w:rFonts w:cs="Arial"/>
          <w:sz w:val="24"/>
        </w:rPr>
      </w:pPr>
    </w:p>
    <w:p w:rsidRPr="002721E5" w:rsidR="00BC220A" w:rsidP="00BC220A" w:rsidRDefault="00BC220A">
      <w:pPr>
        <w:pStyle w:val="ListParagraph"/>
        <w:numPr>
          <w:ilvl w:val="0"/>
          <w:numId w:val="9"/>
        </w:numPr>
        <w:spacing w:line="360" w:lineRule="auto"/>
        <w:ind w:right="-427"/>
        <w:rPr>
          <w:rFonts w:cs="Arial"/>
          <w:sz w:val="24"/>
        </w:rPr>
      </w:pPr>
      <w:r w:rsidRPr="002721E5">
        <w:rPr>
          <w:rFonts w:cs="Arial"/>
          <w:sz w:val="24"/>
        </w:rPr>
        <w:t>Edrychwyd p’un a oedd gennym unrhyw wybodaeth yn y Cyngor i ddweud mwy wrthym.</w:t>
      </w:r>
    </w:p>
    <w:p w:rsidRPr="002721E5" w:rsidR="00BC220A" w:rsidP="00BC220A" w:rsidRDefault="00BC220A">
      <w:pPr>
        <w:pStyle w:val="ListParagraph"/>
        <w:spacing w:line="360" w:lineRule="auto"/>
        <w:ind w:left="294" w:right="-427"/>
        <w:rPr>
          <w:rFonts w:cs="Arial"/>
          <w:sz w:val="24"/>
        </w:rPr>
      </w:pPr>
    </w:p>
    <w:p w:rsidRPr="002721E5" w:rsidR="00167402" w:rsidP="00BC220A" w:rsidRDefault="00BC220A">
      <w:pPr>
        <w:pStyle w:val="ListParagraph"/>
        <w:numPr>
          <w:ilvl w:val="0"/>
          <w:numId w:val="9"/>
        </w:numPr>
        <w:spacing w:line="360" w:lineRule="auto"/>
        <w:ind w:right="-427"/>
        <w:rPr>
          <w:rFonts w:cs="Arial"/>
          <w:sz w:val="24"/>
        </w:rPr>
      </w:pPr>
      <w:r w:rsidRPr="002721E5">
        <w:rPr>
          <w:rFonts w:cs="Arial"/>
          <w:sz w:val="24"/>
        </w:rPr>
        <w:t>Buom yn siarad gyda grwpiau sy’n gwybod am fuddiannau grwpiau gwarchodedig</w:t>
      </w:r>
      <w:r w:rsidRPr="002721E5" w:rsidR="00974AD0">
        <w:rPr>
          <w:rFonts w:cs="Arial"/>
          <w:sz w:val="24"/>
        </w:rPr>
        <w:t>.</w:t>
      </w:r>
    </w:p>
    <w:p w:rsidRPr="002721E5" w:rsidR="00050FC6" w:rsidP="004E4D9D" w:rsidRDefault="00050FC6">
      <w:pPr>
        <w:pStyle w:val="ListParagraph"/>
        <w:spacing w:line="360" w:lineRule="auto"/>
        <w:ind w:left="-426" w:right="-427"/>
        <w:rPr>
          <w:rFonts w:cs="Arial"/>
          <w:sz w:val="24"/>
        </w:rPr>
      </w:pPr>
    </w:p>
    <w:p w:rsidRPr="002721E5" w:rsidR="00BC220A" w:rsidP="00BC220A" w:rsidRDefault="00BC220A">
      <w:pPr>
        <w:pStyle w:val="ListParagraph"/>
        <w:numPr>
          <w:ilvl w:val="0"/>
          <w:numId w:val="9"/>
        </w:numPr>
        <w:spacing w:line="360" w:lineRule="auto"/>
        <w:ind w:right="-427"/>
        <w:rPr>
          <w:rFonts w:cs="Arial"/>
          <w:sz w:val="24"/>
        </w:rPr>
      </w:pPr>
      <w:r w:rsidRPr="002721E5">
        <w:rPr>
          <w:rFonts w:cs="Arial"/>
          <w:sz w:val="24"/>
        </w:rPr>
        <w:t>Gwnaethom ymgynghori gyda’n staff ni ein hunain a’r cyhoedd.</w:t>
      </w:r>
    </w:p>
    <w:p w:rsidRPr="002721E5" w:rsidR="00BC220A" w:rsidP="00BC220A" w:rsidRDefault="00BC220A">
      <w:pPr>
        <w:pStyle w:val="ListParagraph"/>
        <w:spacing w:line="360" w:lineRule="auto"/>
        <w:ind w:left="294" w:right="-427"/>
        <w:rPr>
          <w:rFonts w:cs="Arial"/>
          <w:sz w:val="24"/>
        </w:rPr>
      </w:pPr>
    </w:p>
    <w:p w:rsidRPr="002721E5" w:rsidR="00167402" w:rsidP="00BC220A" w:rsidRDefault="00BC220A">
      <w:pPr>
        <w:pStyle w:val="ListParagraph"/>
        <w:numPr>
          <w:ilvl w:val="0"/>
          <w:numId w:val="9"/>
        </w:numPr>
        <w:spacing w:line="360" w:lineRule="auto"/>
        <w:ind w:right="-427"/>
        <w:rPr>
          <w:rFonts w:cs="Arial"/>
          <w:sz w:val="24"/>
        </w:rPr>
      </w:pPr>
      <w:r w:rsidRPr="002721E5">
        <w:rPr>
          <w:rFonts w:cs="Arial"/>
          <w:sz w:val="24"/>
        </w:rPr>
        <w:t>Cytunwyd ar yr amcanion cydraddoldeb y byddem yn gweithio arnynt am y 4 blynedd nesaf</w:t>
      </w:r>
      <w:r w:rsidRPr="002721E5" w:rsidR="00167402">
        <w:rPr>
          <w:rFonts w:cs="Arial"/>
          <w:sz w:val="24"/>
        </w:rPr>
        <w:t xml:space="preserve">. </w:t>
      </w:r>
    </w:p>
    <w:p w:rsidRPr="002721E5" w:rsidR="00050FC6" w:rsidP="00F03F12" w:rsidRDefault="00050FC6">
      <w:pPr>
        <w:pStyle w:val="ListParagraph"/>
        <w:spacing w:line="360" w:lineRule="auto"/>
        <w:ind w:left="-284" w:right="-427" w:hanging="142"/>
        <w:rPr>
          <w:rFonts w:cs="Arial"/>
          <w:sz w:val="24"/>
        </w:rPr>
      </w:pPr>
    </w:p>
    <w:p w:rsidRPr="002721E5" w:rsidR="00554BEC" w:rsidP="00554BEC" w:rsidRDefault="0013416E">
      <w:pPr>
        <w:spacing w:line="360" w:lineRule="auto"/>
        <w:ind w:left="-426" w:right="-427"/>
        <w:rPr>
          <w:rFonts w:cs="Arial"/>
          <w:sz w:val="24"/>
        </w:rPr>
      </w:pPr>
      <w:r w:rsidRPr="002721E5">
        <w:rPr>
          <w:rFonts w:cs="Arial"/>
          <w:bCs/>
          <w:sz w:val="24"/>
        </w:rPr>
        <w:t>Er mwyn adolygu ein hamcanion, buom yn edrych ar ymchwil mwy diweddar fel 'A yw Cymru'n Decach' gan y Comisiwn Cydraddoldeb a Hawliau Dynol.  Gwnaethom hefyd ymgysylltu ac ymgynghori</w:t>
      </w:r>
      <w:r w:rsidRPr="002721E5" w:rsidR="00554BEC">
        <w:rPr>
          <w:rFonts w:cs="Arial"/>
          <w:sz w:val="24"/>
        </w:rPr>
        <w:t>.</w:t>
      </w:r>
    </w:p>
    <w:p w:rsidRPr="002721E5" w:rsidR="00554BEC" w:rsidP="00F03F12" w:rsidRDefault="00554BEC">
      <w:pPr>
        <w:spacing w:line="360" w:lineRule="auto"/>
        <w:ind w:left="-284" w:right="-427" w:hanging="142"/>
        <w:rPr>
          <w:rFonts w:cs="Arial"/>
          <w:sz w:val="24"/>
        </w:rPr>
      </w:pPr>
    </w:p>
    <w:p w:rsidRPr="002721E5" w:rsidR="00167402" w:rsidP="00EF66C4" w:rsidRDefault="0013416E">
      <w:pPr>
        <w:spacing w:line="360" w:lineRule="auto"/>
        <w:ind w:left="-426" w:right="-427"/>
        <w:rPr>
          <w:rFonts w:cs="Arial"/>
          <w:sz w:val="24"/>
        </w:rPr>
      </w:pPr>
      <w:r w:rsidRPr="002721E5">
        <w:rPr>
          <w:rFonts w:cs="Arial"/>
          <w:bCs/>
          <w:sz w:val="24"/>
        </w:rPr>
        <w:t xml:space="preserve">Yn dilyn hyn, cytunwyd ar ein hamcanion cydraddoldeb.  Gweler isod y gwaith </w:t>
      </w:r>
      <w:r w:rsidR="009545F8">
        <w:rPr>
          <w:rFonts w:cs="Arial"/>
          <w:bCs/>
          <w:sz w:val="24"/>
        </w:rPr>
        <w:t>a wnaed</w:t>
      </w:r>
      <w:r w:rsidRPr="002721E5">
        <w:rPr>
          <w:rFonts w:cs="Arial"/>
          <w:bCs/>
          <w:sz w:val="24"/>
        </w:rPr>
        <w:t xml:space="preserve"> ar y rhain</w:t>
      </w:r>
      <w:r w:rsidRPr="002721E5" w:rsidR="00167402">
        <w:rPr>
          <w:rFonts w:cs="Arial"/>
          <w:sz w:val="24"/>
        </w:rPr>
        <w:t xml:space="preserve">. </w:t>
      </w:r>
      <w:r w:rsidRPr="002721E5" w:rsidR="00494114">
        <w:rPr>
          <w:rFonts w:cs="Arial"/>
          <w:sz w:val="24"/>
        </w:rPr>
        <w:t xml:space="preserve"> </w:t>
      </w:r>
    </w:p>
    <w:p w:rsidRPr="002721E5" w:rsidR="001B285F" w:rsidP="00F03F12" w:rsidRDefault="001B285F">
      <w:pPr>
        <w:spacing w:line="360" w:lineRule="auto"/>
        <w:ind w:left="-284" w:right="-427" w:hanging="142"/>
        <w:rPr>
          <w:rFonts w:cs="Arial"/>
          <w:sz w:val="24"/>
        </w:rPr>
      </w:pPr>
    </w:p>
    <w:p w:rsidRPr="002721E5" w:rsidR="0057047D" w:rsidP="008607C0" w:rsidRDefault="00BC220A">
      <w:pPr>
        <w:autoSpaceDE w:val="0"/>
        <w:autoSpaceDN w:val="0"/>
        <w:adjustRightInd w:val="0"/>
        <w:spacing w:line="360" w:lineRule="auto"/>
        <w:ind w:left="-425"/>
        <w:rPr>
          <w:rFonts w:cs="Arial"/>
          <w:b/>
          <w:bCs/>
          <w:sz w:val="24"/>
        </w:rPr>
      </w:pPr>
      <w:r w:rsidRPr="002721E5">
        <w:rPr>
          <w:rFonts w:cs="Arial"/>
          <w:b/>
          <w:bCs/>
          <w:sz w:val="24"/>
        </w:rPr>
        <w:t>Amcan Cydraddoldeb</w:t>
      </w:r>
      <w:r w:rsidRPr="002721E5" w:rsidR="009C16E0">
        <w:rPr>
          <w:rFonts w:cs="Arial"/>
          <w:b/>
          <w:bCs/>
          <w:sz w:val="24"/>
        </w:rPr>
        <w:t xml:space="preserve"> 1: </w:t>
      </w:r>
      <w:r w:rsidRPr="002721E5" w:rsidR="0013416E">
        <w:rPr>
          <w:rFonts w:cs="Arial"/>
          <w:b/>
          <w:bCs/>
          <w:sz w:val="24"/>
        </w:rPr>
        <w:t>Casglu a dadansoddi data gwasanaeth yn ôl nodwedd warchodedig fel bod gwasanaethau'n diwallu anghenion amrywiol y cyhoedd.</w:t>
      </w:r>
    </w:p>
    <w:p w:rsidRPr="002721E5" w:rsidR="0057047D" w:rsidP="008607C0" w:rsidRDefault="0057047D">
      <w:pPr>
        <w:autoSpaceDE w:val="0"/>
        <w:autoSpaceDN w:val="0"/>
        <w:adjustRightInd w:val="0"/>
        <w:spacing w:line="360" w:lineRule="auto"/>
        <w:ind w:left="-425"/>
        <w:rPr>
          <w:rFonts w:cs="Arial"/>
          <w:b/>
          <w:bCs/>
          <w:sz w:val="24"/>
        </w:rPr>
      </w:pPr>
    </w:p>
    <w:p w:rsidRPr="002721E5" w:rsidR="0057047D" w:rsidP="008607C0" w:rsidRDefault="0003439B">
      <w:pPr>
        <w:autoSpaceDE w:val="0"/>
        <w:autoSpaceDN w:val="0"/>
        <w:adjustRightInd w:val="0"/>
        <w:spacing w:line="360" w:lineRule="auto"/>
        <w:ind w:left="-425"/>
        <w:rPr>
          <w:rFonts w:cs="Arial"/>
          <w:sz w:val="24"/>
        </w:rPr>
      </w:pPr>
      <w:r w:rsidRPr="002721E5">
        <w:rPr>
          <w:rFonts w:cs="Arial"/>
          <w:bCs/>
          <w:sz w:val="24"/>
        </w:rPr>
        <w:t>Rydym wedi cynyddu nifer y gwasanaethau sy'n casglu ac yn dadansoddi data yn ôl nodwedd warchodedig. Mae gwasanaethau'n edrych ar y wybodaeth hon i weld sut y gallant wella gwasanaethau i bobl mewn grwpiau gwarchodedig. Hefyd, gall y gwasanaethau ddefnyddio'r wybodaeth hon pan fyddant yn meddwl am effaith newidiadau i'w gwasanaethau ar gydraddoldeb</w:t>
      </w:r>
      <w:r w:rsidRPr="002721E5" w:rsidR="003B695F">
        <w:rPr>
          <w:rFonts w:cs="Arial"/>
          <w:sz w:val="24"/>
        </w:rPr>
        <w:t>.</w:t>
      </w:r>
    </w:p>
    <w:p w:rsidRPr="002721E5" w:rsidR="003A2EC3" w:rsidP="008607C0" w:rsidRDefault="003A2EC3">
      <w:pPr>
        <w:autoSpaceDE w:val="0"/>
        <w:autoSpaceDN w:val="0"/>
        <w:adjustRightInd w:val="0"/>
        <w:spacing w:line="360" w:lineRule="auto"/>
        <w:ind w:left="-425"/>
        <w:rPr>
          <w:rFonts w:cs="Arial"/>
          <w:sz w:val="24"/>
        </w:rPr>
      </w:pPr>
    </w:p>
    <w:p w:rsidRPr="002721E5" w:rsidR="0035167E" w:rsidP="008607C0" w:rsidRDefault="00BC220A">
      <w:pPr>
        <w:autoSpaceDE w:val="0"/>
        <w:autoSpaceDN w:val="0"/>
        <w:adjustRightInd w:val="0"/>
        <w:spacing w:line="360" w:lineRule="auto"/>
        <w:ind w:left="-425"/>
        <w:rPr>
          <w:rFonts w:cs="Arial"/>
          <w:sz w:val="24"/>
        </w:rPr>
      </w:pPr>
      <w:r w:rsidRPr="002721E5">
        <w:rPr>
          <w:rFonts w:cs="Arial"/>
          <w:sz w:val="24"/>
        </w:rPr>
        <w:t>Gellir gweld mwy am hyn yn</w:t>
      </w:r>
      <w:r w:rsidRPr="002721E5" w:rsidR="003B695F">
        <w:rPr>
          <w:rFonts w:cs="Arial"/>
          <w:sz w:val="24"/>
        </w:rPr>
        <w:t xml:space="preserve"> </w:t>
      </w:r>
      <w:hyperlink w:history="1" r:id="rId13">
        <w:r w:rsidRPr="00DE455A" w:rsidR="0053240C">
          <w:rPr>
            <w:rStyle w:val="Hyperlink"/>
            <w:rFonts w:cs="Arial"/>
            <w:sz w:val="24"/>
          </w:rPr>
          <w:t>Ato</w:t>
        </w:r>
        <w:r w:rsidRPr="00DE455A" w:rsidR="0053240C">
          <w:rPr>
            <w:rStyle w:val="Hyperlink"/>
            <w:rFonts w:cs="Arial"/>
            <w:sz w:val="24"/>
          </w:rPr>
          <w:t>d</w:t>
        </w:r>
        <w:r w:rsidRPr="00DE455A" w:rsidR="0053240C">
          <w:rPr>
            <w:rStyle w:val="Hyperlink"/>
            <w:rFonts w:cs="Arial"/>
            <w:sz w:val="24"/>
          </w:rPr>
          <w:t>iad</w:t>
        </w:r>
        <w:r w:rsidRPr="00DE455A" w:rsidR="0035167E">
          <w:rPr>
            <w:rStyle w:val="Hyperlink"/>
            <w:rFonts w:cs="Arial"/>
            <w:sz w:val="24"/>
          </w:rPr>
          <w:t xml:space="preserve"> 4</w:t>
        </w:r>
      </w:hyperlink>
      <w:r w:rsidRPr="002721E5" w:rsidR="003B695F">
        <w:rPr>
          <w:rFonts w:cs="Arial"/>
          <w:sz w:val="24"/>
        </w:rPr>
        <w:t>.</w:t>
      </w:r>
    </w:p>
    <w:p w:rsidRPr="002721E5" w:rsidR="005B38AC" w:rsidP="008546EB" w:rsidRDefault="005B38AC">
      <w:pPr>
        <w:autoSpaceDE w:val="0"/>
        <w:autoSpaceDN w:val="0"/>
        <w:adjustRightInd w:val="0"/>
        <w:spacing w:line="300" w:lineRule="auto"/>
        <w:ind w:left="-425"/>
        <w:rPr>
          <w:rFonts w:cs="Arial"/>
          <w:sz w:val="24"/>
        </w:rPr>
      </w:pPr>
    </w:p>
    <w:p w:rsidRPr="002721E5" w:rsidR="005B38AC" w:rsidP="008607C0" w:rsidRDefault="00BC220A">
      <w:pPr>
        <w:autoSpaceDE w:val="0"/>
        <w:autoSpaceDN w:val="0"/>
        <w:adjustRightInd w:val="0"/>
        <w:spacing w:line="360" w:lineRule="auto"/>
        <w:ind w:left="-425"/>
        <w:rPr>
          <w:rFonts w:cs="Arial"/>
          <w:b/>
          <w:bCs/>
          <w:sz w:val="24"/>
        </w:rPr>
      </w:pPr>
      <w:r w:rsidRPr="002721E5">
        <w:rPr>
          <w:rFonts w:cs="Arial"/>
          <w:b/>
          <w:bCs/>
          <w:sz w:val="24"/>
        </w:rPr>
        <w:lastRenderedPageBreak/>
        <w:t>Amcan Cydraddoldeb</w:t>
      </w:r>
      <w:r w:rsidRPr="002721E5" w:rsidR="009C16E0">
        <w:rPr>
          <w:rFonts w:cs="Arial"/>
          <w:b/>
          <w:bCs/>
          <w:sz w:val="24"/>
        </w:rPr>
        <w:t xml:space="preserve"> 2: </w:t>
      </w:r>
      <w:r w:rsidRPr="002721E5">
        <w:rPr>
          <w:rFonts w:cs="Arial"/>
          <w:b/>
          <w:bCs/>
          <w:sz w:val="24"/>
        </w:rPr>
        <w:t>Cau bylchau cyrhaeddiad  plant mewn grwpiau gwarchodedig</w:t>
      </w:r>
    </w:p>
    <w:p w:rsidRPr="002721E5" w:rsidR="005B38AC" w:rsidP="008607C0" w:rsidRDefault="005B38AC">
      <w:pPr>
        <w:autoSpaceDE w:val="0"/>
        <w:autoSpaceDN w:val="0"/>
        <w:adjustRightInd w:val="0"/>
        <w:spacing w:line="360" w:lineRule="auto"/>
        <w:ind w:left="-425"/>
        <w:rPr>
          <w:rFonts w:cs="Arial"/>
          <w:b/>
          <w:bCs/>
          <w:sz w:val="24"/>
        </w:rPr>
      </w:pPr>
    </w:p>
    <w:p w:rsidRPr="002721E5" w:rsidR="00DB1F61" w:rsidP="008607C0" w:rsidRDefault="001F1B32">
      <w:pPr>
        <w:autoSpaceDE w:val="0"/>
        <w:autoSpaceDN w:val="0"/>
        <w:adjustRightInd w:val="0"/>
        <w:spacing w:line="360" w:lineRule="auto"/>
        <w:ind w:left="-425"/>
        <w:rPr>
          <w:rFonts w:cs="Arial"/>
          <w:sz w:val="24"/>
        </w:rPr>
      </w:pPr>
      <w:r w:rsidRPr="002721E5">
        <w:rPr>
          <w:rFonts w:cs="Arial"/>
          <w:bCs/>
          <w:sz w:val="24"/>
        </w:rPr>
        <w:t>Rydym wedi edrych ar sut i gau bylchau cyrhaeddiad mewn nifer o ffyrdd</w:t>
      </w:r>
      <w:r w:rsidRPr="002721E5" w:rsidR="000B3034">
        <w:rPr>
          <w:rFonts w:cs="Arial"/>
          <w:sz w:val="24"/>
        </w:rPr>
        <w:t xml:space="preserve">.  </w:t>
      </w:r>
    </w:p>
    <w:p w:rsidRPr="002721E5" w:rsidR="000B3034" w:rsidP="008607C0" w:rsidRDefault="000B3034">
      <w:pPr>
        <w:autoSpaceDE w:val="0"/>
        <w:autoSpaceDN w:val="0"/>
        <w:adjustRightInd w:val="0"/>
        <w:spacing w:line="360" w:lineRule="auto"/>
        <w:ind w:left="-426"/>
        <w:rPr>
          <w:rFonts w:cs="Arial"/>
          <w:sz w:val="24"/>
        </w:rPr>
      </w:pPr>
    </w:p>
    <w:p w:rsidRPr="002721E5" w:rsidR="003B695F" w:rsidP="008607C0" w:rsidRDefault="00BC220A">
      <w:pPr>
        <w:spacing w:line="360" w:lineRule="auto"/>
        <w:ind w:left="-426"/>
        <w:rPr>
          <w:rFonts w:cs="Arial"/>
          <w:b/>
          <w:sz w:val="24"/>
        </w:rPr>
      </w:pPr>
      <w:r w:rsidRPr="002721E5">
        <w:rPr>
          <w:rFonts w:cs="Arial"/>
          <w:b/>
          <w:sz w:val="24"/>
        </w:rPr>
        <w:t>Presenoldeb</w:t>
      </w:r>
    </w:p>
    <w:p w:rsidRPr="002721E5" w:rsidR="003B695F" w:rsidP="008607C0" w:rsidRDefault="003B695F">
      <w:pPr>
        <w:spacing w:line="360" w:lineRule="auto"/>
        <w:ind w:left="-426"/>
        <w:rPr>
          <w:rFonts w:cs="Arial"/>
          <w:b/>
          <w:sz w:val="24"/>
        </w:rPr>
      </w:pPr>
    </w:p>
    <w:p w:rsidRPr="002721E5" w:rsidR="00F52EE8" w:rsidP="008607C0" w:rsidRDefault="001C4604">
      <w:pPr>
        <w:spacing w:line="360" w:lineRule="auto"/>
        <w:ind w:left="-425"/>
        <w:rPr>
          <w:sz w:val="24"/>
        </w:rPr>
      </w:pPr>
      <w:r w:rsidRPr="002721E5">
        <w:rPr>
          <w:bCs/>
          <w:sz w:val="24"/>
        </w:rPr>
        <w:t>Rydym yn monitro’n agos ddata presenoldeb grwpiau agored i niwed. Mae swyddogion o'r Gwasanaeth Lles Addysg yn defnyddio'r data hwn i dargedu ysgolion ar gyfer cymorth</w:t>
      </w:r>
      <w:r w:rsidRPr="002721E5" w:rsidR="00F52EE8">
        <w:rPr>
          <w:sz w:val="24"/>
        </w:rPr>
        <w:t>.</w:t>
      </w:r>
    </w:p>
    <w:p w:rsidRPr="002721E5" w:rsidR="00F52EE8" w:rsidP="008607C0" w:rsidRDefault="00F52EE8">
      <w:pPr>
        <w:spacing w:line="360" w:lineRule="auto"/>
        <w:ind w:left="-426"/>
        <w:rPr>
          <w:b/>
          <w:sz w:val="24"/>
        </w:rPr>
      </w:pPr>
    </w:p>
    <w:p w:rsidRPr="002721E5" w:rsidR="00F52EE8" w:rsidP="008607C0" w:rsidRDefault="001C4604">
      <w:pPr>
        <w:spacing w:line="360" w:lineRule="auto"/>
        <w:ind w:left="-426"/>
        <w:rPr>
          <w:sz w:val="24"/>
        </w:rPr>
      </w:pPr>
      <w:r w:rsidRPr="002721E5">
        <w:rPr>
          <w:bCs/>
          <w:sz w:val="24"/>
        </w:rPr>
        <w:t>Rydym yn monitro presenoldeb grwpiau o blant y credwn sy'n ddysgwyr agored i niwed. Mae hyn yn cynnwys plant sydd</w:t>
      </w:r>
      <w:r w:rsidRPr="002721E5" w:rsidR="00F52EE8">
        <w:rPr>
          <w:sz w:val="24"/>
        </w:rPr>
        <w:t xml:space="preserve">: </w:t>
      </w:r>
    </w:p>
    <w:p w:rsidRPr="002721E5" w:rsidR="00F52EE8" w:rsidP="00CA722E" w:rsidRDefault="00F52EE8">
      <w:pPr>
        <w:spacing w:line="300" w:lineRule="auto"/>
        <w:ind w:left="-426"/>
        <w:rPr>
          <w:sz w:val="24"/>
        </w:rPr>
      </w:pPr>
    </w:p>
    <w:p w:rsidRPr="002721E5" w:rsidR="001C4604" w:rsidP="001C4604" w:rsidRDefault="001C4604">
      <w:pPr>
        <w:pStyle w:val="ListParagraph"/>
        <w:numPr>
          <w:ilvl w:val="0"/>
          <w:numId w:val="42"/>
        </w:numPr>
        <w:spacing w:line="300" w:lineRule="auto"/>
        <w:rPr>
          <w:sz w:val="24"/>
        </w:rPr>
      </w:pPr>
      <w:r w:rsidRPr="002721E5">
        <w:rPr>
          <w:sz w:val="24"/>
        </w:rPr>
        <w:t xml:space="preserve">yn gymwys i gael prydau ysgol am ddim (eFSM); </w:t>
      </w:r>
    </w:p>
    <w:p w:rsidRPr="002721E5" w:rsidR="001C4604" w:rsidP="001C4604" w:rsidRDefault="001C4604">
      <w:pPr>
        <w:pStyle w:val="ListParagraph"/>
        <w:spacing w:line="300" w:lineRule="auto"/>
        <w:rPr>
          <w:sz w:val="24"/>
        </w:rPr>
      </w:pPr>
    </w:p>
    <w:p w:rsidRPr="002721E5" w:rsidR="001C4604" w:rsidP="001C4604" w:rsidRDefault="001C4604">
      <w:pPr>
        <w:pStyle w:val="ListParagraph"/>
        <w:numPr>
          <w:ilvl w:val="0"/>
          <w:numId w:val="42"/>
        </w:numPr>
        <w:spacing w:line="300" w:lineRule="auto"/>
        <w:rPr>
          <w:sz w:val="24"/>
        </w:rPr>
      </w:pPr>
      <w:r w:rsidRPr="002721E5">
        <w:rPr>
          <w:sz w:val="24"/>
        </w:rPr>
        <w:t xml:space="preserve">yn derbyn gofal gan yr awdurdod lleol; </w:t>
      </w:r>
    </w:p>
    <w:p w:rsidRPr="002721E5" w:rsidR="001C4604" w:rsidP="001C4604" w:rsidRDefault="001C4604">
      <w:pPr>
        <w:pStyle w:val="ListParagraph"/>
        <w:spacing w:line="300" w:lineRule="auto"/>
        <w:rPr>
          <w:sz w:val="24"/>
        </w:rPr>
      </w:pPr>
    </w:p>
    <w:p w:rsidRPr="002721E5" w:rsidR="001C4604" w:rsidP="001C4604" w:rsidRDefault="001C4604">
      <w:pPr>
        <w:pStyle w:val="ListParagraph"/>
        <w:numPr>
          <w:ilvl w:val="0"/>
          <w:numId w:val="42"/>
        </w:numPr>
        <w:spacing w:line="300" w:lineRule="auto"/>
        <w:rPr>
          <w:sz w:val="24"/>
        </w:rPr>
      </w:pPr>
      <w:r w:rsidRPr="002721E5">
        <w:rPr>
          <w:sz w:val="24"/>
        </w:rPr>
        <w:t xml:space="preserve">â Saesneg fel iaith ychwanegol (SIY); neu </w:t>
      </w:r>
    </w:p>
    <w:p w:rsidRPr="002721E5" w:rsidR="001C4604" w:rsidP="001C4604" w:rsidRDefault="001C4604">
      <w:pPr>
        <w:pStyle w:val="ListParagraph"/>
        <w:spacing w:line="300" w:lineRule="auto"/>
        <w:rPr>
          <w:sz w:val="24"/>
        </w:rPr>
      </w:pPr>
    </w:p>
    <w:p w:rsidRPr="002721E5" w:rsidR="00F52EE8" w:rsidP="001C4604" w:rsidRDefault="001C4604">
      <w:pPr>
        <w:pStyle w:val="ListParagraph"/>
        <w:numPr>
          <w:ilvl w:val="0"/>
          <w:numId w:val="42"/>
        </w:numPr>
        <w:spacing w:line="300" w:lineRule="auto"/>
        <w:rPr>
          <w:sz w:val="24"/>
        </w:rPr>
      </w:pPr>
      <w:r w:rsidRPr="002721E5">
        <w:rPr>
          <w:sz w:val="24"/>
        </w:rPr>
        <w:t>ag anghenion dysgu ychwanegol (ADY</w:t>
      </w:r>
      <w:r w:rsidRPr="002721E5" w:rsidR="00F52EE8">
        <w:rPr>
          <w:sz w:val="24"/>
        </w:rPr>
        <w:t>).</w:t>
      </w:r>
    </w:p>
    <w:p w:rsidRPr="002721E5" w:rsidR="00F52EE8" w:rsidP="00CA722E" w:rsidRDefault="00F52EE8">
      <w:pPr>
        <w:spacing w:line="276" w:lineRule="auto"/>
        <w:ind w:left="-426"/>
      </w:pPr>
    </w:p>
    <w:p w:rsidRPr="002721E5" w:rsidR="00B95620" w:rsidP="008607C0" w:rsidRDefault="001C4604">
      <w:pPr>
        <w:spacing w:line="360" w:lineRule="auto"/>
        <w:ind w:left="-426"/>
        <w:rPr>
          <w:sz w:val="24"/>
        </w:rPr>
      </w:pPr>
      <w:r w:rsidRPr="002721E5">
        <w:rPr>
          <w:bCs/>
          <w:sz w:val="24"/>
        </w:rPr>
        <w:t>Mae presenoldeb plant sydd â hawl i brydau ysgol am ddim mewn ysgolion uwchradd wedi cynyddu 0.2% dros y 3 blynedd diwethaf. Mae'n dal i fod ar ei hôl hi o ran presenoldeb cyffredinol disgyblion uwchradd. Yn gyffredinol, cynyddodd presenoldeb ysgolion uwchradd 0.4% dros yr un cyfnod. Felly, mae'r bwlch yn ehangu ac mae angen i ni wneud gwelliannau pellach</w:t>
      </w:r>
      <w:r w:rsidRPr="002721E5" w:rsidR="00B95620">
        <w:rPr>
          <w:sz w:val="24"/>
        </w:rPr>
        <w:t>.</w:t>
      </w:r>
    </w:p>
    <w:p w:rsidRPr="002721E5" w:rsidR="00F52EE8" w:rsidP="008607C0" w:rsidRDefault="00F52EE8">
      <w:pPr>
        <w:spacing w:line="360" w:lineRule="auto"/>
        <w:ind w:left="426"/>
      </w:pPr>
    </w:p>
    <w:p w:rsidRPr="002721E5" w:rsidR="00F52EE8" w:rsidP="008607C0" w:rsidRDefault="00D11F1A">
      <w:pPr>
        <w:spacing w:line="360" w:lineRule="auto"/>
        <w:ind w:left="-426"/>
        <w:rPr>
          <w:sz w:val="24"/>
        </w:rPr>
      </w:pPr>
      <w:r>
        <w:rPr>
          <w:bCs/>
          <w:sz w:val="24"/>
        </w:rPr>
        <w:t>Gostyngodd</w:t>
      </w:r>
      <w:r w:rsidRPr="002721E5" w:rsidR="001C4604">
        <w:rPr>
          <w:bCs/>
          <w:sz w:val="24"/>
        </w:rPr>
        <w:t xml:space="preserve"> presenoldeb plant sydd â hawl i brydau ysgol am ddim mewn ysgolion cynradd 0.2% dros y 3 blynedd diwethaf. Gan fod presenoldeb cyffredinol wedi gostwng 0.1% dros y cyfnod hwn, mae'r bwlch rhwng y plant hyn a phresenoldeb cyffredinol wedi gostwng ychydig. </w:t>
      </w:r>
      <w:r>
        <w:rPr>
          <w:bCs/>
          <w:sz w:val="24"/>
        </w:rPr>
        <w:t>Rydym yn dal i fod angen gwelliant pellach</w:t>
      </w:r>
      <w:r w:rsidRPr="002721E5" w:rsidR="00F52EE8">
        <w:rPr>
          <w:sz w:val="24"/>
        </w:rPr>
        <w:t xml:space="preserve">. </w:t>
      </w:r>
    </w:p>
    <w:p w:rsidRPr="002721E5" w:rsidR="00F52EE8" w:rsidP="008607C0" w:rsidRDefault="00F52EE8">
      <w:pPr>
        <w:spacing w:line="360" w:lineRule="auto"/>
        <w:ind w:left="-426"/>
        <w:rPr>
          <w:sz w:val="24"/>
        </w:rPr>
      </w:pPr>
    </w:p>
    <w:p w:rsidRPr="002721E5" w:rsidR="00F52EE8" w:rsidP="008607C0" w:rsidRDefault="001C4604">
      <w:pPr>
        <w:spacing w:line="360" w:lineRule="auto"/>
        <w:ind w:left="-426"/>
        <w:rPr>
          <w:sz w:val="24"/>
        </w:rPr>
      </w:pPr>
      <w:r w:rsidRPr="002721E5">
        <w:rPr>
          <w:bCs/>
          <w:sz w:val="24"/>
        </w:rPr>
        <w:lastRenderedPageBreak/>
        <w:t>Bydd y Gwasanaeth Lles Addysg yn parhau i ganolbwyntio ei waith gwella ysgolion yn y sector cynradd.  Mae'n cyfarfod â Phenaethiaid, swyddogion arweiniol ar gyfer presenoldeb, a staff gweinyddol</w:t>
      </w:r>
      <w:r w:rsidRPr="002721E5" w:rsidR="00F52EE8">
        <w:rPr>
          <w:sz w:val="24"/>
        </w:rPr>
        <w:t xml:space="preserve">.  </w:t>
      </w:r>
    </w:p>
    <w:p w:rsidRPr="002721E5" w:rsidR="00F52EE8" w:rsidP="008607C0" w:rsidRDefault="00F52EE8">
      <w:pPr>
        <w:spacing w:line="360" w:lineRule="auto"/>
        <w:ind w:left="-426"/>
        <w:rPr>
          <w:sz w:val="24"/>
        </w:rPr>
      </w:pPr>
    </w:p>
    <w:p w:rsidRPr="002721E5" w:rsidR="00F52EE8" w:rsidP="008607C0" w:rsidRDefault="001C4604">
      <w:pPr>
        <w:spacing w:line="360" w:lineRule="auto"/>
        <w:ind w:left="-426"/>
        <w:rPr>
          <w:sz w:val="24"/>
        </w:rPr>
      </w:pPr>
      <w:r w:rsidRPr="002721E5">
        <w:rPr>
          <w:bCs/>
          <w:sz w:val="24"/>
        </w:rPr>
        <w:t xml:space="preserve">Yn y cyfarfodydd hyn, ystyriwn sut mae systemau ysgolion yn gweithio, sut y gallwn eu gwella, a chreffir ar y defnydd o godau presenoldeb.  Rydym hefyd yn nodi disgyblion y mae angen i ni gymryd camau gwahanol gyda </w:t>
      </w:r>
      <w:r w:rsidR="00505F89">
        <w:rPr>
          <w:bCs/>
          <w:sz w:val="24"/>
        </w:rPr>
        <w:t>nhw</w:t>
      </w:r>
      <w:r w:rsidRPr="002721E5">
        <w:rPr>
          <w:bCs/>
          <w:sz w:val="24"/>
        </w:rPr>
        <w:t>. Gallai hyn gynnwys cais am Hysbysiad Cosb Benodol neu atgyfeiriad i'r Gwasanaeth Lles Addysg</w:t>
      </w:r>
      <w:r w:rsidRPr="002721E5" w:rsidR="00F52EE8">
        <w:rPr>
          <w:sz w:val="24"/>
        </w:rPr>
        <w:t xml:space="preserve">.  </w:t>
      </w:r>
    </w:p>
    <w:p w:rsidRPr="002721E5" w:rsidR="00F52EE8" w:rsidP="00CA722E" w:rsidRDefault="00F52EE8">
      <w:pPr>
        <w:spacing w:line="276" w:lineRule="auto"/>
        <w:ind w:left="-426"/>
      </w:pPr>
    </w:p>
    <w:p w:rsidRPr="002721E5" w:rsidR="00F52EE8" w:rsidP="008607C0" w:rsidRDefault="00505F89">
      <w:pPr>
        <w:spacing w:line="360" w:lineRule="auto"/>
        <w:ind w:left="-426"/>
        <w:rPr>
          <w:sz w:val="24"/>
        </w:rPr>
      </w:pPr>
      <w:r>
        <w:rPr>
          <w:bCs/>
          <w:sz w:val="24"/>
        </w:rPr>
        <w:t>Newidwyd</w:t>
      </w:r>
      <w:r w:rsidRPr="002721E5" w:rsidR="001C4604">
        <w:rPr>
          <w:bCs/>
          <w:sz w:val="24"/>
        </w:rPr>
        <w:t xml:space="preserve"> yr Archwiliadau Presenoldeb fel eu bod yn cynnwys adran newydd. Mae hyn yn amlygu presenoldeb disgyblion sydd â hawl i brydau ysgol am ddim. Mae hefyd yn sicrhau bod ysgolion yn defnyddio'r Grant Amddifadedd Disgyblion i gynyddu ymgysylltiad y grŵp hwn o blant</w:t>
      </w:r>
      <w:r w:rsidRPr="002721E5" w:rsidR="00F52EE8">
        <w:rPr>
          <w:sz w:val="24"/>
        </w:rPr>
        <w:t>.</w:t>
      </w:r>
    </w:p>
    <w:p w:rsidRPr="002721E5" w:rsidR="00F52EE8" w:rsidP="008607C0" w:rsidRDefault="00F52EE8">
      <w:pPr>
        <w:spacing w:line="360" w:lineRule="auto"/>
        <w:rPr>
          <w:sz w:val="24"/>
        </w:rPr>
      </w:pPr>
    </w:p>
    <w:p w:rsidRPr="002721E5" w:rsidR="00F52EE8" w:rsidP="008607C0" w:rsidRDefault="00505F89">
      <w:pPr>
        <w:spacing w:line="360" w:lineRule="auto"/>
        <w:ind w:left="-426"/>
        <w:rPr>
          <w:sz w:val="24"/>
        </w:rPr>
      </w:pPr>
      <w:r>
        <w:rPr>
          <w:bCs/>
          <w:sz w:val="24"/>
        </w:rPr>
        <w:t>Dengys</w:t>
      </w:r>
      <w:r w:rsidRPr="002721E5" w:rsidR="001C4604">
        <w:rPr>
          <w:bCs/>
          <w:sz w:val="24"/>
        </w:rPr>
        <w:t xml:space="preserve"> presenoldeb plant ysgol uwchradd sy'n derbyn gofal gan yr awdurdod lleol </w:t>
      </w:r>
      <w:r>
        <w:rPr>
          <w:bCs/>
          <w:sz w:val="24"/>
        </w:rPr>
        <w:t>g</w:t>
      </w:r>
      <w:r w:rsidRPr="002721E5" w:rsidR="001C4604">
        <w:rPr>
          <w:bCs/>
          <w:sz w:val="24"/>
        </w:rPr>
        <w:t>ynnydd cyson dros y 2 flynedd diwethaf. Mae presenoldeb disgyblion sydd â Saesneg fel iaith ychwanegol yn arbennig o dda mewn ysgolion uwchradd. Roedd gan ddisgyblion ag anghenion addysgol arbennig bresenoldeb is yn gyson na disgyblion â Saesneg fel iaith ychwanegol a phlant sy'n derbyn gofal. Mae presenoldeb plant ag anghenion dysgu ychwanegol wedi gwella dros y 3 blynedd diwethaf. Mewn ysgolion uwchradd, roedd presenoldeb cyffredinol plant â Saesneg fel iaith ychwanegol yn 96.4%</w:t>
      </w:r>
      <w:r>
        <w:rPr>
          <w:bCs/>
          <w:sz w:val="24"/>
        </w:rPr>
        <w:t>,</w:t>
      </w:r>
      <w:r w:rsidRPr="002721E5" w:rsidR="001C4604">
        <w:rPr>
          <w:bCs/>
          <w:sz w:val="24"/>
        </w:rPr>
        <w:t xml:space="preserve"> ac ar gyfer y cynradd roedd yn </w:t>
      </w:r>
      <w:r w:rsidRPr="002721E5" w:rsidR="00F52EE8">
        <w:rPr>
          <w:sz w:val="24"/>
        </w:rPr>
        <w:t xml:space="preserve">95.4%. </w:t>
      </w:r>
    </w:p>
    <w:p w:rsidRPr="002721E5" w:rsidR="00F52EE8" w:rsidP="008607C0" w:rsidRDefault="00F52EE8">
      <w:pPr>
        <w:spacing w:line="360" w:lineRule="auto"/>
        <w:ind w:left="-426"/>
      </w:pPr>
    </w:p>
    <w:p w:rsidRPr="002721E5" w:rsidR="00F52EE8" w:rsidP="008607C0" w:rsidRDefault="00BD7C4F">
      <w:pPr>
        <w:spacing w:line="360" w:lineRule="auto"/>
        <w:ind w:left="-426"/>
        <w:rPr>
          <w:sz w:val="24"/>
        </w:rPr>
      </w:pPr>
      <w:r w:rsidRPr="002721E5">
        <w:rPr>
          <w:bCs/>
          <w:sz w:val="24"/>
        </w:rPr>
        <w:t xml:space="preserve">Mewn ysgolion cynradd, mae plant sy'n derbyn gofal gan yr awdurdod lleol </w:t>
      </w:r>
      <w:r w:rsidR="00505F89">
        <w:rPr>
          <w:bCs/>
          <w:sz w:val="24"/>
        </w:rPr>
        <w:t>â phresenoldeb sy</w:t>
      </w:r>
      <w:r w:rsidRPr="002721E5">
        <w:rPr>
          <w:bCs/>
          <w:sz w:val="24"/>
        </w:rPr>
        <w:t>'n gyson dda. Mae presenoldeb plant â Saesneg fel iaith ychwanegol wedi amrywio ychydig, ond yn gyffredinol mae’n foddhaol. Mae presenoldeb ysgolion cynradd ag anghenion dysgu ychwanegol wedi aros ar lefel gyson is</w:t>
      </w:r>
      <w:r w:rsidRPr="002721E5" w:rsidR="00F52EE8">
        <w:rPr>
          <w:sz w:val="24"/>
        </w:rPr>
        <w:t>.</w:t>
      </w:r>
    </w:p>
    <w:p w:rsidRPr="002721E5" w:rsidR="00F52EE8" w:rsidP="008607C0" w:rsidRDefault="00F52EE8">
      <w:pPr>
        <w:spacing w:line="360" w:lineRule="auto"/>
        <w:ind w:left="-426"/>
        <w:rPr>
          <w:sz w:val="24"/>
        </w:rPr>
      </w:pPr>
    </w:p>
    <w:p w:rsidRPr="002721E5" w:rsidR="00F52EE8" w:rsidP="008607C0" w:rsidRDefault="00BD7C4F">
      <w:pPr>
        <w:spacing w:line="360" w:lineRule="auto"/>
        <w:ind w:left="-426"/>
        <w:rPr>
          <w:sz w:val="24"/>
        </w:rPr>
      </w:pPr>
      <w:r w:rsidRPr="002721E5">
        <w:rPr>
          <w:bCs/>
          <w:sz w:val="24"/>
        </w:rPr>
        <w:t xml:space="preserve">Yn ogystal â'r Gwasanaeth Lles Addysg, mae tîm yn gweithio gyda phlant sy'n derbyn gofal gan yr awdurdod lleol a phlant sydd â Saesneg fel iaith ychwanegol i sicrhau bod y disgyblion hyn yn cael eu cynnwys ym mhob agwedd ar fywyd yr ysgol. Gwnânt hyn trwy hyfforddiant ymwybyddiaeth a herio ysgolion i wella presenoldeb. Mae timau yn y </w:t>
      </w:r>
      <w:r w:rsidRPr="002721E5">
        <w:rPr>
          <w:bCs/>
          <w:sz w:val="24"/>
        </w:rPr>
        <w:lastRenderedPageBreak/>
        <w:t>Gwasanaeth Cynhwysiant yn parhau i weithio i ddarparu ymyriadau priodol. Mae hyn yn cynnwys darpariaeth sy'n hyrwyddo ymgysylltiad plant sydd ag ystod eang o anghenion addysgol arbennig. Gwneir hyn ar lefel unigolyn a grŵp</w:t>
      </w:r>
      <w:r w:rsidR="00505F89">
        <w:rPr>
          <w:bCs/>
          <w:sz w:val="24"/>
        </w:rPr>
        <w:t>,</w:t>
      </w:r>
      <w:r w:rsidRPr="002721E5">
        <w:rPr>
          <w:bCs/>
          <w:sz w:val="24"/>
        </w:rPr>
        <w:t xml:space="preserve"> yn dibynnu ar yr angen</w:t>
      </w:r>
      <w:r w:rsidRPr="002721E5" w:rsidR="00F52EE8">
        <w:rPr>
          <w:sz w:val="24"/>
        </w:rPr>
        <w:t>.</w:t>
      </w:r>
    </w:p>
    <w:p w:rsidRPr="002721E5" w:rsidR="0035167E" w:rsidP="00DB1F61" w:rsidRDefault="0035167E">
      <w:pPr>
        <w:autoSpaceDE w:val="0"/>
        <w:autoSpaceDN w:val="0"/>
        <w:adjustRightInd w:val="0"/>
        <w:ind w:left="-426"/>
        <w:rPr>
          <w:rFonts w:cs="Arial"/>
          <w:sz w:val="24"/>
        </w:rPr>
      </w:pPr>
    </w:p>
    <w:p w:rsidRPr="002721E5" w:rsidR="008607C0" w:rsidP="00DB1F61" w:rsidRDefault="008607C0">
      <w:pPr>
        <w:autoSpaceDE w:val="0"/>
        <w:autoSpaceDN w:val="0"/>
        <w:adjustRightInd w:val="0"/>
        <w:ind w:left="-426"/>
        <w:rPr>
          <w:rFonts w:cs="Arial"/>
          <w:sz w:val="24"/>
        </w:rPr>
      </w:pPr>
    </w:p>
    <w:p w:rsidRPr="002721E5" w:rsidR="005B38AC" w:rsidP="00DB1F61" w:rsidRDefault="00BC220A">
      <w:pPr>
        <w:autoSpaceDE w:val="0"/>
        <w:autoSpaceDN w:val="0"/>
        <w:adjustRightInd w:val="0"/>
        <w:ind w:left="-426"/>
        <w:rPr>
          <w:rFonts w:cs="Arial"/>
          <w:b/>
          <w:bCs/>
          <w:sz w:val="24"/>
        </w:rPr>
      </w:pPr>
      <w:r w:rsidRPr="002721E5">
        <w:rPr>
          <w:rFonts w:cs="Arial"/>
          <w:b/>
          <w:bCs/>
          <w:sz w:val="24"/>
        </w:rPr>
        <w:t>Amcan Cydraddoldeb</w:t>
      </w:r>
      <w:r w:rsidRPr="002721E5" w:rsidR="009C16E0">
        <w:rPr>
          <w:rFonts w:cs="Arial"/>
          <w:b/>
          <w:bCs/>
          <w:sz w:val="24"/>
        </w:rPr>
        <w:t xml:space="preserve"> 3: </w:t>
      </w:r>
      <w:r w:rsidRPr="002721E5" w:rsidR="003D6C2A">
        <w:rPr>
          <w:rFonts w:cs="Arial"/>
          <w:b/>
          <w:bCs/>
          <w:sz w:val="24"/>
        </w:rPr>
        <w:t>Gwneud dogfennau cyhoeddus yn haws i bobl eu darllen a'u deall</w:t>
      </w:r>
    </w:p>
    <w:p w:rsidRPr="002721E5" w:rsidR="003D6C2A" w:rsidP="00DB1F61" w:rsidRDefault="003D6C2A">
      <w:pPr>
        <w:autoSpaceDE w:val="0"/>
        <w:autoSpaceDN w:val="0"/>
        <w:adjustRightInd w:val="0"/>
        <w:ind w:left="-426"/>
        <w:rPr>
          <w:rFonts w:cs="Arial"/>
          <w:b/>
          <w:bCs/>
          <w:sz w:val="24"/>
        </w:rPr>
      </w:pPr>
    </w:p>
    <w:p w:rsidRPr="002721E5" w:rsidR="005B38AC" w:rsidP="00FF27BA" w:rsidRDefault="00CE7947">
      <w:pPr>
        <w:autoSpaceDE w:val="0"/>
        <w:autoSpaceDN w:val="0"/>
        <w:adjustRightInd w:val="0"/>
        <w:spacing w:line="360" w:lineRule="auto"/>
        <w:ind w:left="-425"/>
        <w:rPr>
          <w:rFonts w:cs="Arial"/>
          <w:sz w:val="24"/>
        </w:rPr>
      </w:pPr>
      <w:r w:rsidRPr="00BC0123">
        <w:rPr>
          <w:rFonts w:cs="Arial"/>
          <w:bCs/>
          <w:sz w:val="24"/>
        </w:rPr>
        <w:t>O bryd i'w gilydd</w:t>
      </w:r>
      <w:r w:rsidRPr="002721E5">
        <w:rPr>
          <w:rFonts w:cs="Arial"/>
          <w:bCs/>
          <w:sz w:val="24"/>
        </w:rPr>
        <w:t xml:space="preserve">, rydym yn codi ymwybyddiaeth o ganllawiau iaith glir.  Rydym wedi rhoi canllaw iaith </w:t>
      </w:r>
      <w:r w:rsidR="00BC0123">
        <w:rPr>
          <w:rFonts w:cs="Arial"/>
          <w:bCs/>
          <w:sz w:val="24"/>
        </w:rPr>
        <w:t>ac arddull c</w:t>
      </w:r>
      <w:r w:rsidRPr="002721E5">
        <w:rPr>
          <w:rFonts w:cs="Arial"/>
          <w:bCs/>
          <w:sz w:val="24"/>
        </w:rPr>
        <w:t>lir ar StaffNet i staff gyfeirio ato. Mae gennym hefyd ganllaw i ramadeg, geiriadur iaith glir, ac arweiniad i atalnodi</w:t>
      </w:r>
      <w:r w:rsidRPr="002721E5" w:rsidR="00421301">
        <w:rPr>
          <w:sz w:val="24"/>
        </w:rPr>
        <w:t>.</w:t>
      </w:r>
    </w:p>
    <w:p w:rsidRPr="002721E5" w:rsidR="005B38AC" w:rsidP="00FF27BA" w:rsidRDefault="005B38AC">
      <w:pPr>
        <w:autoSpaceDE w:val="0"/>
        <w:autoSpaceDN w:val="0"/>
        <w:adjustRightInd w:val="0"/>
        <w:spacing w:line="360" w:lineRule="auto"/>
        <w:ind w:left="-425"/>
        <w:rPr>
          <w:rFonts w:cs="Arial"/>
          <w:sz w:val="24"/>
        </w:rPr>
      </w:pPr>
    </w:p>
    <w:p w:rsidRPr="002721E5" w:rsidR="00CE7947" w:rsidP="00CE7947" w:rsidRDefault="00CE7947">
      <w:pPr>
        <w:spacing w:line="360" w:lineRule="auto"/>
        <w:ind w:left="-425"/>
        <w:rPr>
          <w:rFonts w:cs="Arial"/>
          <w:sz w:val="24"/>
        </w:rPr>
      </w:pPr>
      <w:r w:rsidRPr="002721E5">
        <w:rPr>
          <w:rFonts w:cs="Arial"/>
          <w:sz w:val="24"/>
        </w:rPr>
        <w:t xml:space="preserve">Mae gennym fodiwl e-ddysgu sy'n cwmpasu hanfodion iaith glir. Mae'n darparu gwybodaeth ar gynllunio ymlaen llaw, gan osgoi iaith gymhleth, bod yn glir, </w:t>
      </w:r>
      <w:r w:rsidR="00BC0123">
        <w:rPr>
          <w:rFonts w:cs="Arial"/>
          <w:sz w:val="24"/>
        </w:rPr>
        <w:t>a cheir</w:t>
      </w:r>
      <w:r w:rsidRPr="002721E5">
        <w:rPr>
          <w:rFonts w:cs="Arial"/>
          <w:sz w:val="24"/>
        </w:rPr>
        <w:t xml:space="preserve"> rhai enghreifftiau.</w:t>
      </w:r>
    </w:p>
    <w:p w:rsidRPr="002721E5" w:rsidR="00CE7947" w:rsidP="00CE7947" w:rsidRDefault="00CE7947">
      <w:pPr>
        <w:spacing w:line="360" w:lineRule="auto"/>
        <w:ind w:left="-425"/>
        <w:rPr>
          <w:rFonts w:cs="Arial"/>
          <w:sz w:val="24"/>
        </w:rPr>
      </w:pPr>
      <w:r w:rsidRPr="002721E5">
        <w:rPr>
          <w:rFonts w:cs="Arial"/>
          <w:sz w:val="24"/>
        </w:rPr>
        <w:t xml:space="preserve"> </w:t>
      </w:r>
    </w:p>
    <w:p w:rsidRPr="002721E5" w:rsidR="00421301" w:rsidP="00CE7947" w:rsidRDefault="00CE7947">
      <w:pPr>
        <w:spacing w:line="360" w:lineRule="auto"/>
        <w:ind w:left="-425"/>
        <w:rPr>
          <w:sz w:val="24"/>
        </w:rPr>
      </w:pPr>
      <w:r w:rsidRPr="002721E5">
        <w:rPr>
          <w:rFonts w:cs="Arial"/>
          <w:sz w:val="24"/>
        </w:rPr>
        <w:t>Rydym yn datblygu fframwaith cymhwysedd craidd. Mae gennym gymhwysedd cyfathrebu a fydd yn cynnwys defnyddio iaith glir. Bydd asesiad yn erbyn y cymhwysedd hwn yn digwydd yn ystod y broses arfarnu. Bydd cefnogaeth ar gyfer dysgu pellach lle bo angen</w:t>
      </w:r>
      <w:r w:rsidRPr="002721E5" w:rsidR="00421301">
        <w:rPr>
          <w:sz w:val="24"/>
        </w:rPr>
        <w:t>.</w:t>
      </w:r>
    </w:p>
    <w:p w:rsidRPr="002721E5" w:rsidR="00421301" w:rsidP="00083864" w:rsidRDefault="00421301">
      <w:pPr>
        <w:spacing w:line="300" w:lineRule="auto"/>
        <w:ind w:left="-426"/>
        <w:rPr>
          <w:sz w:val="24"/>
        </w:rPr>
      </w:pPr>
    </w:p>
    <w:p w:rsidRPr="002721E5" w:rsidR="005B38AC" w:rsidP="00FF27BA" w:rsidRDefault="00BC220A">
      <w:pPr>
        <w:autoSpaceDE w:val="0"/>
        <w:autoSpaceDN w:val="0"/>
        <w:adjustRightInd w:val="0"/>
        <w:spacing w:line="360" w:lineRule="auto"/>
        <w:ind w:left="-425"/>
        <w:rPr>
          <w:rFonts w:cs="Arial"/>
          <w:b/>
          <w:bCs/>
          <w:sz w:val="24"/>
        </w:rPr>
      </w:pPr>
      <w:r w:rsidRPr="002721E5">
        <w:rPr>
          <w:rFonts w:cs="Arial"/>
          <w:b/>
          <w:bCs/>
          <w:sz w:val="24"/>
        </w:rPr>
        <w:t>Amcan Cydraddoldeb</w:t>
      </w:r>
      <w:r w:rsidRPr="002721E5" w:rsidR="000E3453">
        <w:rPr>
          <w:rFonts w:cs="Arial"/>
          <w:b/>
          <w:bCs/>
          <w:sz w:val="24"/>
        </w:rPr>
        <w:t xml:space="preserve"> 4: </w:t>
      </w:r>
      <w:r w:rsidRPr="002721E5" w:rsidR="00CE7947">
        <w:rPr>
          <w:rFonts w:cs="Arial"/>
          <w:b/>
          <w:bCs/>
          <w:sz w:val="24"/>
        </w:rPr>
        <w:t>Helpu staff i wybod mwy am gyfraith cydraddoldeb, a staff a'r cyhoedd i ddeall anghenion grwpiau gwarchodedig</w:t>
      </w:r>
    </w:p>
    <w:p w:rsidRPr="002721E5" w:rsidR="005B38AC" w:rsidP="00FF27BA" w:rsidRDefault="005B38AC">
      <w:pPr>
        <w:autoSpaceDE w:val="0"/>
        <w:autoSpaceDN w:val="0"/>
        <w:adjustRightInd w:val="0"/>
        <w:spacing w:line="360" w:lineRule="auto"/>
        <w:ind w:left="-425"/>
        <w:rPr>
          <w:rFonts w:cs="Arial"/>
          <w:b/>
          <w:bCs/>
          <w:sz w:val="24"/>
        </w:rPr>
      </w:pPr>
    </w:p>
    <w:p w:rsidRPr="002721E5" w:rsidR="004057E4" w:rsidP="00FF27BA" w:rsidRDefault="00CE7947">
      <w:pPr>
        <w:autoSpaceDE w:val="0"/>
        <w:autoSpaceDN w:val="0"/>
        <w:adjustRightInd w:val="0"/>
        <w:spacing w:line="360" w:lineRule="auto"/>
        <w:ind w:left="-425"/>
        <w:rPr>
          <w:rFonts w:cs="Arial"/>
          <w:sz w:val="24"/>
        </w:rPr>
      </w:pPr>
      <w:r w:rsidRPr="002721E5">
        <w:rPr>
          <w:rFonts w:cs="Arial"/>
          <w:bCs/>
          <w:sz w:val="24"/>
        </w:rPr>
        <w:t>Rydym yn parhau i gynnig hyfforddiant ymwybyddiaeth cydraddoldeb ac o bryd i'w gilydd, hyfforddiant ar anghenion grwpiau penodol fel hyfforddiant ymwybyddiaeth o fyddardod. Mae gennym fodiwlau hyfforddi e-ddysgu.  Mae'r rhain yn cynnwys ymwybyddiaeth o gydraddoldeb, asesiadau effaith ar gydraddoldeb, ac ymwybyddiaeth trawsrywiol</w:t>
      </w:r>
      <w:r w:rsidRPr="002721E5" w:rsidR="004057E4">
        <w:rPr>
          <w:rFonts w:cs="Arial"/>
          <w:sz w:val="24"/>
        </w:rPr>
        <w:t>.</w:t>
      </w:r>
    </w:p>
    <w:p w:rsidRPr="002721E5" w:rsidR="004057E4" w:rsidP="00D56A1C" w:rsidRDefault="004057E4">
      <w:pPr>
        <w:autoSpaceDE w:val="0"/>
        <w:autoSpaceDN w:val="0"/>
        <w:adjustRightInd w:val="0"/>
        <w:spacing w:line="300" w:lineRule="auto"/>
        <w:ind w:left="-426"/>
        <w:rPr>
          <w:rFonts w:cs="Arial"/>
          <w:sz w:val="24"/>
        </w:rPr>
      </w:pPr>
    </w:p>
    <w:p w:rsidRPr="002721E5" w:rsidR="004057E4" w:rsidP="00FF27BA" w:rsidRDefault="00CE7947">
      <w:pPr>
        <w:autoSpaceDE w:val="0"/>
        <w:autoSpaceDN w:val="0"/>
        <w:adjustRightInd w:val="0"/>
        <w:spacing w:line="360" w:lineRule="auto"/>
        <w:ind w:left="-425"/>
        <w:rPr>
          <w:rFonts w:cs="Arial"/>
          <w:sz w:val="24"/>
        </w:rPr>
      </w:pPr>
      <w:r w:rsidRPr="002721E5">
        <w:rPr>
          <w:rFonts w:cs="Arial"/>
          <w:bCs/>
          <w:sz w:val="24"/>
        </w:rPr>
        <w:t>Rydym yn cynnal hyfforddiant asesu’r effaith ar gydraddoldeb bob tair blynedd</w:t>
      </w:r>
      <w:r w:rsidR="00BC0123">
        <w:rPr>
          <w:rFonts w:cs="Arial"/>
          <w:bCs/>
          <w:sz w:val="24"/>
        </w:rPr>
        <w:t>,</w:t>
      </w:r>
      <w:r w:rsidRPr="002721E5">
        <w:rPr>
          <w:rFonts w:cs="Arial"/>
          <w:bCs/>
          <w:sz w:val="24"/>
        </w:rPr>
        <w:t xml:space="preserve"> a chan fod </w:t>
      </w:r>
      <w:r w:rsidR="00BC0123">
        <w:rPr>
          <w:rFonts w:cs="Arial"/>
          <w:bCs/>
          <w:sz w:val="24"/>
        </w:rPr>
        <w:t>hwn wedi</w:t>
      </w:r>
      <w:r w:rsidRPr="002721E5">
        <w:rPr>
          <w:rFonts w:cs="Arial"/>
          <w:bCs/>
          <w:sz w:val="24"/>
        </w:rPr>
        <w:t xml:space="preserve"> ei gynnal ar ddechrau 2016, nid ydym wedi rhedeg rhaglen arall yn ystod y cyfnod adrodd hwn</w:t>
      </w:r>
      <w:r w:rsidRPr="002721E5" w:rsidR="004057E4">
        <w:rPr>
          <w:rFonts w:cs="Arial"/>
          <w:sz w:val="24"/>
        </w:rPr>
        <w:t>.</w:t>
      </w:r>
    </w:p>
    <w:p w:rsidRPr="002721E5" w:rsidR="005B38AC" w:rsidP="00D56A1C" w:rsidRDefault="005B38AC">
      <w:pPr>
        <w:autoSpaceDE w:val="0"/>
        <w:autoSpaceDN w:val="0"/>
        <w:adjustRightInd w:val="0"/>
        <w:spacing w:line="300" w:lineRule="auto"/>
        <w:ind w:left="-426"/>
        <w:rPr>
          <w:rFonts w:cs="Arial"/>
          <w:sz w:val="24"/>
        </w:rPr>
      </w:pPr>
    </w:p>
    <w:p w:rsidRPr="002721E5" w:rsidR="005B38AC" w:rsidP="00D56A1C" w:rsidRDefault="00CE7947">
      <w:pPr>
        <w:autoSpaceDE w:val="0"/>
        <w:autoSpaceDN w:val="0"/>
        <w:adjustRightInd w:val="0"/>
        <w:spacing w:line="300" w:lineRule="auto"/>
        <w:ind w:left="-426"/>
        <w:rPr>
          <w:rFonts w:cs="Arial"/>
          <w:sz w:val="24"/>
        </w:rPr>
      </w:pPr>
      <w:r w:rsidRPr="002721E5">
        <w:rPr>
          <w:rFonts w:cs="Arial"/>
          <w:sz w:val="24"/>
        </w:rPr>
        <w:lastRenderedPageBreak/>
        <w:t>Parheir i godi ymwybyddiaeth y cyhoedd drwy</w:t>
      </w:r>
      <w:r w:rsidRPr="002721E5" w:rsidR="005B38AC">
        <w:rPr>
          <w:rFonts w:cs="Arial"/>
          <w:sz w:val="24"/>
        </w:rPr>
        <w:t>:</w:t>
      </w:r>
    </w:p>
    <w:p w:rsidRPr="002721E5" w:rsidR="00905323" w:rsidP="00D56A1C" w:rsidRDefault="00905323">
      <w:pPr>
        <w:autoSpaceDE w:val="0"/>
        <w:autoSpaceDN w:val="0"/>
        <w:adjustRightInd w:val="0"/>
        <w:spacing w:line="300" w:lineRule="auto"/>
        <w:ind w:left="-426"/>
        <w:rPr>
          <w:rFonts w:cs="Arial"/>
          <w:sz w:val="24"/>
        </w:rPr>
      </w:pPr>
    </w:p>
    <w:p w:rsidRPr="002721E5" w:rsidR="00CE7947" w:rsidP="00CE7947" w:rsidRDefault="00CE7947">
      <w:pPr>
        <w:pStyle w:val="ListParagraph"/>
        <w:numPr>
          <w:ilvl w:val="0"/>
          <w:numId w:val="44"/>
        </w:numPr>
        <w:autoSpaceDE w:val="0"/>
        <w:autoSpaceDN w:val="0"/>
        <w:adjustRightInd w:val="0"/>
        <w:spacing w:line="300" w:lineRule="auto"/>
        <w:rPr>
          <w:rFonts w:cs="Arial"/>
          <w:sz w:val="24"/>
        </w:rPr>
      </w:pPr>
      <w:r w:rsidRPr="002721E5">
        <w:rPr>
          <w:rFonts w:cs="Arial"/>
          <w:sz w:val="24"/>
        </w:rPr>
        <w:t>y cyfryngau cymdeithasol;</w:t>
      </w:r>
    </w:p>
    <w:p w:rsidRPr="002721E5" w:rsidR="00CE7947" w:rsidP="00CE7947" w:rsidRDefault="00CE7947">
      <w:pPr>
        <w:pStyle w:val="ListParagraph"/>
        <w:autoSpaceDE w:val="0"/>
        <w:autoSpaceDN w:val="0"/>
        <w:adjustRightInd w:val="0"/>
        <w:spacing w:line="300" w:lineRule="auto"/>
        <w:rPr>
          <w:rFonts w:cs="Arial"/>
          <w:sz w:val="24"/>
        </w:rPr>
      </w:pPr>
    </w:p>
    <w:p w:rsidRPr="002721E5" w:rsidR="00CE7947" w:rsidP="00CE7947" w:rsidRDefault="00CE7947">
      <w:pPr>
        <w:pStyle w:val="ListParagraph"/>
        <w:numPr>
          <w:ilvl w:val="0"/>
          <w:numId w:val="44"/>
        </w:numPr>
        <w:autoSpaceDE w:val="0"/>
        <w:autoSpaceDN w:val="0"/>
        <w:adjustRightInd w:val="0"/>
        <w:spacing w:line="300" w:lineRule="auto"/>
        <w:rPr>
          <w:rFonts w:cs="Arial"/>
          <w:sz w:val="24"/>
        </w:rPr>
      </w:pPr>
      <w:r w:rsidRPr="002721E5">
        <w:rPr>
          <w:rFonts w:cs="Arial"/>
          <w:sz w:val="24"/>
        </w:rPr>
        <w:t>digwyddiadau; a</w:t>
      </w:r>
    </w:p>
    <w:p w:rsidRPr="002721E5" w:rsidR="00CE7947" w:rsidP="00CE7947" w:rsidRDefault="00CE7947">
      <w:pPr>
        <w:pStyle w:val="ListParagraph"/>
        <w:autoSpaceDE w:val="0"/>
        <w:autoSpaceDN w:val="0"/>
        <w:adjustRightInd w:val="0"/>
        <w:spacing w:line="300" w:lineRule="auto"/>
        <w:rPr>
          <w:rFonts w:cs="Arial"/>
          <w:sz w:val="24"/>
        </w:rPr>
      </w:pPr>
    </w:p>
    <w:p w:rsidRPr="002721E5" w:rsidR="00905323" w:rsidP="00CE7947" w:rsidRDefault="00CE7947">
      <w:pPr>
        <w:pStyle w:val="ListParagraph"/>
        <w:numPr>
          <w:ilvl w:val="0"/>
          <w:numId w:val="44"/>
        </w:numPr>
        <w:autoSpaceDE w:val="0"/>
        <w:autoSpaceDN w:val="0"/>
        <w:adjustRightInd w:val="0"/>
        <w:spacing w:line="300" w:lineRule="auto"/>
        <w:rPr>
          <w:rFonts w:cs="Arial"/>
          <w:sz w:val="24"/>
        </w:rPr>
      </w:pPr>
      <w:r w:rsidRPr="002721E5">
        <w:rPr>
          <w:rFonts w:cs="Arial"/>
          <w:sz w:val="24"/>
        </w:rPr>
        <w:t>gweithio gyda sefydliadau eraill</w:t>
      </w:r>
      <w:r w:rsidRPr="002721E5" w:rsidR="00905323">
        <w:rPr>
          <w:rFonts w:cs="Arial"/>
          <w:sz w:val="24"/>
        </w:rPr>
        <w:t>.</w:t>
      </w:r>
    </w:p>
    <w:p w:rsidRPr="002721E5" w:rsidR="008E7C75" w:rsidP="008E7C75" w:rsidRDefault="008E7C75">
      <w:pPr>
        <w:pStyle w:val="ListParagraph"/>
        <w:rPr>
          <w:rFonts w:cs="Arial"/>
          <w:sz w:val="24"/>
        </w:rPr>
      </w:pPr>
    </w:p>
    <w:p w:rsidRPr="002721E5" w:rsidR="008E7C75" w:rsidP="008E7C75" w:rsidRDefault="00CE7947">
      <w:pPr>
        <w:autoSpaceDE w:val="0"/>
        <w:autoSpaceDN w:val="0"/>
        <w:adjustRightInd w:val="0"/>
        <w:spacing w:line="300" w:lineRule="auto"/>
        <w:rPr>
          <w:rFonts w:cs="Arial"/>
          <w:sz w:val="24"/>
        </w:rPr>
      </w:pPr>
      <w:r w:rsidRPr="002721E5">
        <w:rPr>
          <w:rFonts w:cs="Arial"/>
          <w:bCs/>
          <w:sz w:val="24"/>
        </w:rPr>
        <w:t>Mae enghreifftiau'n cynnwys</w:t>
      </w:r>
      <w:r w:rsidRPr="002721E5" w:rsidR="008E7C75">
        <w:rPr>
          <w:rFonts w:cs="Arial"/>
          <w:sz w:val="24"/>
        </w:rPr>
        <w:t>:</w:t>
      </w:r>
    </w:p>
    <w:p w:rsidRPr="002721E5" w:rsidR="008E7C75" w:rsidP="008E7C75" w:rsidRDefault="008E7C75">
      <w:pPr>
        <w:autoSpaceDE w:val="0"/>
        <w:autoSpaceDN w:val="0"/>
        <w:adjustRightInd w:val="0"/>
        <w:spacing w:line="300" w:lineRule="auto"/>
        <w:rPr>
          <w:rFonts w:cs="Arial"/>
          <w:sz w:val="24"/>
        </w:rPr>
      </w:pPr>
    </w:p>
    <w:p w:rsidRPr="002721E5" w:rsidR="00CE7947" w:rsidP="00CE7947" w:rsidRDefault="00CE7947">
      <w:pPr>
        <w:pStyle w:val="ListParagraph"/>
        <w:numPr>
          <w:ilvl w:val="0"/>
          <w:numId w:val="44"/>
        </w:numPr>
        <w:autoSpaceDE w:val="0"/>
        <w:autoSpaceDN w:val="0"/>
        <w:adjustRightInd w:val="0"/>
        <w:spacing w:line="360" w:lineRule="auto"/>
        <w:rPr>
          <w:rFonts w:cs="Arial"/>
          <w:sz w:val="24"/>
        </w:rPr>
      </w:pPr>
      <w:r w:rsidRPr="002721E5">
        <w:rPr>
          <w:rFonts w:cs="Arial"/>
          <w:sz w:val="24"/>
        </w:rPr>
        <w:t xml:space="preserve">Trydaru ar faterion cydraddoldeb amrywiol gan gynnwys iechyd meddwl, cyfeiriadedd rhywiol, hunaniaeth rhywedd ac anabledd. </w:t>
      </w:r>
    </w:p>
    <w:p w:rsidRPr="002721E5" w:rsidR="00CE7947" w:rsidP="00CE7947" w:rsidRDefault="00CE7947">
      <w:pPr>
        <w:pStyle w:val="ListParagraph"/>
        <w:autoSpaceDE w:val="0"/>
        <w:autoSpaceDN w:val="0"/>
        <w:adjustRightInd w:val="0"/>
        <w:spacing w:line="360" w:lineRule="auto"/>
        <w:rPr>
          <w:rFonts w:cs="Arial"/>
          <w:sz w:val="24"/>
        </w:rPr>
      </w:pPr>
    </w:p>
    <w:p w:rsidRPr="002721E5" w:rsidR="00CE7947" w:rsidP="00CE7947" w:rsidRDefault="00CE7947">
      <w:pPr>
        <w:pStyle w:val="ListParagraph"/>
        <w:numPr>
          <w:ilvl w:val="0"/>
          <w:numId w:val="44"/>
        </w:numPr>
        <w:autoSpaceDE w:val="0"/>
        <w:autoSpaceDN w:val="0"/>
        <w:adjustRightInd w:val="0"/>
        <w:spacing w:line="360" w:lineRule="auto"/>
        <w:rPr>
          <w:rFonts w:cs="Arial"/>
          <w:sz w:val="24"/>
        </w:rPr>
      </w:pPr>
      <w:r w:rsidRPr="002721E5">
        <w:rPr>
          <w:rFonts w:cs="Arial"/>
          <w:sz w:val="24"/>
        </w:rPr>
        <w:t xml:space="preserve">Digwyddiad i godi ymwybyddiaeth o hunaniaeth rhywedd a phwysigrwydd cynhwysiant.  </w:t>
      </w:r>
    </w:p>
    <w:p w:rsidRPr="002721E5" w:rsidR="00CE7947" w:rsidP="00CE7947" w:rsidRDefault="00CE7947">
      <w:pPr>
        <w:pStyle w:val="ListParagraph"/>
        <w:autoSpaceDE w:val="0"/>
        <w:autoSpaceDN w:val="0"/>
        <w:adjustRightInd w:val="0"/>
        <w:spacing w:line="360" w:lineRule="auto"/>
        <w:rPr>
          <w:rFonts w:cs="Arial"/>
          <w:sz w:val="24"/>
        </w:rPr>
      </w:pPr>
    </w:p>
    <w:p w:rsidRPr="002721E5" w:rsidR="00CE7947" w:rsidP="00CE7947" w:rsidRDefault="00CE7947">
      <w:pPr>
        <w:pStyle w:val="ListParagraph"/>
        <w:numPr>
          <w:ilvl w:val="0"/>
          <w:numId w:val="44"/>
        </w:numPr>
        <w:autoSpaceDE w:val="0"/>
        <w:autoSpaceDN w:val="0"/>
        <w:adjustRightInd w:val="0"/>
        <w:spacing w:line="360" w:lineRule="auto"/>
        <w:rPr>
          <w:rFonts w:cs="Arial"/>
          <w:sz w:val="24"/>
        </w:rPr>
      </w:pPr>
      <w:r w:rsidRPr="002721E5">
        <w:rPr>
          <w:rFonts w:cs="Arial"/>
          <w:sz w:val="24"/>
        </w:rPr>
        <w:t>Cefnogi un o bro</w:t>
      </w:r>
      <w:r w:rsidR="00BC0123">
        <w:rPr>
          <w:rFonts w:cs="Arial"/>
          <w:sz w:val="24"/>
        </w:rPr>
        <w:t>j</w:t>
      </w:r>
      <w:r w:rsidRPr="002721E5">
        <w:rPr>
          <w:rFonts w:cs="Arial"/>
          <w:sz w:val="24"/>
        </w:rPr>
        <w:t>ectau Diverse Cymru i gael gwell dealltwriaeth o ymgysylltiad mwy cynhwysol a chynhyrchu pecyn cymorth at y diben hwn</w:t>
      </w:r>
      <w:r w:rsidR="00BC0123">
        <w:rPr>
          <w:rFonts w:cs="Arial"/>
          <w:sz w:val="24"/>
        </w:rPr>
        <w:t>.</w:t>
      </w:r>
      <w:r w:rsidRPr="002721E5">
        <w:rPr>
          <w:rFonts w:cs="Arial"/>
          <w:sz w:val="24"/>
        </w:rPr>
        <w:t xml:space="preserve"> </w:t>
      </w:r>
    </w:p>
    <w:p w:rsidRPr="002721E5" w:rsidR="008E7C75" w:rsidP="00CE7947" w:rsidRDefault="008E7C75">
      <w:pPr>
        <w:pStyle w:val="ListParagraph"/>
        <w:autoSpaceDE w:val="0"/>
        <w:autoSpaceDN w:val="0"/>
        <w:adjustRightInd w:val="0"/>
        <w:spacing w:line="360" w:lineRule="auto"/>
        <w:ind w:left="360"/>
        <w:rPr>
          <w:rFonts w:cs="Arial"/>
          <w:sz w:val="24"/>
        </w:rPr>
      </w:pPr>
    </w:p>
    <w:p w:rsidRPr="002721E5" w:rsidR="00DB1F61" w:rsidP="00CE7947" w:rsidRDefault="00DB1F61">
      <w:pPr>
        <w:autoSpaceDE w:val="0"/>
        <w:autoSpaceDN w:val="0"/>
        <w:adjustRightInd w:val="0"/>
        <w:spacing w:line="300" w:lineRule="auto"/>
        <w:rPr>
          <w:rFonts w:cs="Arial"/>
          <w:sz w:val="24"/>
        </w:rPr>
      </w:pPr>
    </w:p>
    <w:p w:rsidRPr="002721E5" w:rsidR="005B38AC" w:rsidP="00484C09" w:rsidRDefault="00BC220A">
      <w:pPr>
        <w:autoSpaceDE w:val="0"/>
        <w:autoSpaceDN w:val="0"/>
        <w:adjustRightInd w:val="0"/>
        <w:spacing w:line="360" w:lineRule="auto"/>
        <w:ind w:left="-425"/>
        <w:rPr>
          <w:rFonts w:cs="Arial"/>
          <w:b/>
          <w:bCs/>
          <w:sz w:val="24"/>
        </w:rPr>
      </w:pPr>
      <w:r w:rsidRPr="002721E5">
        <w:rPr>
          <w:rFonts w:cs="Arial"/>
          <w:b/>
          <w:bCs/>
          <w:sz w:val="24"/>
        </w:rPr>
        <w:t>Amcan Cydraddoldeb</w:t>
      </w:r>
      <w:r w:rsidRPr="002721E5" w:rsidR="000E3453">
        <w:rPr>
          <w:rFonts w:cs="Arial"/>
          <w:b/>
          <w:bCs/>
          <w:sz w:val="24"/>
        </w:rPr>
        <w:t xml:space="preserve"> 5: </w:t>
      </w:r>
      <w:r w:rsidRPr="002721E5" w:rsidR="00CE7947">
        <w:rPr>
          <w:rFonts w:cs="Arial"/>
          <w:b/>
          <w:bCs/>
          <w:sz w:val="24"/>
        </w:rPr>
        <w:t>Ceisio barn grwpiau gwarchodedig ar newidiadau arfaethedig i bolisi, cyllidebau a gwasanaethau</w:t>
      </w:r>
    </w:p>
    <w:p w:rsidRPr="002721E5" w:rsidR="005B38AC" w:rsidP="00484C09" w:rsidRDefault="005B38AC">
      <w:pPr>
        <w:autoSpaceDE w:val="0"/>
        <w:autoSpaceDN w:val="0"/>
        <w:adjustRightInd w:val="0"/>
        <w:spacing w:line="360" w:lineRule="auto"/>
        <w:ind w:left="-425"/>
        <w:rPr>
          <w:rFonts w:cs="Arial"/>
          <w:b/>
          <w:bCs/>
          <w:sz w:val="24"/>
        </w:rPr>
      </w:pPr>
    </w:p>
    <w:p w:rsidRPr="002721E5" w:rsidR="00BE002D" w:rsidP="00484C09" w:rsidRDefault="00CE7947">
      <w:pPr>
        <w:autoSpaceDE w:val="0"/>
        <w:autoSpaceDN w:val="0"/>
        <w:adjustRightInd w:val="0"/>
        <w:spacing w:line="360" w:lineRule="auto"/>
        <w:ind w:left="-425"/>
        <w:rPr>
          <w:rFonts w:cs="Arial"/>
          <w:sz w:val="24"/>
        </w:rPr>
      </w:pPr>
      <w:r w:rsidRPr="002721E5">
        <w:rPr>
          <w:rFonts w:cs="Arial"/>
          <w:bCs/>
          <w:sz w:val="24"/>
        </w:rPr>
        <w:t xml:space="preserve">Mae gennym broses asesu’r effaith ar gydraddoldeb ar waith.  </w:t>
      </w:r>
      <w:r w:rsidR="00BC0123">
        <w:rPr>
          <w:rFonts w:cs="Arial"/>
          <w:bCs/>
          <w:sz w:val="24"/>
        </w:rPr>
        <w:t>Cafodd</w:t>
      </w:r>
      <w:r w:rsidRPr="002721E5">
        <w:rPr>
          <w:rFonts w:cs="Arial"/>
          <w:bCs/>
          <w:sz w:val="24"/>
        </w:rPr>
        <w:t xml:space="preserve"> hon ei hadolygu a'i hail-lansio gyda chysylltiadau â chanllawiau, enghreifftiau ac ymchwil i helpu swyddogion gynnal asesiadau effeithiol</w:t>
      </w:r>
      <w:r w:rsidRPr="002721E5" w:rsidR="00BE002D">
        <w:rPr>
          <w:rFonts w:cs="Arial"/>
          <w:sz w:val="24"/>
        </w:rPr>
        <w:t xml:space="preserve">.  </w:t>
      </w:r>
    </w:p>
    <w:p w:rsidRPr="002721E5" w:rsidR="00BE002D" w:rsidP="00484C09" w:rsidRDefault="00BE002D">
      <w:pPr>
        <w:autoSpaceDE w:val="0"/>
        <w:autoSpaceDN w:val="0"/>
        <w:adjustRightInd w:val="0"/>
        <w:spacing w:line="360" w:lineRule="auto"/>
        <w:ind w:left="-425"/>
        <w:rPr>
          <w:rFonts w:cs="Arial"/>
          <w:sz w:val="24"/>
        </w:rPr>
      </w:pPr>
    </w:p>
    <w:p w:rsidRPr="002721E5" w:rsidR="005B38AC" w:rsidP="00484C09" w:rsidRDefault="00CE7947">
      <w:pPr>
        <w:autoSpaceDE w:val="0"/>
        <w:autoSpaceDN w:val="0"/>
        <w:adjustRightInd w:val="0"/>
        <w:spacing w:line="360" w:lineRule="auto"/>
        <w:ind w:left="-425"/>
        <w:rPr>
          <w:rFonts w:cs="Arial"/>
          <w:sz w:val="24"/>
        </w:rPr>
      </w:pPr>
      <w:r w:rsidRPr="002721E5">
        <w:rPr>
          <w:rFonts w:cs="Arial"/>
          <w:bCs/>
          <w:sz w:val="24"/>
        </w:rPr>
        <w:t xml:space="preserve">Mae gennym Dîm Cyfathrebu sy'n darparu cyngor ar ymgysylltu â gwasanaethau. Mae'r Tîm Cyfathrebu yn cadw rhestr o sefydliadau y gallwn siarad â nhw am anghenion grwpiau gwarchodedig i gynorthwyo yn y broses hon. </w:t>
      </w:r>
      <w:r w:rsidR="00BC0123">
        <w:rPr>
          <w:rFonts w:cs="Arial"/>
          <w:bCs/>
          <w:sz w:val="24"/>
        </w:rPr>
        <w:t>Cynorthwya hyn</w:t>
      </w:r>
      <w:r w:rsidRPr="002721E5">
        <w:rPr>
          <w:rFonts w:cs="Arial"/>
          <w:bCs/>
          <w:sz w:val="24"/>
        </w:rPr>
        <w:t xml:space="preserve"> </w:t>
      </w:r>
      <w:r w:rsidR="00BC0123">
        <w:rPr>
          <w:rFonts w:cs="Arial"/>
          <w:bCs/>
          <w:sz w:val="24"/>
        </w:rPr>
        <w:t xml:space="preserve">y </w:t>
      </w:r>
      <w:r w:rsidRPr="002721E5">
        <w:rPr>
          <w:rFonts w:cs="Arial"/>
          <w:bCs/>
          <w:sz w:val="24"/>
        </w:rPr>
        <w:t>gwasanaethau i ganfod barn ac anghenion grwpiau gwarchodedig fel bod y rhain yn llunio polisïau, penderfyniadau a gwasanaethau</w:t>
      </w:r>
      <w:r w:rsidRPr="002721E5" w:rsidR="005B38AC">
        <w:rPr>
          <w:rFonts w:cs="Arial"/>
          <w:sz w:val="24"/>
        </w:rPr>
        <w:t>.</w:t>
      </w:r>
    </w:p>
    <w:p w:rsidRPr="002721E5" w:rsidR="00D52BF4" w:rsidP="00426CA5" w:rsidRDefault="00D52BF4">
      <w:pPr>
        <w:autoSpaceDE w:val="0"/>
        <w:autoSpaceDN w:val="0"/>
        <w:adjustRightInd w:val="0"/>
        <w:spacing w:line="300" w:lineRule="auto"/>
        <w:ind w:left="-425"/>
        <w:rPr>
          <w:rFonts w:cs="Arial"/>
          <w:sz w:val="24"/>
        </w:rPr>
      </w:pPr>
    </w:p>
    <w:p w:rsidRPr="002721E5" w:rsidR="005B38AC" w:rsidP="00957DC9" w:rsidRDefault="00CE7947">
      <w:pPr>
        <w:autoSpaceDE w:val="0"/>
        <w:autoSpaceDN w:val="0"/>
        <w:adjustRightInd w:val="0"/>
        <w:spacing w:line="360" w:lineRule="auto"/>
        <w:ind w:left="-425"/>
        <w:rPr>
          <w:rFonts w:cs="Arial"/>
          <w:sz w:val="24"/>
        </w:rPr>
      </w:pPr>
      <w:r w:rsidRPr="002721E5">
        <w:rPr>
          <w:rFonts w:cs="Arial"/>
          <w:bCs/>
          <w:sz w:val="24"/>
        </w:rPr>
        <w:lastRenderedPageBreak/>
        <w:t xml:space="preserve">Gellir gweld enghreifftiau o asesiadau effaith ar gydraddoldeb ar ein gwefan. Gellir darllen am sut mae'r broses ymgysylltu yn gweithio yn yr adroddiad Cyfathrebu yn </w:t>
      </w:r>
      <w:hyperlink w:history="1" r:id="rId14">
        <w:r w:rsidRPr="0074645C" w:rsidR="0053240C">
          <w:rPr>
            <w:rStyle w:val="Hyperlink"/>
            <w:rFonts w:cs="Arial"/>
            <w:sz w:val="24"/>
          </w:rPr>
          <w:t>Atodiad</w:t>
        </w:r>
        <w:r w:rsidRPr="0074645C" w:rsidR="00D52BF4">
          <w:rPr>
            <w:rStyle w:val="Hyperlink"/>
            <w:rFonts w:cs="Arial"/>
            <w:sz w:val="24"/>
          </w:rPr>
          <w:t xml:space="preserve"> 4</w:t>
        </w:r>
      </w:hyperlink>
      <w:r w:rsidRPr="002721E5" w:rsidR="00D52BF4">
        <w:rPr>
          <w:rFonts w:cs="Arial"/>
          <w:sz w:val="24"/>
        </w:rPr>
        <w:t>.</w:t>
      </w:r>
    </w:p>
    <w:p w:rsidRPr="002721E5" w:rsidR="00D52BF4" w:rsidP="00D52BF4" w:rsidRDefault="00D52BF4">
      <w:pPr>
        <w:autoSpaceDE w:val="0"/>
        <w:autoSpaceDN w:val="0"/>
        <w:adjustRightInd w:val="0"/>
        <w:spacing w:line="300" w:lineRule="auto"/>
        <w:ind w:left="-425"/>
        <w:rPr>
          <w:rFonts w:cs="Arial"/>
          <w:sz w:val="24"/>
        </w:rPr>
      </w:pPr>
    </w:p>
    <w:p w:rsidRPr="002721E5" w:rsidR="00D52BF4" w:rsidP="00D52BF4" w:rsidRDefault="00D52BF4">
      <w:pPr>
        <w:autoSpaceDE w:val="0"/>
        <w:autoSpaceDN w:val="0"/>
        <w:adjustRightInd w:val="0"/>
        <w:spacing w:line="300" w:lineRule="auto"/>
        <w:ind w:left="-425"/>
        <w:rPr>
          <w:rFonts w:cs="Arial"/>
          <w:sz w:val="24"/>
        </w:rPr>
      </w:pPr>
    </w:p>
    <w:p w:rsidRPr="002721E5" w:rsidR="005B38AC" w:rsidP="00484C09" w:rsidRDefault="00BC220A">
      <w:pPr>
        <w:autoSpaceDE w:val="0"/>
        <w:autoSpaceDN w:val="0"/>
        <w:adjustRightInd w:val="0"/>
        <w:spacing w:line="360" w:lineRule="auto"/>
        <w:ind w:left="-426"/>
        <w:rPr>
          <w:rFonts w:cs="Arial"/>
          <w:b/>
          <w:bCs/>
          <w:sz w:val="24"/>
        </w:rPr>
      </w:pPr>
      <w:r w:rsidRPr="002721E5">
        <w:rPr>
          <w:rFonts w:cs="Arial"/>
          <w:b/>
          <w:bCs/>
          <w:sz w:val="24"/>
        </w:rPr>
        <w:t>Amcan Cydraddoldeb</w:t>
      </w:r>
      <w:r w:rsidRPr="002721E5" w:rsidR="00077CA7">
        <w:rPr>
          <w:rFonts w:cs="Arial"/>
          <w:b/>
          <w:bCs/>
          <w:sz w:val="24"/>
        </w:rPr>
        <w:t xml:space="preserve"> 6: </w:t>
      </w:r>
      <w:r w:rsidRPr="002721E5" w:rsidR="00EC3A5F">
        <w:rPr>
          <w:rFonts w:cs="Arial"/>
          <w:b/>
          <w:bCs/>
          <w:sz w:val="24"/>
        </w:rPr>
        <w:t>Annog pobl â nodweddion gwarchodedig i adrodd am droseddau casineb, aflonyddu a gwahaniaethu</w:t>
      </w:r>
    </w:p>
    <w:p w:rsidRPr="002721E5" w:rsidR="00957DC9" w:rsidP="00484C09" w:rsidRDefault="00957DC9">
      <w:pPr>
        <w:autoSpaceDE w:val="0"/>
        <w:autoSpaceDN w:val="0"/>
        <w:adjustRightInd w:val="0"/>
        <w:spacing w:line="360" w:lineRule="auto"/>
        <w:ind w:left="-426"/>
        <w:rPr>
          <w:rFonts w:cs="Arial"/>
          <w:b/>
          <w:bCs/>
          <w:sz w:val="24"/>
        </w:rPr>
      </w:pPr>
    </w:p>
    <w:p w:rsidRPr="002721E5" w:rsidR="002D37A7" w:rsidP="002D37A7" w:rsidRDefault="00BC0123">
      <w:pPr>
        <w:spacing w:line="360" w:lineRule="auto"/>
        <w:ind w:left="-425" w:right="-329"/>
        <w:rPr>
          <w:rFonts w:cs="Arial"/>
          <w:sz w:val="24"/>
        </w:rPr>
      </w:pPr>
      <w:r>
        <w:rPr>
          <w:rFonts w:cs="Arial"/>
          <w:sz w:val="24"/>
        </w:rPr>
        <w:t>Cyfarfu</w:t>
      </w:r>
      <w:r w:rsidRPr="002721E5" w:rsidR="00441F7E">
        <w:rPr>
          <w:rFonts w:cs="Arial"/>
          <w:sz w:val="24"/>
        </w:rPr>
        <w:t>'r Grŵp Cydlyniant Cymunedol bob chwarter. Mae ganddo aelodau o'r gymuned</w:t>
      </w:r>
      <w:r>
        <w:rPr>
          <w:rFonts w:cs="Arial"/>
          <w:sz w:val="24"/>
        </w:rPr>
        <w:t xml:space="preserve">, a </w:t>
      </w:r>
      <w:r w:rsidRPr="002721E5" w:rsidR="00441F7E">
        <w:rPr>
          <w:rFonts w:cs="Arial"/>
          <w:sz w:val="24"/>
        </w:rPr>
        <w:t>hefyd gynrychiolwyr o'r Tîm Diogelwch Cymunedol a Heddlu De Cymru.</w:t>
      </w:r>
    </w:p>
    <w:p w:rsidRPr="002721E5" w:rsidR="00441F7E" w:rsidP="002D37A7" w:rsidRDefault="00441F7E">
      <w:pPr>
        <w:spacing w:line="360" w:lineRule="auto"/>
        <w:ind w:left="-425" w:right="-329"/>
        <w:rPr>
          <w:rFonts w:cs="Arial"/>
          <w:sz w:val="24"/>
        </w:rPr>
      </w:pPr>
      <w:r w:rsidRPr="002721E5">
        <w:rPr>
          <w:rFonts w:cs="Arial"/>
          <w:sz w:val="24"/>
        </w:rPr>
        <w:t xml:space="preserve"> </w:t>
      </w:r>
    </w:p>
    <w:p w:rsidRPr="002721E5" w:rsidR="00441F7E" w:rsidP="00441F7E" w:rsidRDefault="00BC0123">
      <w:pPr>
        <w:spacing w:line="360" w:lineRule="auto"/>
        <w:ind w:left="-425" w:right="-329"/>
        <w:rPr>
          <w:rFonts w:cs="Arial"/>
          <w:sz w:val="24"/>
        </w:rPr>
      </w:pPr>
      <w:r>
        <w:rPr>
          <w:rFonts w:cs="Arial"/>
          <w:sz w:val="24"/>
        </w:rPr>
        <w:t>Mae</w:t>
      </w:r>
      <w:r w:rsidRPr="002721E5" w:rsidR="00441F7E">
        <w:rPr>
          <w:rFonts w:cs="Arial"/>
          <w:sz w:val="24"/>
        </w:rPr>
        <w:t xml:space="preserve"> cynrychiolydd o Wirfoddolwyr Ieuenctid yr Heddlu </w:t>
      </w:r>
      <w:r>
        <w:rPr>
          <w:rFonts w:cs="Arial"/>
          <w:sz w:val="24"/>
        </w:rPr>
        <w:t>yn rhoi m</w:t>
      </w:r>
      <w:r w:rsidRPr="002721E5" w:rsidR="00441F7E">
        <w:rPr>
          <w:rFonts w:cs="Arial"/>
          <w:sz w:val="24"/>
        </w:rPr>
        <w:t xml:space="preserve">ewnbwn i waith y grŵp o safbwynt ieuenctid. </w:t>
      </w:r>
    </w:p>
    <w:p w:rsidRPr="002721E5" w:rsidR="00441F7E" w:rsidP="00441F7E" w:rsidRDefault="00441F7E">
      <w:pPr>
        <w:spacing w:line="360" w:lineRule="auto"/>
        <w:ind w:left="-425" w:right="-329"/>
        <w:rPr>
          <w:rFonts w:cs="Arial"/>
          <w:sz w:val="24"/>
        </w:rPr>
      </w:pPr>
      <w:r w:rsidRPr="002721E5">
        <w:rPr>
          <w:rFonts w:cs="Arial"/>
          <w:sz w:val="24"/>
        </w:rPr>
        <w:t xml:space="preserve"> </w:t>
      </w:r>
    </w:p>
    <w:p w:rsidRPr="002721E5" w:rsidR="00441F7E" w:rsidP="00441F7E" w:rsidRDefault="00BC0123">
      <w:pPr>
        <w:spacing w:line="360" w:lineRule="auto"/>
        <w:ind w:left="-425" w:right="-329"/>
        <w:rPr>
          <w:rFonts w:cs="Arial"/>
          <w:sz w:val="24"/>
        </w:rPr>
      </w:pPr>
      <w:r>
        <w:rPr>
          <w:rFonts w:cs="Arial"/>
          <w:sz w:val="24"/>
        </w:rPr>
        <w:t>Parha</w:t>
      </w:r>
      <w:r w:rsidRPr="002721E5" w:rsidR="00441F7E">
        <w:rPr>
          <w:rFonts w:cs="Arial"/>
          <w:sz w:val="24"/>
        </w:rPr>
        <w:t>'r Grŵp i fonitro ac ymateb i densiynau yn y Fro fel rhan o bartneriaeth aml-asiantaeth.</w:t>
      </w:r>
    </w:p>
    <w:p w:rsidRPr="002721E5" w:rsidR="00441F7E" w:rsidP="00441F7E" w:rsidRDefault="00441F7E">
      <w:pPr>
        <w:spacing w:line="360" w:lineRule="auto"/>
        <w:ind w:left="-425" w:right="-329"/>
        <w:rPr>
          <w:rFonts w:cs="Arial"/>
          <w:sz w:val="24"/>
        </w:rPr>
      </w:pPr>
      <w:r w:rsidRPr="002721E5">
        <w:rPr>
          <w:rFonts w:cs="Arial"/>
          <w:sz w:val="24"/>
        </w:rPr>
        <w:t xml:space="preserve"> </w:t>
      </w:r>
    </w:p>
    <w:p w:rsidRPr="002721E5" w:rsidR="00441F7E" w:rsidP="00441F7E" w:rsidRDefault="00441F7E">
      <w:pPr>
        <w:spacing w:line="360" w:lineRule="auto"/>
        <w:ind w:left="-425" w:right="-329"/>
        <w:rPr>
          <w:rFonts w:cs="Arial"/>
          <w:sz w:val="24"/>
        </w:rPr>
      </w:pPr>
      <w:r w:rsidRPr="002721E5">
        <w:rPr>
          <w:rFonts w:cs="Arial"/>
          <w:sz w:val="24"/>
        </w:rPr>
        <w:t xml:space="preserve">Mae'r Grŵp Cydlyniant Cymunedol wedi rhoi cynllun datblygu ar waith. </w:t>
      </w:r>
      <w:r w:rsidR="00BC0123">
        <w:rPr>
          <w:rFonts w:cs="Arial"/>
          <w:sz w:val="24"/>
        </w:rPr>
        <w:t>Cynorthwyodd</w:t>
      </w:r>
      <w:r w:rsidRPr="002721E5">
        <w:rPr>
          <w:rFonts w:cs="Arial"/>
          <w:sz w:val="24"/>
        </w:rPr>
        <w:t xml:space="preserve"> hyn i ddenu a chadw aelodau.  Mae'r Grŵp yn defnyddio llwyfannau cyfryngau ar-lein a chymdeithasol i gael gwybodaeth am yr hyn sy'n digwydd yn y gymuned. </w:t>
      </w:r>
      <w:r w:rsidR="00BC0123">
        <w:rPr>
          <w:rFonts w:cs="Arial"/>
          <w:sz w:val="24"/>
        </w:rPr>
        <w:t>Mae wedi gwneud</w:t>
      </w:r>
      <w:r w:rsidRPr="002721E5">
        <w:rPr>
          <w:rFonts w:cs="Arial"/>
          <w:sz w:val="24"/>
        </w:rPr>
        <w:t xml:space="preserve"> </w:t>
      </w:r>
      <w:r w:rsidR="00BC0123">
        <w:rPr>
          <w:rFonts w:cs="Arial"/>
          <w:sz w:val="24"/>
        </w:rPr>
        <w:t>c</w:t>
      </w:r>
      <w:r w:rsidRPr="002721E5">
        <w:rPr>
          <w:rFonts w:cs="Arial"/>
          <w:sz w:val="24"/>
        </w:rPr>
        <w:t>ysylltiadau â sefydliadau partner newydd.</w:t>
      </w:r>
    </w:p>
    <w:p w:rsidRPr="002721E5" w:rsidR="00441F7E" w:rsidP="00441F7E" w:rsidRDefault="00441F7E">
      <w:pPr>
        <w:spacing w:line="360" w:lineRule="auto"/>
        <w:ind w:left="-425" w:right="-329"/>
        <w:rPr>
          <w:rFonts w:cs="Arial"/>
          <w:sz w:val="24"/>
        </w:rPr>
      </w:pPr>
      <w:r w:rsidRPr="002721E5">
        <w:rPr>
          <w:rFonts w:cs="Arial"/>
          <w:sz w:val="24"/>
        </w:rPr>
        <w:t xml:space="preserve"> </w:t>
      </w:r>
    </w:p>
    <w:p w:rsidRPr="002721E5" w:rsidR="00957DC9" w:rsidP="00441F7E" w:rsidRDefault="00441F7E">
      <w:pPr>
        <w:spacing w:line="360" w:lineRule="auto"/>
        <w:ind w:left="-425" w:right="-329"/>
        <w:rPr>
          <w:rFonts w:cs="Arial"/>
          <w:sz w:val="24"/>
        </w:rPr>
      </w:pPr>
      <w:r w:rsidRPr="002721E5">
        <w:rPr>
          <w:rFonts w:cs="Arial"/>
          <w:sz w:val="24"/>
        </w:rPr>
        <w:t>Edrycha'r Grŵp Cydlyniant Cymunedol ar adroddiadau am droseddau casineb bob tri mis. Mae'r adroddiadau hyn yn cynnwys gwybodaeth am nodweddion gwarchodedig. Hefyd mae ganddynt ddata ac astudiaethau achos ar ymddygiad gwrthgymdeithasol, stopio a chwilio, a defnyddio grym. Mae'r Cydlynydd Cydlyniant Cymunedol a'r Swyddog Troseddau Casineb yn cyfarfod yn rheolaidd i fonitro tensiynau yn y gymuned</w:t>
      </w:r>
      <w:r w:rsidRPr="002721E5" w:rsidR="002E5A59">
        <w:rPr>
          <w:rFonts w:cs="Arial"/>
          <w:sz w:val="24"/>
        </w:rPr>
        <w:t xml:space="preserve">.  </w:t>
      </w:r>
    </w:p>
    <w:p w:rsidRPr="002721E5" w:rsidR="00957DC9" w:rsidP="00957DC9" w:rsidRDefault="00957DC9">
      <w:pPr>
        <w:autoSpaceDE w:val="0"/>
        <w:autoSpaceDN w:val="0"/>
        <w:adjustRightInd w:val="0"/>
        <w:spacing w:line="360" w:lineRule="auto"/>
        <w:ind w:left="-425" w:right="-329"/>
        <w:rPr>
          <w:rFonts w:cs="Arial"/>
          <w:b/>
          <w:bCs/>
          <w:sz w:val="24"/>
        </w:rPr>
      </w:pPr>
    </w:p>
    <w:p w:rsidRPr="002721E5" w:rsidR="002D37A7" w:rsidP="002D37A7" w:rsidRDefault="00BC0123">
      <w:pPr>
        <w:spacing w:line="360" w:lineRule="auto"/>
        <w:ind w:left="-425" w:right="-329"/>
        <w:rPr>
          <w:rFonts w:cs="Arial"/>
          <w:sz w:val="24"/>
        </w:rPr>
      </w:pPr>
      <w:r>
        <w:rPr>
          <w:rFonts w:cs="Arial"/>
          <w:sz w:val="24"/>
        </w:rPr>
        <w:t>Darparodd</w:t>
      </w:r>
      <w:r w:rsidRPr="002721E5" w:rsidR="002D37A7">
        <w:rPr>
          <w:rFonts w:cs="Arial"/>
          <w:sz w:val="24"/>
        </w:rPr>
        <w:t xml:space="preserve"> Swyddog Troseddau Casineb De Cymru sesiynau allgymorth mewn ysgolion a charchardai i hyrwyddo ymwybyddiaeth o droseddau casineb a sut i adrodd am ddigwyddiadau. </w:t>
      </w:r>
    </w:p>
    <w:p w:rsidRPr="002721E5" w:rsidR="002D37A7" w:rsidP="002D37A7" w:rsidRDefault="002D37A7">
      <w:pPr>
        <w:spacing w:line="360" w:lineRule="auto"/>
        <w:ind w:left="-425" w:right="-329"/>
        <w:rPr>
          <w:rFonts w:cs="Arial"/>
          <w:sz w:val="24"/>
        </w:rPr>
      </w:pPr>
      <w:r w:rsidRPr="002721E5">
        <w:rPr>
          <w:rFonts w:cs="Arial"/>
          <w:sz w:val="24"/>
        </w:rPr>
        <w:t xml:space="preserve"> </w:t>
      </w:r>
    </w:p>
    <w:p w:rsidRPr="002721E5" w:rsidR="002D37A7" w:rsidP="002D37A7" w:rsidRDefault="002D37A7">
      <w:pPr>
        <w:spacing w:line="360" w:lineRule="auto"/>
        <w:ind w:left="-425" w:right="-329"/>
        <w:rPr>
          <w:rFonts w:cs="Arial"/>
          <w:sz w:val="24"/>
        </w:rPr>
      </w:pPr>
      <w:r w:rsidRPr="002721E5">
        <w:rPr>
          <w:rFonts w:cs="Arial"/>
          <w:sz w:val="24"/>
        </w:rPr>
        <w:t xml:space="preserve">Y llynedd, unwyd Byrddau CONTEST Bro Morgannwg a Chaerdydd. Mae'r Bwrdd CONTEST yn sicrhau bod swyddogion allweddol yn deall tensiynau a thueddiadau </w:t>
      </w:r>
      <w:r w:rsidRPr="002721E5">
        <w:rPr>
          <w:rFonts w:cs="Arial"/>
          <w:sz w:val="24"/>
        </w:rPr>
        <w:lastRenderedPageBreak/>
        <w:t>cymunedol posibl sy’n ymwneud ag eithafiaeth. Yn haf 2018, cytunodd y Bwrdd i ddatblygu proses Sianel ranbarthol. Bydd hyn yn ei helpu i rannu arbenigedd ar draws y rhanbarth a chefnogi cyfnewid adnoddau a gwybodaeth. Yn ei dro, bydd hyn yn datblygu gwell dealltwriaeth o dueddiadau rhanbarthol.</w:t>
      </w:r>
    </w:p>
    <w:p w:rsidRPr="002721E5" w:rsidR="002D37A7" w:rsidP="002D37A7" w:rsidRDefault="002D37A7">
      <w:pPr>
        <w:spacing w:line="360" w:lineRule="auto"/>
        <w:ind w:left="-425" w:right="-329"/>
        <w:rPr>
          <w:rFonts w:cs="Arial"/>
          <w:sz w:val="24"/>
        </w:rPr>
      </w:pPr>
      <w:r w:rsidRPr="002721E5">
        <w:rPr>
          <w:rFonts w:cs="Arial"/>
          <w:sz w:val="24"/>
        </w:rPr>
        <w:t xml:space="preserve"> </w:t>
      </w:r>
    </w:p>
    <w:p w:rsidRPr="002721E5" w:rsidR="000E6BE9" w:rsidP="002D37A7" w:rsidRDefault="002D37A7">
      <w:pPr>
        <w:spacing w:line="360" w:lineRule="auto"/>
        <w:ind w:left="-425" w:right="-329"/>
        <w:rPr>
          <w:rFonts w:cs="Arial"/>
          <w:sz w:val="24"/>
        </w:rPr>
      </w:pPr>
      <w:r w:rsidRPr="002721E5">
        <w:rPr>
          <w:rFonts w:cs="Arial"/>
          <w:sz w:val="24"/>
        </w:rPr>
        <w:t>Mae gwaith arall a wneir drwy'r Grŵp Cydlyniant Cymunedol yn cynnwys</w:t>
      </w:r>
      <w:r w:rsidRPr="002721E5" w:rsidR="000E6BE9">
        <w:rPr>
          <w:rFonts w:cs="Arial"/>
          <w:sz w:val="24"/>
        </w:rPr>
        <w:t>:</w:t>
      </w:r>
    </w:p>
    <w:p w:rsidRPr="002721E5" w:rsidR="00E13E85" w:rsidP="00484C09" w:rsidRDefault="00E13E85">
      <w:pPr>
        <w:autoSpaceDE w:val="0"/>
        <w:autoSpaceDN w:val="0"/>
        <w:adjustRightInd w:val="0"/>
        <w:spacing w:line="360" w:lineRule="auto"/>
        <w:ind w:left="-426"/>
        <w:rPr>
          <w:rFonts w:cs="Arial"/>
          <w:b/>
          <w:bCs/>
          <w:sz w:val="24"/>
        </w:rPr>
      </w:pPr>
    </w:p>
    <w:p w:rsidRPr="002721E5" w:rsidR="00530CCB" w:rsidP="00530CCB" w:rsidRDefault="00530CCB">
      <w:pPr>
        <w:pStyle w:val="ListParagraph"/>
        <w:numPr>
          <w:ilvl w:val="0"/>
          <w:numId w:val="46"/>
        </w:numPr>
        <w:autoSpaceDE w:val="0"/>
        <w:autoSpaceDN w:val="0"/>
        <w:adjustRightInd w:val="0"/>
        <w:spacing w:line="360" w:lineRule="auto"/>
        <w:rPr>
          <w:sz w:val="24"/>
        </w:rPr>
      </w:pPr>
      <w:r w:rsidRPr="002721E5">
        <w:rPr>
          <w:sz w:val="24"/>
        </w:rPr>
        <w:t>ysgrifennu Cylch Gorchwyl ar gyfer y Grŵp Cydlyniant Cymunedol mewn Saesneg clir;</w:t>
      </w:r>
    </w:p>
    <w:p w:rsidRPr="002721E5" w:rsidR="00530CCB" w:rsidP="00530CCB" w:rsidRDefault="00530CCB">
      <w:pPr>
        <w:pStyle w:val="ListParagraph"/>
        <w:autoSpaceDE w:val="0"/>
        <w:autoSpaceDN w:val="0"/>
        <w:adjustRightInd w:val="0"/>
        <w:spacing w:line="360" w:lineRule="auto"/>
        <w:ind w:left="360"/>
        <w:rPr>
          <w:sz w:val="24"/>
        </w:rPr>
      </w:pPr>
    </w:p>
    <w:p w:rsidRPr="002721E5" w:rsidR="00530CCB" w:rsidP="00530CCB" w:rsidRDefault="00530CCB">
      <w:pPr>
        <w:pStyle w:val="ListParagraph"/>
        <w:numPr>
          <w:ilvl w:val="0"/>
          <w:numId w:val="46"/>
        </w:numPr>
        <w:autoSpaceDE w:val="0"/>
        <w:autoSpaceDN w:val="0"/>
        <w:adjustRightInd w:val="0"/>
        <w:spacing w:line="360" w:lineRule="auto"/>
        <w:rPr>
          <w:sz w:val="24"/>
        </w:rPr>
      </w:pPr>
      <w:r w:rsidRPr="002721E5">
        <w:rPr>
          <w:sz w:val="24"/>
        </w:rPr>
        <w:t>datblygu aelodaeth graidd sy'n cynnwys cynrychiolwyr o bobl lesbiaidd, hoyw, deurywiol, neu drawsrywiol</w:t>
      </w:r>
      <w:r w:rsidR="00BC0123">
        <w:rPr>
          <w:sz w:val="24"/>
        </w:rPr>
        <w:t>,</w:t>
      </w:r>
      <w:r w:rsidRPr="002721E5">
        <w:rPr>
          <w:sz w:val="24"/>
        </w:rPr>
        <w:t xml:space="preserve"> ac o gymunedau Du, Asiaidd a lleiafrifoedd ethnig; </w:t>
      </w:r>
    </w:p>
    <w:p w:rsidRPr="002721E5" w:rsidR="00530CCB" w:rsidP="00530CCB" w:rsidRDefault="00530CCB">
      <w:pPr>
        <w:pStyle w:val="ListParagraph"/>
        <w:autoSpaceDE w:val="0"/>
        <w:autoSpaceDN w:val="0"/>
        <w:adjustRightInd w:val="0"/>
        <w:spacing w:line="360" w:lineRule="auto"/>
        <w:ind w:left="360"/>
        <w:rPr>
          <w:sz w:val="24"/>
        </w:rPr>
      </w:pPr>
    </w:p>
    <w:p w:rsidRPr="002721E5" w:rsidR="00530CCB" w:rsidP="00530CCB" w:rsidRDefault="00530CCB">
      <w:pPr>
        <w:pStyle w:val="ListParagraph"/>
        <w:numPr>
          <w:ilvl w:val="0"/>
          <w:numId w:val="46"/>
        </w:numPr>
        <w:autoSpaceDE w:val="0"/>
        <w:autoSpaceDN w:val="0"/>
        <w:adjustRightInd w:val="0"/>
        <w:spacing w:line="360" w:lineRule="auto"/>
        <w:rPr>
          <w:sz w:val="24"/>
        </w:rPr>
      </w:pPr>
      <w:r w:rsidRPr="002721E5">
        <w:rPr>
          <w:sz w:val="24"/>
        </w:rPr>
        <w:t>ceisio barn grwpiau gwarchodedig ar gydlyniant cymunedol ac annog adrodd am droseddau casineb trwy'r Grŵp Cydlyniant Cymunedol;</w:t>
      </w:r>
    </w:p>
    <w:p w:rsidRPr="002721E5" w:rsidR="00530CCB" w:rsidP="00530CCB" w:rsidRDefault="00530CCB">
      <w:pPr>
        <w:pStyle w:val="ListParagraph"/>
        <w:autoSpaceDE w:val="0"/>
        <w:autoSpaceDN w:val="0"/>
        <w:adjustRightInd w:val="0"/>
        <w:spacing w:line="360" w:lineRule="auto"/>
        <w:ind w:left="360"/>
        <w:rPr>
          <w:sz w:val="24"/>
        </w:rPr>
      </w:pPr>
    </w:p>
    <w:p w:rsidRPr="002721E5" w:rsidR="00402179" w:rsidP="00530CCB" w:rsidRDefault="00530CCB">
      <w:pPr>
        <w:pStyle w:val="ListParagraph"/>
        <w:numPr>
          <w:ilvl w:val="0"/>
          <w:numId w:val="46"/>
        </w:numPr>
        <w:autoSpaceDE w:val="0"/>
        <w:autoSpaceDN w:val="0"/>
        <w:adjustRightInd w:val="0"/>
        <w:spacing w:line="360" w:lineRule="auto"/>
        <w:rPr>
          <w:rFonts w:cs="Arial"/>
          <w:b/>
          <w:bCs/>
          <w:sz w:val="24"/>
        </w:rPr>
      </w:pPr>
      <w:r w:rsidRPr="002721E5">
        <w:rPr>
          <w:sz w:val="24"/>
        </w:rPr>
        <w:t>gweithio gydag aelodau lleol y gymuned ‘traws’ i gynnal digwyddiad i godi ymwybyddiaeth o sut i hyrwyddo cynhwysiant traws a chydraddoldeb</w:t>
      </w:r>
      <w:r w:rsidRPr="002721E5" w:rsidR="00E13E85">
        <w:rPr>
          <w:sz w:val="24"/>
        </w:rPr>
        <w:t xml:space="preserve">. </w:t>
      </w:r>
    </w:p>
    <w:p w:rsidRPr="002721E5" w:rsidR="00860CAD" w:rsidP="00860CAD" w:rsidRDefault="00860CAD">
      <w:pPr>
        <w:pStyle w:val="ListParagraph"/>
        <w:rPr>
          <w:rFonts w:cs="Arial"/>
          <w:b/>
          <w:bCs/>
          <w:sz w:val="24"/>
          <w:highlight w:val="yellow"/>
        </w:rPr>
      </w:pPr>
    </w:p>
    <w:p w:rsidRPr="002721E5" w:rsidR="00A851FB" w:rsidP="00530CCB" w:rsidRDefault="00530CCB">
      <w:pPr>
        <w:spacing w:line="300" w:lineRule="auto"/>
        <w:ind w:left="-426"/>
        <w:rPr>
          <w:b/>
          <w:sz w:val="24"/>
        </w:rPr>
      </w:pPr>
      <w:r w:rsidRPr="002721E5">
        <w:rPr>
          <w:b/>
          <w:sz w:val="24"/>
        </w:rPr>
        <w:t>Gwrth-fwlio mewn Ysgolion</w:t>
      </w:r>
    </w:p>
    <w:p w:rsidRPr="002721E5" w:rsidR="00530CCB" w:rsidP="00530CCB" w:rsidRDefault="00530CCB">
      <w:pPr>
        <w:spacing w:line="300" w:lineRule="auto"/>
        <w:ind w:left="-426"/>
        <w:rPr>
          <w:sz w:val="24"/>
        </w:rPr>
      </w:pPr>
    </w:p>
    <w:p w:rsidRPr="002721E5" w:rsidR="00A851FB" w:rsidP="00484C09" w:rsidRDefault="00530CCB">
      <w:pPr>
        <w:spacing w:line="360" w:lineRule="auto"/>
        <w:ind w:left="-425"/>
        <w:rPr>
          <w:sz w:val="24"/>
        </w:rPr>
      </w:pPr>
      <w:r w:rsidRPr="002721E5">
        <w:rPr>
          <w:bCs/>
          <w:sz w:val="24"/>
        </w:rPr>
        <w:t xml:space="preserve">Rydym yn gweithio gydag ysgolion i leihau bwlio. </w:t>
      </w:r>
      <w:r w:rsidR="00BC0123">
        <w:rPr>
          <w:bCs/>
          <w:sz w:val="24"/>
        </w:rPr>
        <w:t>Canolbwyntir</w:t>
      </w:r>
      <w:r w:rsidRPr="002721E5">
        <w:rPr>
          <w:bCs/>
          <w:sz w:val="24"/>
        </w:rPr>
        <w:t xml:space="preserve"> ar grwpiau agored i niwed sy'n fwy tebygol o ddioddef bwlio. Cyflawnwyd hyn drwy</w:t>
      </w:r>
      <w:r w:rsidRPr="002721E5" w:rsidR="00A851FB">
        <w:rPr>
          <w:sz w:val="24"/>
        </w:rPr>
        <w:t xml:space="preserve">: </w:t>
      </w:r>
    </w:p>
    <w:p w:rsidRPr="002721E5" w:rsidR="00A851FB" w:rsidP="00A851FB" w:rsidRDefault="00A851FB">
      <w:pPr>
        <w:spacing w:line="300" w:lineRule="auto"/>
        <w:ind w:left="-426"/>
        <w:rPr>
          <w:sz w:val="24"/>
        </w:rPr>
      </w:pPr>
    </w:p>
    <w:p w:rsidRPr="002721E5" w:rsidR="00530CCB" w:rsidP="00BC0123" w:rsidRDefault="00530CCB">
      <w:pPr>
        <w:pStyle w:val="ListParagraph"/>
        <w:numPr>
          <w:ilvl w:val="0"/>
          <w:numId w:val="41"/>
        </w:numPr>
        <w:spacing w:after="240" w:line="360" w:lineRule="auto"/>
        <w:contextualSpacing/>
        <w:rPr>
          <w:sz w:val="24"/>
        </w:rPr>
      </w:pPr>
      <w:r w:rsidRPr="002721E5">
        <w:rPr>
          <w:sz w:val="24"/>
        </w:rPr>
        <w:t>darparu “arf meithrin gallu” i ysgolion gydag arferion da i ddelio â bwlio;</w:t>
      </w:r>
    </w:p>
    <w:p w:rsidRPr="002721E5" w:rsidR="00530CCB" w:rsidP="00BC0123" w:rsidRDefault="00530CCB">
      <w:pPr>
        <w:pStyle w:val="ListParagraph"/>
        <w:numPr>
          <w:ilvl w:val="0"/>
          <w:numId w:val="41"/>
        </w:numPr>
        <w:spacing w:after="240" w:line="360" w:lineRule="auto"/>
        <w:contextualSpacing/>
        <w:rPr>
          <w:sz w:val="24"/>
        </w:rPr>
      </w:pPr>
      <w:r w:rsidRPr="002721E5">
        <w:rPr>
          <w:sz w:val="24"/>
        </w:rPr>
        <w:t>monitro digwyddiadau bwlio fesul ysgol;</w:t>
      </w:r>
    </w:p>
    <w:p w:rsidRPr="002721E5" w:rsidR="00530CCB" w:rsidP="00BC0123" w:rsidRDefault="00530CCB">
      <w:pPr>
        <w:pStyle w:val="ListParagraph"/>
        <w:numPr>
          <w:ilvl w:val="0"/>
          <w:numId w:val="41"/>
        </w:numPr>
        <w:spacing w:after="240" w:line="360" w:lineRule="auto"/>
        <w:contextualSpacing/>
        <w:rPr>
          <w:sz w:val="24"/>
        </w:rPr>
      </w:pPr>
      <w:r w:rsidRPr="002721E5">
        <w:rPr>
          <w:sz w:val="24"/>
        </w:rPr>
        <w:t>rhannu'r wybodaeth hon gydag Ymgynghorwyr Her;</w:t>
      </w:r>
    </w:p>
    <w:p w:rsidRPr="002721E5" w:rsidR="00530CCB" w:rsidP="00BC0123" w:rsidRDefault="00530CCB">
      <w:pPr>
        <w:pStyle w:val="ListParagraph"/>
        <w:numPr>
          <w:ilvl w:val="0"/>
          <w:numId w:val="41"/>
        </w:numPr>
        <w:spacing w:after="240" w:line="360" w:lineRule="auto"/>
        <w:contextualSpacing/>
        <w:rPr>
          <w:sz w:val="24"/>
        </w:rPr>
      </w:pPr>
      <w:r w:rsidRPr="002721E5">
        <w:rPr>
          <w:sz w:val="24"/>
        </w:rPr>
        <w:t>monitro achosion o fwlio yn ôl nodweddion gwarchodedig;</w:t>
      </w:r>
    </w:p>
    <w:p w:rsidRPr="002721E5" w:rsidR="00530CCB" w:rsidP="00BC0123" w:rsidRDefault="00530CCB">
      <w:pPr>
        <w:pStyle w:val="ListParagraph"/>
        <w:numPr>
          <w:ilvl w:val="0"/>
          <w:numId w:val="41"/>
        </w:numPr>
        <w:spacing w:after="240" w:line="360" w:lineRule="auto"/>
        <w:contextualSpacing/>
        <w:rPr>
          <w:sz w:val="24"/>
        </w:rPr>
      </w:pPr>
      <w:r w:rsidRPr="002721E5">
        <w:rPr>
          <w:sz w:val="24"/>
        </w:rPr>
        <w:t>datblygu polisi gwrth-fwlio enghreifftiol y mae pob ysgol wedi'i fabwysiadu;</w:t>
      </w:r>
    </w:p>
    <w:p w:rsidRPr="002721E5" w:rsidR="00530CCB" w:rsidP="00BC0123" w:rsidRDefault="00530CCB">
      <w:pPr>
        <w:pStyle w:val="ListParagraph"/>
        <w:numPr>
          <w:ilvl w:val="0"/>
          <w:numId w:val="41"/>
        </w:numPr>
        <w:spacing w:after="240" w:line="360" w:lineRule="auto"/>
        <w:contextualSpacing/>
        <w:rPr>
          <w:sz w:val="24"/>
        </w:rPr>
      </w:pPr>
      <w:r w:rsidRPr="002721E5">
        <w:rPr>
          <w:sz w:val="24"/>
        </w:rPr>
        <w:t>cefnogi a herio ymweliadau ag ysgolion i edrych ar ddata, gydag ymweliadau adolygu os oes angen;</w:t>
      </w:r>
    </w:p>
    <w:p w:rsidRPr="002721E5" w:rsidR="00530CCB" w:rsidP="00BC0123" w:rsidRDefault="00530CCB">
      <w:pPr>
        <w:pStyle w:val="ListParagraph"/>
        <w:numPr>
          <w:ilvl w:val="0"/>
          <w:numId w:val="41"/>
        </w:numPr>
        <w:spacing w:after="240" w:line="360" w:lineRule="auto"/>
        <w:contextualSpacing/>
        <w:rPr>
          <w:sz w:val="24"/>
        </w:rPr>
      </w:pPr>
      <w:r w:rsidRPr="002721E5">
        <w:rPr>
          <w:sz w:val="24"/>
        </w:rPr>
        <w:t>awgrymiadau ar gyfer gweithgareddau ar gyfer wythnos gwrth-fwlio;</w:t>
      </w:r>
    </w:p>
    <w:p w:rsidRPr="002721E5" w:rsidR="00530CCB" w:rsidP="00BC0123" w:rsidRDefault="00530CCB">
      <w:pPr>
        <w:pStyle w:val="ListParagraph"/>
        <w:numPr>
          <w:ilvl w:val="0"/>
          <w:numId w:val="41"/>
        </w:numPr>
        <w:spacing w:after="240" w:line="360" w:lineRule="auto"/>
        <w:contextualSpacing/>
        <w:rPr>
          <w:sz w:val="24"/>
        </w:rPr>
      </w:pPr>
      <w:r w:rsidRPr="002721E5">
        <w:rPr>
          <w:sz w:val="24"/>
        </w:rPr>
        <w:lastRenderedPageBreak/>
        <w:t>hyfforddiant diogelu i bob ysgol, gan gynnwys gwybodaeth am fwlio a bwlio ar-lein;</w:t>
      </w:r>
    </w:p>
    <w:p w:rsidRPr="002721E5" w:rsidR="00A851FB" w:rsidP="00BC0123" w:rsidRDefault="00530CCB">
      <w:pPr>
        <w:pStyle w:val="ListParagraph"/>
        <w:numPr>
          <w:ilvl w:val="0"/>
          <w:numId w:val="41"/>
        </w:numPr>
        <w:spacing w:after="240" w:line="360" w:lineRule="auto"/>
        <w:contextualSpacing/>
        <w:rPr>
          <w:sz w:val="24"/>
        </w:rPr>
      </w:pPr>
      <w:r w:rsidRPr="002721E5">
        <w:rPr>
          <w:sz w:val="24"/>
        </w:rPr>
        <w:t>datblygu Pecyn Cymorth Trawsrywiol i roi arweiniad i ysgolion ynglŷn â’r risg o fwlio ar gyfer y grŵp hwn o bobl ifanc, gan amlinellu sut y gall ysgolion atal hyn</w:t>
      </w:r>
      <w:r w:rsidRPr="002721E5" w:rsidR="00A851FB">
        <w:rPr>
          <w:sz w:val="24"/>
        </w:rPr>
        <w:t xml:space="preserve">. </w:t>
      </w:r>
    </w:p>
    <w:p w:rsidRPr="002721E5" w:rsidR="00530CCB" w:rsidP="00530CCB" w:rsidRDefault="00530CCB">
      <w:pPr>
        <w:spacing w:line="360" w:lineRule="auto"/>
        <w:ind w:left="-425"/>
        <w:rPr>
          <w:sz w:val="24"/>
        </w:rPr>
      </w:pPr>
      <w:r w:rsidRPr="002721E5">
        <w:rPr>
          <w:sz w:val="24"/>
        </w:rPr>
        <w:t>Mae gan yr elfennau hyn ffocws clir ar blant a phobl ifanc yn teimlo'n ddiogel mewn ysgolion.</w:t>
      </w:r>
    </w:p>
    <w:p w:rsidRPr="002721E5" w:rsidR="00530CCB" w:rsidP="00530CCB" w:rsidRDefault="00530CCB">
      <w:pPr>
        <w:spacing w:line="360" w:lineRule="auto"/>
        <w:ind w:left="-425"/>
        <w:rPr>
          <w:sz w:val="24"/>
        </w:rPr>
      </w:pPr>
    </w:p>
    <w:p w:rsidRPr="002721E5" w:rsidR="00530CCB" w:rsidP="00530CCB" w:rsidRDefault="00BC0123">
      <w:pPr>
        <w:spacing w:line="360" w:lineRule="auto"/>
        <w:ind w:left="-425"/>
        <w:rPr>
          <w:sz w:val="24"/>
        </w:rPr>
      </w:pPr>
      <w:r>
        <w:rPr>
          <w:sz w:val="24"/>
        </w:rPr>
        <w:t xml:space="preserve">Cesglir </w:t>
      </w:r>
      <w:r w:rsidRPr="002721E5" w:rsidR="00530CCB">
        <w:rPr>
          <w:sz w:val="24"/>
        </w:rPr>
        <w:t>nifer yr achosion o fwlio yn ôl nodweddion gwarchodedig. Rydym yn monitro hyn i weld a oes tueddiadau y mae angen i ni ddelio â nhw.</w:t>
      </w:r>
    </w:p>
    <w:p w:rsidRPr="002721E5" w:rsidR="00530CCB" w:rsidP="00530CCB" w:rsidRDefault="00530CCB">
      <w:pPr>
        <w:spacing w:line="360" w:lineRule="auto"/>
        <w:ind w:left="-425"/>
        <w:rPr>
          <w:sz w:val="24"/>
        </w:rPr>
      </w:pPr>
      <w:r w:rsidRPr="002721E5">
        <w:rPr>
          <w:sz w:val="24"/>
        </w:rPr>
        <w:t xml:space="preserve"> </w:t>
      </w:r>
    </w:p>
    <w:p w:rsidRPr="002721E5" w:rsidR="00A851FB" w:rsidP="00530CCB" w:rsidRDefault="00530CCB">
      <w:pPr>
        <w:spacing w:line="360" w:lineRule="auto"/>
        <w:ind w:left="-425"/>
        <w:rPr>
          <w:sz w:val="24"/>
        </w:rPr>
      </w:pPr>
      <w:r w:rsidRPr="002721E5">
        <w:rPr>
          <w:sz w:val="24"/>
        </w:rPr>
        <w:t xml:space="preserve">Nid ydym wedi canfod tueddiadau o ddata cyfredol y mae angen gweithredu arnynt. </w:t>
      </w:r>
      <w:r w:rsidR="00BC0123">
        <w:rPr>
          <w:sz w:val="24"/>
        </w:rPr>
        <w:t>Dengys hyn</w:t>
      </w:r>
      <w:r w:rsidRPr="002721E5">
        <w:rPr>
          <w:sz w:val="24"/>
        </w:rPr>
        <w:t xml:space="preserve"> bod yr ystod o ymyriadau a ddefnyddiwn yn gweithio. Fodd bynnag, rydym yn cydnabod bod data cenedlaethol a data'r DU yn dangos bod rhai grwpiau mewn mwy o berygl o fwlio</w:t>
      </w:r>
      <w:r w:rsidRPr="002721E5" w:rsidR="00A851FB">
        <w:rPr>
          <w:sz w:val="24"/>
        </w:rPr>
        <w:t xml:space="preserve">:  </w:t>
      </w:r>
    </w:p>
    <w:p w:rsidRPr="002721E5" w:rsidR="00A851FB" w:rsidP="00A851FB" w:rsidRDefault="00A851FB">
      <w:pPr>
        <w:spacing w:line="276" w:lineRule="auto"/>
      </w:pPr>
    </w:p>
    <w:p w:rsidRPr="002721E5" w:rsidR="00530CCB" w:rsidP="00530CCB" w:rsidRDefault="00530CCB">
      <w:pPr>
        <w:pStyle w:val="ListParagraph"/>
        <w:numPr>
          <w:ilvl w:val="0"/>
          <w:numId w:val="43"/>
        </w:numPr>
        <w:spacing w:line="276" w:lineRule="auto"/>
        <w:rPr>
          <w:sz w:val="24"/>
        </w:rPr>
      </w:pPr>
      <w:r w:rsidRPr="002721E5">
        <w:rPr>
          <w:sz w:val="24"/>
        </w:rPr>
        <w:t>disgyblion ag Anghenion Dysgu Ychwanegol;</w:t>
      </w:r>
    </w:p>
    <w:p w:rsidRPr="002721E5" w:rsidR="00530CCB" w:rsidP="00530CCB" w:rsidRDefault="00530CCB">
      <w:pPr>
        <w:pStyle w:val="ListParagraph"/>
        <w:spacing w:line="276" w:lineRule="auto"/>
        <w:ind w:left="786"/>
        <w:rPr>
          <w:sz w:val="24"/>
        </w:rPr>
      </w:pPr>
    </w:p>
    <w:p w:rsidRPr="002721E5" w:rsidR="00530CCB" w:rsidP="00530CCB" w:rsidRDefault="00530CCB">
      <w:pPr>
        <w:pStyle w:val="ListParagraph"/>
        <w:numPr>
          <w:ilvl w:val="0"/>
          <w:numId w:val="43"/>
        </w:numPr>
        <w:spacing w:line="276" w:lineRule="auto"/>
        <w:rPr>
          <w:sz w:val="24"/>
        </w:rPr>
      </w:pPr>
      <w:r w:rsidRPr="002721E5">
        <w:rPr>
          <w:sz w:val="24"/>
        </w:rPr>
        <w:t>disgyblion anabl;</w:t>
      </w:r>
    </w:p>
    <w:p w:rsidRPr="002721E5" w:rsidR="00530CCB" w:rsidP="00530CCB" w:rsidRDefault="00530CCB">
      <w:pPr>
        <w:pStyle w:val="ListParagraph"/>
        <w:spacing w:line="276" w:lineRule="auto"/>
        <w:ind w:left="786"/>
        <w:rPr>
          <w:sz w:val="24"/>
        </w:rPr>
      </w:pPr>
    </w:p>
    <w:p w:rsidRPr="002721E5" w:rsidR="00530CCB" w:rsidP="00530CCB" w:rsidRDefault="00530CCB">
      <w:pPr>
        <w:pStyle w:val="ListParagraph"/>
        <w:numPr>
          <w:ilvl w:val="0"/>
          <w:numId w:val="43"/>
        </w:numPr>
        <w:spacing w:line="276" w:lineRule="auto"/>
        <w:rPr>
          <w:sz w:val="24"/>
        </w:rPr>
      </w:pPr>
      <w:r w:rsidRPr="002721E5">
        <w:rPr>
          <w:sz w:val="24"/>
        </w:rPr>
        <w:t>disgyblion lesbiaidd, hoyw, deurywiol a thrawsrywiol;</w:t>
      </w:r>
    </w:p>
    <w:p w:rsidRPr="002721E5" w:rsidR="00530CCB" w:rsidP="00530CCB" w:rsidRDefault="00530CCB">
      <w:pPr>
        <w:spacing w:line="276" w:lineRule="auto"/>
        <w:rPr>
          <w:sz w:val="24"/>
        </w:rPr>
      </w:pPr>
      <w:r w:rsidRPr="002721E5">
        <w:rPr>
          <w:sz w:val="24"/>
        </w:rPr>
        <w:t xml:space="preserve"> </w:t>
      </w:r>
    </w:p>
    <w:p w:rsidRPr="002721E5" w:rsidR="00530CCB" w:rsidP="00530CCB" w:rsidRDefault="00530CCB">
      <w:pPr>
        <w:pStyle w:val="ListParagraph"/>
        <w:numPr>
          <w:ilvl w:val="0"/>
          <w:numId w:val="43"/>
        </w:numPr>
        <w:spacing w:line="276" w:lineRule="auto"/>
        <w:rPr>
          <w:sz w:val="24"/>
        </w:rPr>
      </w:pPr>
      <w:r w:rsidRPr="002721E5">
        <w:rPr>
          <w:sz w:val="24"/>
        </w:rPr>
        <w:t>disgyblion o leiafrifoedd ethnig;</w:t>
      </w:r>
    </w:p>
    <w:p w:rsidRPr="002721E5" w:rsidR="00530CCB" w:rsidP="00530CCB" w:rsidRDefault="00530CCB">
      <w:pPr>
        <w:pStyle w:val="ListParagraph"/>
        <w:spacing w:line="276" w:lineRule="auto"/>
        <w:ind w:left="786"/>
        <w:rPr>
          <w:sz w:val="24"/>
        </w:rPr>
      </w:pPr>
    </w:p>
    <w:p w:rsidRPr="002721E5" w:rsidR="00A851FB" w:rsidP="00530CCB" w:rsidRDefault="00530CCB">
      <w:pPr>
        <w:pStyle w:val="ListParagraph"/>
        <w:numPr>
          <w:ilvl w:val="0"/>
          <w:numId w:val="43"/>
        </w:numPr>
        <w:spacing w:line="276" w:lineRule="auto"/>
        <w:rPr>
          <w:sz w:val="24"/>
        </w:rPr>
      </w:pPr>
      <w:r w:rsidRPr="002721E5">
        <w:rPr>
          <w:sz w:val="24"/>
        </w:rPr>
        <w:t>disgyblion o gefndir crefyddol</w:t>
      </w:r>
      <w:r w:rsidRPr="002721E5" w:rsidR="00A851FB">
        <w:rPr>
          <w:sz w:val="24"/>
        </w:rPr>
        <w:t>.</w:t>
      </w:r>
    </w:p>
    <w:p w:rsidRPr="002721E5" w:rsidR="00A851FB" w:rsidP="00A851FB" w:rsidRDefault="00A851FB">
      <w:pPr>
        <w:spacing w:line="276" w:lineRule="auto"/>
        <w:ind w:left="426"/>
      </w:pPr>
    </w:p>
    <w:p w:rsidRPr="002721E5" w:rsidR="00A851FB" w:rsidP="00484C09" w:rsidRDefault="00530CCB">
      <w:pPr>
        <w:spacing w:line="360" w:lineRule="auto"/>
        <w:ind w:left="-425"/>
        <w:rPr>
          <w:sz w:val="24"/>
        </w:rPr>
      </w:pPr>
      <w:r w:rsidRPr="002721E5">
        <w:rPr>
          <w:bCs/>
          <w:sz w:val="24"/>
        </w:rPr>
        <w:t>Dyma pam ein bod wedi darparu llawer o wybodaeth i ysgolion fel bod ganddynt yr ymwybyddiaeth hon a</w:t>
      </w:r>
      <w:r w:rsidR="00BC0123">
        <w:rPr>
          <w:bCs/>
          <w:sz w:val="24"/>
        </w:rPr>
        <w:t xml:space="preserve">’u bod yn </w:t>
      </w:r>
      <w:r w:rsidRPr="002721E5">
        <w:rPr>
          <w:bCs/>
          <w:sz w:val="24"/>
        </w:rPr>
        <w:t>cymryd camau i ddelio â’r mater</w:t>
      </w:r>
      <w:r w:rsidRPr="002721E5" w:rsidR="00A851FB">
        <w:rPr>
          <w:sz w:val="24"/>
        </w:rPr>
        <w:t>.</w:t>
      </w:r>
    </w:p>
    <w:p w:rsidRPr="002721E5" w:rsidR="00A851FB" w:rsidP="00484C09" w:rsidRDefault="00A851FB">
      <w:pPr>
        <w:spacing w:line="360" w:lineRule="auto"/>
        <w:ind w:left="-425"/>
      </w:pPr>
    </w:p>
    <w:p w:rsidRPr="002721E5" w:rsidR="00A851FB" w:rsidP="00484C09" w:rsidRDefault="00BC0123">
      <w:pPr>
        <w:spacing w:line="360" w:lineRule="auto"/>
        <w:ind w:left="-425"/>
        <w:rPr>
          <w:sz w:val="24"/>
        </w:rPr>
      </w:pPr>
      <w:r>
        <w:rPr>
          <w:bCs/>
          <w:sz w:val="24"/>
        </w:rPr>
        <w:t>Cyflwynodd</w:t>
      </w:r>
      <w:r w:rsidRPr="002721E5" w:rsidR="00530CCB">
        <w:rPr>
          <w:bCs/>
          <w:sz w:val="24"/>
        </w:rPr>
        <w:t xml:space="preserve"> Dangos y Cerdyn Coch i Hiliaeth a Stonewall hyfforddiant sy'n dangos bod gan blant a phobl ifanc nifer o nodweddion gwarchodedig yn aml, a bod hyn yn cynyddu</w:t>
      </w:r>
      <w:r w:rsidR="00A7154E">
        <w:rPr>
          <w:bCs/>
          <w:sz w:val="24"/>
        </w:rPr>
        <w:t>’r tebygolrwydd y byddant yn cael eu b</w:t>
      </w:r>
      <w:r w:rsidRPr="002721E5" w:rsidR="00530CCB">
        <w:rPr>
          <w:bCs/>
          <w:sz w:val="24"/>
        </w:rPr>
        <w:t>wlio. Mae hwn yn faes y byddwn yn ceisio ei ddatblygu yn y dyfodol</w:t>
      </w:r>
      <w:r w:rsidRPr="002721E5" w:rsidR="00A851FB">
        <w:rPr>
          <w:sz w:val="24"/>
        </w:rPr>
        <w:t>.</w:t>
      </w:r>
    </w:p>
    <w:p w:rsidRPr="002721E5" w:rsidR="00A851FB" w:rsidP="00A851FB" w:rsidRDefault="00A851FB">
      <w:pPr>
        <w:spacing w:line="276" w:lineRule="auto"/>
        <w:ind w:left="426"/>
      </w:pPr>
    </w:p>
    <w:p w:rsidRPr="002721E5" w:rsidR="00A851FB" w:rsidP="00A851FB" w:rsidRDefault="00530CCB">
      <w:pPr>
        <w:spacing w:line="300" w:lineRule="auto"/>
        <w:ind w:left="-426"/>
        <w:rPr>
          <w:sz w:val="24"/>
        </w:rPr>
      </w:pPr>
      <w:r w:rsidRPr="002721E5">
        <w:rPr>
          <w:bCs/>
          <w:sz w:val="24"/>
        </w:rPr>
        <w:lastRenderedPageBreak/>
        <w:t>Bu'r heriau fel a ganlyn</w:t>
      </w:r>
      <w:r w:rsidRPr="002721E5" w:rsidR="00A851FB">
        <w:rPr>
          <w:sz w:val="24"/>
        </w:rPr>
        <w:t>:</w:t>
      </w:r>
    </w:p>
    <w:p w:rsidRPr="002721E5" w:rsidR="00A851FB" w:rsidP="00A851FB" w:rsidRDefault="00A851FB">
      <w:pPr>
        <w:spacing w:line="300" w:lineRule="auto"/>
        <w:ind w:left="-426"/>
        <w:rPr>
          <w:sz w:val="24"/>
        </w:rPr>
      </w:pPr>
    </w:p>
    <w:p w:rsidRPr="002721E5" w:rsidR="00530CCB" w:rsidP="00530CCB" w:rsidRDefault="00530CCB">
      <w:pPr>
        <w:pStyle w:val="ListParagraph"/>
        <w:numPr>
          <w:ilvl w:val="0"/>
          <w:numId w:val="40"/>
        </w:numPr>
        <w:spacing w:line="300" w:lineRule="auto"/>
        <w:contextualSpacing/>
        <w:rPr>
          <w:sz w:val="24"/>
        </w:rPr>
      </w:pPr>
      <w:r w:rsidRPr="002721E5">
        <w:rPr>
          <w:sz w:val="24"/>
        </w:rPr>
        <w:t>sicrhau bod pob ysgol yn cwblhau'r ffurflen fwlio bob tymor;</w:t>
      </w:r>
    </w:p>
    <w:p w:rsidRPr="002721E5" w:rsidR="00530CCB" w:rsidP="00530CCB" w:rsidRDefault="00530CCB">
      <w:pPr>
        <w:pStyle w:val="ListParagraph"/>
        <w:spacing w:line="300" w:lineRule="auto"/>
        <w:ind w:left="786"/>
        <w:contextualSpacing/>
        <w:rPr>
          <w:sz w:val="24"/>
        </w:rPr>
      </w:pPr>
    </w:p>
    <w:p w:rsidRPr="002721E5" w:rsidR="00530CCB" w:rsidP="00530CCB" w:rsidRDefault="00530CCB">
      <w:pPr>
        <w:pStyle w:val="ListParagraph"/>
        <w:numPr>
          <w:ilvl w:val="0"/>
          <w:numId w:val="40"/>
        </w:numPr>
        <w:spacing w:line="300" w:lineRule="auto"/>
        <w:contextualSpacing/>
        <w:rPr>
          <w:sz w:val="24"/>
        </w:rPr>
      </w:pPr>
      <w:r w:rsidRPr="002721E5">
        <w:rPr>
          <w:sz w:val="24"/>
        </w:rPr>
        <w:t>datblygu dealltwriaeth gyffredin o beth yw bwlio;</w:t>
      </w:r>
    </w:p>
    <w:p w:rsidRPr="002721E5" w:rsidR="00530CCB" w:rsidP="00530CCB" w:rsidRDefault="00530CCB">
      <w:pPr>
        <w:pStyle w:val="ListParagraph"/>
        <w:spacing w:line="300" w:lineRule="auto"/>
        <w:ind w:left="786"/>
        <w:contextualSpacing/>
        <w:rPr>
          <w:sz w:val="24"/>
        </w:rPr>
      </w:pPr>
    </w:p>
    <w:p w:rsidRPr="002721E5" w:rsidR="00530CCB" w:rsidP="00530CCB" w:rsidRDefault="00530CCB">
      <w:pPr>
        <w:pStyle w:val="ListParagraph"/>
        <w:numPr>
          <w:ilvl w:val="0"/>
          <w:numId w:val="40"/>
        </w:numPr>
        <w:spacing w:line="300" w:lineRule="auto"/>
        <w:contextualSpacing/>
        <w:rPr>
          <w:sz w:val="24"/>
        </w:rPr>
      </w:pPr>
      <w:r w:rsidRPr="002721E5">
        <w:rPr>
          <w:sz w:val="24"/>
        </w:rPr>
        <w:t>ein gallu i fonitro gweithdrefnau gwrth-fwlio mewn ysgolion;</w:t>
      </w:r>
    </w:p>
    <w:p w:rsidRPr="002721E5" w:rsidR="00530CCB" w:rsidP="00530CCB" w:rsidRDefault="00530CCB">
      <w:pPr>
        <w:pStyle w:val="ListParagraph"/>
        <w:spacing w:line="300" w:lineRule="auto"/>
        <w:ind w:left="786"/>
        <w:contextualSpacing/>
        <w:rPr>
          <w:sz w:val="24"/>
        </w:rPr>
      </w:pPr>
    </w:p>
    <w:p w:rsidRPr="002721E5" w:rsidR="00A851FB" w:rsidP="00530CCB" w:rsidRDefault="00530CCB">
      <w:pPr>
        <w:pStyle w:val="ListParagraph"/>
        <w:numPr>
          <w:ilvl w:val="0"/>
          <w:numId w:val="40"/>
        </w:numPr>
        <w:spacing w:line="300" w:lineRule="auto"/>
        <w:contextualSpacing/>
        <w:rPr>
          <w:sz w:val="24"/>
        </w:rPr>
      </w:pPr>
      <w:r w:rsidRPr="002721E5">
        <w:rPr>
          <w:sz w:val="24"/>
        </w:rPr>
        <w:t>mae nifer yr achosion o fwlio sy'n seiliedig ar hunaniaeth yn isel</w:t>
      </w:r>
      <w:r w:rsidRPr="002721E5" w:rsidR="00A851FB">
        <w:rPr>
          <w:sz w:val="24"/>
        </w:rPr>
        <w:t>.</w:t>
      </w:r>
    </w:p>
    <w:p w:rsidRPr="002721E5" w:rsidR="00A851FB" w:rsidP="00A851FB" w:rsidRDefault="00A851FB">
      <w:pPr>
        <w:pStyle w:val="ListParagraph"/>
        <w:rPr>
          <w:sz w:val="24"/>
        </w:rPr>
      </w:pPr>
    </w:p>
    <w:p w:rsidRPr="002721E5" w:rsidR="00A851FB" w:rsidP="00484C09" w:rsidRDefault="00530CCB">
      <w:pPr>
        <w:spacing w:after="240" w:line="360" w:lineRule="auto"/>
        <w:ind w:left="-426"/>
        <w:contextualSpacing/>
        <w:rPr>
          <w:sz w:val="24"/>
        </w:rPr>
      </w:pPr>
      <w:r w:rsidRPr="002721E5">
        <w:rPr>
          <w:bCs/>
          <w:sz w:val="24"/>
        </w:rPr>
        <w:t xml:space="preserve">Mae'r gefnogaeth </w:t>
      </w:r>
      <w:r w:rsidR="00A7154E">
        <w:rPr>
          <w:bCs/>
          <w:sz w:val="24"/>
        </w:rPr>
        <w:t>a ddarparwyd gennym</w:t>
      </w:r>
      <w:r w:rsidRPr="002721E5">
        <w:rPr>
          <w:bCs/>
          <w:sz w:val="24"/>
        </w:rPr>
        <w:t xml:space="preserve"> i ysgolion wedi eu helpu i gefnogi plant a phobl ifanc.  Cydnabuwyd hyn gan yr arolygiaeth ysgolion, Estyn. O'r ysgolion y bu'n eu harolygu ers 2016, graddiodd Estyn 98% ohonynt yn dda neu'n ardderchog ar gyfer Cymorth ac Arweiniad Llesiant a Gofal</w:t>
      </w:r>
      <w:r w:rsidRPr="002721E5" w:rsidR="00A851FB">
        <w:rPr>
          <w:sz w:val="24"/>
        </w:rPr>
        <w:t xml:space="preserve">.  </w:t>
      </w:r>
    </w:p>
    <w:p w:rsidRPr="002721E5" w:rsidR="00C41881" w:rsidP="00484C09" w:rsidRDefault="00C41881">
      <w:pPr>
        <w:autoSpaceDE w:val="0"/>
        <w:autoSpaceDN w:val="0"/>
        <w:adjustRightInd w:val="0"/>
        <w:spacing w:line="360" w:lineRule="auto"/>
        <w:ind w:left="-425"/>
        <w:rPr>
          <w:rFonts w:cs="Arial"/>
          <w:b/>
          <w:bCs/>
          <w:sz w:val="24"/>
        </w:rPr>
      </w:pPr>
    </w:p>
    <w:p w:rsidRPr="002721E5" w:rsidR="005B38AC" w:rsidP="00484C09" w:rsidRDefault="00BC220A">
      <w:pPr>
        <w:autoSpaceDE w:val="0"/>
        <w:autoSpaceDN w:val="0"/>
        <w:adjustRightInd w:val="0"/>
        <w:spacing w:line="360" w:lineRule="auto"/>
        <w:ind w:left="-425"/>
        <w:rPr>
          <w:rFonts w:cs="Arial"/>
          <w:b/>
          <w:bCs/>
          <w:sz w:val="24"/>
        </w:rPr>
      </w:pPr>
      <w:r w:rsidRPr="002721E5">
        <w:rPr>
          <w:rFonts w:cs="Arial"/>
          <w:b/>
          <w:bCs/>
          <w:sz w:val="24"/>
        </w:rPr>
        <w:t>Amcan Cydraddoldeb</w:t>
      </w:r>
      <w:r w:rsidRPr="002721E5" w:rsidR="00082524">
        <w:rPr>
          <w:rFonts w:cs="Arial"/>
          <w:b/>
          <w:bCs/>
          <w:sz w:val="24"/>
        </w:rPr>
        <w:t xml:space="preserve"> 7: </w:t>
      </w:r>
      <w:r w:rsidRPr="002721E5" w:rsidR="00530CCB">
        <w:rPr>
          <w:rFonts w:cs="Arial"/>
          <w:b/>
          <w:bCs/>
          <w:sz w:val="24"/>
        </w:rPr>
        <w:t>Dod o hyd i ffyrdd newydd o gyrraedd dioddefwyr cam-drin domestig a chodi ymwybyddiaeth o wasanaethau cam-drin domestig yn y gymuned</w:t>
      </w:r>
      <w:r w:rsidRPr="002721E5" w:rsidR="005B38AC">
        <w:rPr>
          <w:rFonts w:cs="Arial"/>
          <w:b/>
          <w:bCs/>
          <w:sz w:val="24"/>
        </w:rPr>
        <w:t>.</w:t>
      </w:r>
    </w:p>
    <w:p w:rsidRPr="002721E5" w:rsidR="0021096C" w:rsidP="00C11692" w:rsidRDefault="0021096C">
      <w:pPr>
        <w:autoSpaceDE w:val="0"/>
        <w:autoSpaceDN w:val="0"/>
        <w:adjustRightInd w:val="0"/>
        <w:spacing w:line="300" w:lineRule="auto"/>
        <w:ind w:left="-425"/>
        <w:rPr>
          <w:rFonts w:cs="Arial"/>
          <w:b/>
          <w:bCs/>
          <w:sz w:val="24"/>
        </w:rPr>
      </w:pPr>
    </w:p>
    <w:p w:rsidRPr="002721E5" w:rsidR="00AE2C10" w:rsidP="00584E18" w:rsidRDefault="00847B76">
      <w:pPr>
        <w:spacing w:line="360" w:lineRule="auto"/>
        <w:ind w:left="-426" w:right="34"/>
        <w:rPr>
          <w:sz w:val="24"/>
        </w:rPr>
      </w:pPr>
      <w:r w:rsidRPr="002721E5">
        <w:rPr>
          <w:bCs/>
          <w:sz w:val="24"/>
        </w:rPr>
        <w:t xml:space="preserve">Yn ddiweddar, </w:t>
      </w:r>
      <w:r w:rsidR="00A7154E">
        <w:rPr>
          <w:bCs/>
          <w:sz w:val="24"/>
        </w:rPr>
        <w:t>buom yn</w:t>
      </w:r>
      <w:r w:rsidRPr="002721E5">
        <w:rPr>
          <w:bCs/>
          <w:sz w:val="24"/>
        </w:rPr>
        <w:t xml:space="preserve"> gweithio gyda Bwrdd Iechyd Caerdydd a'r Fro i ysgrifennu Strategaeth Ranbarthol ar gyfer Trais yn erbyn Menywod, Cam-drin Domestig a Thrais Rhywiol 2018-2013. </w:t>
      </w:r>
      <w:r w:rsidR="00A7154E">
        <w:rPr>
          <w:bCs/>
          <w:sz w:val="24"/>
        </w:rPr>
        <w:t>Noda hon</w:t>
      </w:r>
      <w:r w:rsidRPr="002721E5">
        <w:rPr>
          <w:bCs/>
          <w:sz w:val="24"/>
        </w:rPr>
        <w:t xml:space="preserve"> sut y bydd partneriaid yn llunio ac yn cyflwyno ymatebion i bob math o gam-drin domestig a thrais rhywiol ar draws y rhanbarth. Y weledigaeth yw</w:t>
      </w:r>
      <w:r w:rsidRPr="002721E5" w:rsidR="00AE2C10">
        <w:rPr>
          <w:sz w:val="24"/>
        </w:rPr>
        <w:t xml:space="preserve">: </w:t>
      </w:r>
    </w:p>
    <w:p w:rsidRPr="002721E5" w:rsidR="00B55224" w:rsidP="00584E18" w:rsidRDefault="00B55224">
      <w:pPr>
        <w:spacing w:line="360" w:lineRule="auto"/>
        <w:ind w:left="-426" w:right="34"/>
        <w:rPr>
          <w:sz w:val="24"/>
        </w:rPr>
      </w:pPr>
    </w:p>
    <w:p w:rsidRPr="002721E5" w:rsidR="00AE2C10" w:rsidP="00584E18" w:rsidRDefault="00847B76">
      <w:pPr>
        <w:spacing w:line="360" w:lineRule="auto"/>
        <w:ind w:right="34"/>
        <w:rPr>
          <w:sz w:val="24"/>
        </w:rPr>
      </w:pPr>
      <w:r w:rsidRPr="002721E5">
        <w:rPr>
          <w:bCs/>
          <w:sz w:val="24"/>
        </w:rPr>
        <w:t>Mae pobl sy'n byw, yn gweithio, yn astudio, ac yn ymweld â Chaerdydd a Bro Morgannwg, yn cael y cyfle i fyw bywydau cadarnhaol, annibynnol heb gael eu heffeithio gan drais a cham</w:t>
      </w:r>
      <w:r w:rsidR="00A7154E">
        <w:rPr>
          <w:bCs/>
          <w:sz w:val="24"/>
        </w:rPr>
        <w:t>driniaeth</w:t>
      </w:r>
      <w:r w:rsidRPr="002721E5" w:rsidR="00AE2C10">
        <w:rPr>
          <w:sz w:val="24"/>
        </w:rPr>
        <w:t>.</w:t>
      </w:r>
    </w:p>
    <w:p w:rsidRPr="002721E5" w:rsidR="00AE2C10" w:rsidP="00584E18" w:rsidRDefault="00AE2C10">
      <w:pPr>
        <w:spacing w:line="360" w:lineRule="auto"/>
        <w:ind w:left="-426" w:right="34"/>
        <w:rPr>
          <w:sz w:val="24"/>
        </w:rPr>
      </w:pPr>
    </w:p>
    <w:p w:rsidRPr="002721E5" w:rsidR="00AE2C10" w:rsidP="00584E18" w:rsidRDefault="00847B76">
      <w:pPr>
        <w:spacing w:line="360" w:lineRule="auto"/>
        <w:ind w:left="-426" w:right="34"/>
        <w:rPr>
          <w:sz w:val="24"/>
        </w:rPr>
      </w:pPr>
      <w:r w:rsidRPr="002721E5">
        <w:rPr>
          <w:bCs/>
          <w:sz w:val="24"/>
        </w:rPr>
        <w:t>Rydym yn gweithio mewn partneriaeth â'r Gwasanaethau Domestig Arbenigol - Atal y Fro a Thîm Cefnogi Pobl y Cyngor. Gyda'n gilydd, rydym yn sicrhau bod dioddefwyr cam-drin domestig yn gallu cael cymorth, cefnogaeth ac amddiffyniad. Mae hyn yn cynnwys: lloches, tai ail gam a thai gwasgaredig; a mynediad cwnsela at raglenni perthnasol, gan gynnwys cefnogaeth allgymorth</w:t>
      </w:r>
      <w:r w:rsidRPr="002721E5" w:rsidR="00AE2C10">
        <w:rPr>
          <w:sz w:val="24"/>
        </w:rPr>
        <w:t>.</w:t>
      </w:r>
    </w:p>
    <w:p w:rsidRPr="002721E5" w:rsidR="00AE2C10" w:rsidP="00584E18" w:rsidRDefault="00AE2C10">
      <w:pPr>
        <w:spacing w:line="360" w:lineRule="auto"/>
        <w:ind w:left="-426" w:right="34"/>
        <w:rPr>
          <w:sz w:val="24"/>
        </w:rPr>
      </w:pPr>
    </w:p>
    <w:p w:rsidRPr="002721E5" w:rsidR="00AE2C10" w:rsidP="00584E18" w:rsidRDefault="00847B76">
      <w:pPr>
        <w:spacing w:line="360" w:lineRule="auto"/>
        <w:ind w:left="-426" w:right="34"/>
        <w:rPr>
          <w:sz w:val="24"/>
        </w:rPr>
      </w:pPr>
      <w:r w:rsidRPr="002721E5">
        <w:rPr>
          <w:bCs/>
          <w:sz w:val="24"/>
        </w:rPr>
        <w:lastRenderedPageBreak/>
        <w:t>Rydym hefyd yn arwyddo i wasanaethau arbenigol pan fo angen</w:t>
      </w:r>
      <w:r w:rsidR="00A7154E">
        <w:rPr>
          <w:bCs/>
          <w:sz w:val="24"/>
        </w:rPr>
        <w:t>,</w:t>
      </w:r>
      <w:r w:rsidRPr="002721E5">
        <w:rPr>
          <w:bCs/>
          <w:sz w:val="24"/>
        </w:rPr>
        <w:t xml:space="preserve"> fel BAWSO, </w:t>
      </w:r>
      <w:r w:rsidR="00BC1207">
        <w:rPr>
          <w:bCs/>
          <w:sz w:val="24"/>
        </w:rPr>
        <w:t>Project</w:t>
      </w:r>
      <w:r w:rsidRPr="002721E5">
        <w:rPr>
          <w:bCs/>
          <w:sz w:val="24"/>
        </w:rPr>
        <w:t xml:space="preserve"> DYN, Rainbow Bridge a Byw Heb Ofn</w:t>
      </w:r>
      <w:r w:rsidRPr="002721E5" w:rsidR="00AE2C10">
        <w:rPr>
          <w:sz w:val="24"/>
        </w:rPr>
        <w:t>.</w:t>
      </w:r>
    </w:p>
    <w:p w:rsidRPr="002721E5" w:rsidR="00AE2C10" w:rsidP="00584E18" w:rsidRDefault="00AE2C10">
      <w:pPr>
        <w:spacing w:line="360" w:lineRule="auto"/>
        <w:ind w:left="-426" w:right="34"/>
        <w:rPr>
          <w:sz w:val="24"/>
        </w:rPr>
      </w:pPr>
    </w:p>
    <w:p w:rsidRPr="002721E5" w:rsidR="00AE2C10" w:rsidP="00584E18" w:rsidRDefault="00847B76">
      <w:pPr>
        <w:spacing w:line="360" w:lineRule="auto"/>
        <w:ind w:left="-426" w:right="34"/>
        <w:rPr>
          <w:sz w:val="24"/>
        </w:rPr>
      </w:pPr>
      <w:r w:rsidRPr="002721E5">
        <w:rPr>
          <w:bCs/>
          <w:sz w:val="24"/>
        </w:rPr>
        <w:t>Rydym yn trefnu ac yn hwyluso diwrnodau a gweithgareddau codi ymwybyddiaeth a hyfforddiant. Hysbysebir y rhain yn eang ar draws Bro Morgannwg</w:t>
      </w:r>
      <w:r w:rsidRPr="002721E5" w:rsidR="00AE2C10">
        <w:rPr>
          <w:sz w:val="24"/>
        </w:rPr>
        <w:t xml:space="preserve">.  </w:t>
      </w:r>
    </w:p>
    <w:p w:rsidRPr="002721E5" w:rsidR="00AE2C10" w:rsidP="00584E18" w:rsidRDefault="00AE2C10">
      <w:pPr>
        <w:spacing w:line="360" w:lineRule="auto"/>
        <w:ind w:left="-426" w:right="34"/>
        <w:rPr>
          <w:sz w:val="24"/>
        </w:rPr>
      </w:pPr>
    </w:p>
    <w:p w:rsidRPr="002721E5" w:rsidR="00AE2C10" w:rsidP="00584E18" w:rsidRDefault="00847B76">
      <w:pPr>
        <w:spacing w:line="360" w:lineRule="auto"/>
        <w:ind w:left="-426" w:right="34"/>
        <w:rPr>
          <w:sz w:val="24"/>
        </w:rPr>
      </w:pPr>
      <w:r w:rsidRPr="002721E5">
        <w:rPr>
          <w:bCs/>
          <w:sz w:val="24"/>
        </w:rPr>
        <w:t>Mae Atal y Fro yn hysbysebu ei wasanaethau trwy gyfrwng cyfryngau cymdeithasol, y wasg, a digwyddiadau hyfforddi ymwybyddiaeth. Mae'n gweithio gyda sefydliadau statudol a thrydydd sector i sicrhau bod eu gwasanaethau'n cael eu hysbysebu i gymaint o bobl â phosibl, gan gynnwys y Fro wledig</w:t>
      </w:r>
      <w:r w:rsidRPr="002721E5" w:rsidR="00AE2C10">
        <w:rPr>
          <w:sz w:val="24"/>
        </w:rPr>
        <w:t xml:space="preserve">. </w:t>
      </w:r>
    </w:p>
    <w:p w:rsidRPr="002721E5" w:rsidR="00AE2C10" w:rsidP="00584E18" w:rsidRDefault="00AE2C10">
      <w:pPr>
        <w:autoSpaceDE w:val="0"/>
        <w:autoSpaceDN w:val="0"/>
        <w:spacing w:line="360" w:lineRule="auto"/>
        <w:ind w:left="-426"/>
        <w:rPr>
          <w:b/>
          <w:bCs/>
          <w:sz w:val="24"/>
        </w:rPr>
      </w:pPr>
    </w:p>
    <w:p w:rsidRPr="002721E5" w:rsidR="00AE2C10" w:rsidP="00584E18" w:rsidRDefault="00847B76">
      <w:pPr>
        <w:spacing w:line="360" w:lineRule="auto"/>
        <w:ind w:left="-426" w:right="34"/>
        <w:rPr>
          <w:sz w:val="24"/>
        </w:rPr>
      </w:pPr>
      <w:r w:rsidRPr="002721E5">
        <w:rPr>
          <w:bCs/>
          <w:sz w:val="24"/>
        </w:rPr>
        <w:t xml:space="preserve">Rydym yn cynnal ymgyrchoedd ac yn codi ymwybyddiaeth ar draws Bro Morgannwg a Chaerdydd drwy gydol y flwyddyn. </w:t>
      </w:r>
      <w:r w:rsidR="00A7154E">
        <w:rPr>
          <w:bCs/>
          <w:sz w:val="24"/>
        </w:rPr>
        <w:t>Targedir</w:t>
      </w:r>
      <w:r w:rsidRPr="002721E5">
        <w:rPr>
          <w:bCs/>
          <w:sz w:val="24"/>
        </w:rPr>
        <w:t xml:space="preserve"> digwyddiadau penodol yn y calendr</w:t>
      </w:r>
      <w:r w:rsidR="00A7154E">
        <w:rPr>
          <w:bCs/>
          <w:sz w:val="24"/>
        </w:rPr>
        <w:t>,</w:t>
      </w:r>
      <w:r w:rsidRPr="002721E5">
        <w:rPr>
          <w:bCs/>
          <w:sz w:val="24"/>
        </w:rPr>
        <w:t xml:space="preserve"> megis yr ymgyrch Rhuban Gwyn, Diwrnod Rhyngwladol y Menywod, 16 diwrnod o weithredu, PRIDE, </w:t>
      </w:r>
      <w:r w:rsidR="00A7154E">
        <w:rPr>
          <w:bCs/>
          <w:sz w:val="24"/>
        </w:rPr>
        <w:t xml:space="preserve">a’r </w:t>
      </w:r>
      <w:r w:rsidRPr="002721E5">
        <w:rPr>
          <w:bCs/>
          <w:sz w:val="24"/>
        </w:rPr>
        <w:t>Wythnos D</w:t>
      </w:r>
      <w:r w:rsidR="00A7154E">
        <w:rPr>
          <w:bCs/>
          <w:sz w:val="24"/>
        </w:rPr>
        <w:t>d</w:t>
      </w:r>
      <w:r w:rsidRPr="002721E5">
        <w:rPr>
          <w:bCs/>
          <w:sz w:val="24"/>
        </w:rPr>
        <w:t>iogelu. Rydym yn canolbwyntio ar bynciau perthnasol yn ymwneud â thrais yn erbyn menywod, cam-drin domestig a thrais rhywiol</w:t>
      </w:r>
      <w:r w:rsidRPr="002721E5" w:rsidR="00AE2C10">
        <w:rPr>
          <w:sz w:val="24"/>
        </w:rPr>
        <w:t xml:space="preserve">. </w:t>
      </w:r>
    </w:p>
    <w:p w:rsidRPr="002721E5" w:rsidR="00AE2C10" w:rsidP="00584E18" w:rsidRDefault="00AE2C10">
      <w:pPr>
        <w:spacing w:line="360" w:lineRule="auto"/>
        <w:ind w:left="-426" w:right="34"/>
        <w:rPr>
          <w:sz w:val="24"/>
        </w:rPr>
      </w:pPr>
    </w:p>
    <w:p w:rsidRPr="002721E5" w:rsidR="00AE2C10" w:rsidP="00584E18" w:rsidRDefault="00847B76">
      <w:pPr>
        <w:spacing w:line="360" w:lineRule="auto"/>
        <w:ind w:left="-426" w:right="34"/>
        <w:rPr>
          <w:sz w:val="24"/>
        </w:rPr>
      </w:pPr>
      <w:r w:rsidRPr="002721E5">
        <w:rPr>
          <w:bCs/>
          <w:sz w:val="24"/>
        </w:rPr>
        <w:t xml:space="preserve">Rydym yn sicrhau bod ymgyrchoedd a chodi ymwybyddiaeth yn </w:t>
      </w:r>
      <w:r w:rsidR="00A7154E">
        <w:rPr>
          <w:bCs/>
          <w:sz w:val="24"/>
        </w:rPr>
        <w:t>ddigwyddiadau parhaus</w:t>
      </w:r>
      <w:r w:rsidRPr="002721E5">
        <w:rPr>
          <w:bCs/>
          <w:sz w:val="24"/>
        </w:rPr>
        <w:t xml:space="preserve">. Mae'r ymgyrchoedd hyn yn rhai wyneb yn wyneb, yn cynnwys defnyddwyr gwasanaeth, cynadleddau, cyfryngau cymdeithasol, radio, teledu a'r wasg. </w:t>
      </w:r>
      <w:r w:rsidR="00A7154E">
        <w:rPr>
          <w:bCs/>
          <w:sz w:val="24"/>
        </w:rPr>
        <w:t xml:space="preserve">Ceir </w:t>
      </w:r>
      <w:r w:rsidRPr="002721E5">
        <w:rPr>
          <w:bCs/>
          <w:sz w:val="24"/>
        </w:rPr>
        <w:t>gwybodaeth hefyd ar daflenni, pennau llythyrau, ac e-byst</w:t>
      </w:r>
      <w:r w:rsidRPr="002721E5" w:rsidR="00AE2C10">
        <w:rPr>
          <w:sz w:val="24"/>
        </w:rPr>
        <w:t>.</w:t>
      </w:r>
    </w:p>
    <w:p w:rsidRPr="002721E5" w:rsidR="00AE2C10" w:rsidP="00584E18" w:rsidRDefault="00AE2C10">
      <w:pPr>
        <w:autoSpaceDE w:val="0"/>
        <w:autoSpaceDN w:val="0"/>
        <w:spacing w:line="360" w:lineRule="auto"/>
        <w:ind w:left="-426"/>
        <w:rPr>
          <w:b/>
          <w:bCs/>
          <w:sz w:val="24"/>
        </w:rPr>
      </w:pPr>
    </w:p>
    <w:p w:rsidRPr="002721E5" w:rsidR="00AE2C10" w:rsidP="00584E18" w:rsidRDefault="00847B76">
      <w:pPr>
        <w:autoSpaceDE w:val="0"/>
        <w:autoSpaceDN w:val="0"/>
        <w:spacing w:line="360" w:lineRule="auto"/>
        <w:ind w:left="-426"/>
        <w:rPr>
          <w:sz w:val="24"/>
        </w:rPr>
      </w:pPr>
      <w:r w:rsidRPr="002721E5">
        <w:rPr>
          <w:bCs/>
          <w:sz w:val="24"/>
        </w:rPr>
        <w:t xml:space="preserve">Rydym yn adrodd bob chwarter a phob blwyddyn i Lywodraeth Cymru ar ein Cynllun Cyflenwi Rhanbarthol. Rydym yn adrodd ar gynnydd gyda Strategaeth Ranbarthol Trais yn erbyn Menywod, Cam-drin Domestig a Thrais Rhywiol Caerdydd a'r Fro 2018-2023. Mae'r adroddiad hwn yn cynnwys gwybodaeth am nodweddion gwarchodedig. </w:t>
      </w:r>
      <w:r w:rsidR="00A7154E">
        <w:rPr>
          <w:bCs/>
          <w:sz w:val="24"/>
        </w:rPr>
        <w:t>Adroddir hefyd</w:t>
      </w:r>
      <w:r w:rsidRPr="002721E5">
        <w:rPr>
          <w:bCs/>
          <w:sz w:val="24"/>
        </w:rPr>
        <w:t xml:space="preserve"> i'r Bartneriaeth Diogelwch Cymunedol</w:t>
      </w:r>
      <w:r w:rsidRPr="002721E5" w:rsidR="00AE2C10">
        <w:rPr>
          <w:sz w:val="24"/>
        </w:rPr>
        <w:t>.</w:t>
      </w:r>
    </w:p>
    <w:p w:rsidRPr="002721E5" w:rsidR="00AE2C10" w:rsidP="00584E18" w:rsidRDefault="00AE2C10">
      <w:pPr>
        <w:autoSpaceDE w:val="0"/>
        <w:autoSpaceDN w:val="0"/>
        <w:spacing w:line="360" w:lineRule="auto"/>
        <w:ind w:left="-426"/>
        <w:rPr>
          <w:sz w:val="24"/>
        </w:rPr>
      </w:pPr>
    </w:p>
    <w:p w:rsidRPr="002721E5" w:rsidR="00AE2C10" w:rsidP="00584E18" w:rsidRDefault="00A7154E">
      <w:pPr>
        <w:autoSpaceDE w:val="0"/>
        <w:autoSpaceDN w:val="0"/>
        <w:spacing w:line="360" w:lineRule="auto"/>
        <w:ind w:left="-426"/>
        <w:rPr>
          <w:sz w:val="24"/>
        </w:rPr>
      </w:pPr>
      <w:r>
        <w:rPr>
          <w:bCs/>
          <w:sz w:val="24"/>
        </w:rPr>
        <w:t>Gweithir</w:t>
      </w:r>
      <w:r w:rsidRPr="002721E5" w:rsidR="00847B76">
        <w:rPr>
          <w:bCs/>
          <w:sz w:val="24"/>
        </w:rPr>
        <w:t xml:space="preserve"> gyda'r Cydlynydd Pobl Hŷn a Fforwm 50+ y Fro i gynyddu gwelededd a gwasanaethau ar draws Gorllewin y Fro. </w:t>
      </w:r>
      <w:r>
        <w:rPr>
          <w:bCs/>
          <w:sz w:val="24"/>
        </w:rPr>
        <w:t>Gweithir</w:t>
      </w:r>
      <w:r w:rsidRPr="002721E5" w:rsidR="00847B76">
        <w:rPr>
          <w:bCs/>
          <w:sz w:val="24"/>
        </w:rPr>
        <w:t xml:space="preserve"> gyda'r Bartneriaeth Diogelwch Cymunedol i gynnal digwyddiadau yng Ngorllewin y Fro. Mae gan Atal y Fro berthynas </w:t>
      </w:r>
      <w:r w:rsidRPr="002721E5" w:rsidR="00847B76">
        <w:rPr>
          <w:bCs/>
          <w:sz w:val="24"/>
        </w:rPr>
        <w:lastRenderedPageBreak/>
        <w:t xml:space="preserve">dda ag </w:t>
      </w:r>
      <w:r>
        <w:rPr>
          <w:bCs/>
          <w:sz w:val="24"/>
        </w:rPr>
        <w:t>Awyrlu Brenhinol</w:t>
      </w:r>
      <w:r w:rsidRPr="002721E5" w:rsidR="00847B76">
        <w:rPr>
          <w:bCs/>
          <w:sz w:val="24"/>
        </w:rPr>
        <w:t xml:space="preserve"> Sain Tathan</w:t>
      </w:r>
      <w:r>
        <w:rPr>
          <w:bCs/>
          <w:sz w:val="24"/>
        </w:rPr>
        <w:t>,</w:t>
      </w:r>
      <w:r w:rsidRPr="002721E5" w:rsidR="00847B76">
        <w:rPr>
          <w:bCs/>
          <w:sz w:val="24"/>
        </w:rPr>
        <w:t xml:space="preserve"> ac mae'n cynnal digwyddiadau codi ymwybyddiaeth yn rheolaidd yn y Gwersyll</w:t>
      </w:r>
      <w:r w:rsidRPr="002721E5" w:rsidR="00AE2C10">
        <w:rPr>
          <w:sz w:val="24"/>
        </w:rPr>
        <w:t>.</w:t>
      </w:r>
    </w:p>
    <w:p w:rsidRPr="002721E5" w:rsidR="00AE2C10" w:rsidP="00C11692" w:rsidRDefault="00AE2C10">
      <w:pPr>
        <w:autoSpaceDE w:val="0"/>
        <w:autoSpaceDN w:val="0"/>
        <w:adjustRightInd w:val="0"/>
        <w:spacing w:line="300" w:lineRule="auto"/>
        <w:ind w:left="-426"/>
        <w:rPr>
          <w:rFonts w:cs="Arial"/>
          <w:sz w:val="24"/>
        </w:rPr>
      </w:pPr>
    </w:p>
    <w:p w:rsidRPr="002721E5" w:rsidR="002959A0" w:rsidP="00C11692" w:rsidRDefault="002959A0">
      <w:pPr>
        <w:autoSpaceDE w:val="0"/>
        <w:autoSpaceDN w:val="0"/>
        <w:adjustRightInd w:val="0"/>
        <w:spacing w:line="300" w:lineRule="auto"/>
        <w:ind w:left="-426"/>
        <w:rPr>
          <w:rFonts w:cs="Arial"/>
          <w:sz w:val="24"/>
        </w:rPr>
      </w:pPr>
    </w:p>
    <w:p w:rsidRPr="002721E5" w:rsidR="005B38AC" w:rsidP="00DB1F61" w:rsidRDefault="00BC220A">
      <w:pPr>
        <w:autoSpaceDE w:val="0"/>
        <w:autoSpaceDN w:val="0"/>
        <w:adjustRightInd w:val="0"/>
        <w:ind w:left="-426"/>
        <w:rPr>
          <w:rFonts w:cs="Arial"/>
          <w:b/>
          <w:bCs/>
          <w:sz w:val="24"/>
        </w:rPr>
      </w:pPr>
      <w:r w:rsidRPr="002721E5">
        <w:rPr>
          <w:rFonts w:cs="Arial"/>
          <w:b/>
          <w:bCs/>
          <w:sz w:val="24"/>
        </w:rPr>
        <w:t>Amcan Cydraddoldeb</w:t>
      </w:r>
      <w:r w:rsidRPr="002721E5" w:rsidR="00082524">
        <w:rPr>
          <w:rFonts w:cs="Arial"/>
          <w:b/>
          <w:bCs/>
          <w:sz w:val="24"/>
        </w:rPr>
        <w:t xml:space="preserve"> 8: </w:t>
      </w:r>
      <w:r w:rsidRPr="002721E5" w:rsidR="007F7AFC">
        <w:rPr>
          <w:rFonts w:cs="Arial"/>
          <w:b/>
          <w:bCs/>
          <w:sz w:val="24"/>
        </w:rPr>
        <w:t>Lleihau'r bwlch cyflog rhwng y rhywiau a gwella cyfleoedd cyflogaeth ar gyfer grwpiau gwarchodedig.</w:t>
      </w:r>
      <w:r w:rsidRPr="002721E5" w:rsidR="0008119A">
        <w:rPr>
          <w:rFonts w:cs="Arial"/>
          <w:b/>
          <w:bCs/>
          <w:sz w:val="24"/>
        </w:rPr>
        <w:t xml:space="preserve"> </w:t>
      </w:r>
    </w:p>
    <w:p w:rsidRPr="002721E5" w:rsidR="00C41881" w:rsidP="00DB1F61" w:rsidRDefault="00C41881">
      <w:pPr>
        <w:autoSpaceDE w:val="0"/>
        <w:autoSpaceDN w:val="0"/>
        <w:adjustRightInd w:val="0"/>
        <w:ind w:left="-426"/>
        <w:rPr>
          <w:rFonts w:cs="Arial"/>
          <w:b/>
          <w:bCs/>
          <w:sz w:val="24"/>
        </w:rPr>
      </w:pPr>
    </w:p>
    <w:p w:rsidRPr="002721E5" w:rsidR="0008119A" w:rsidP="00C41881" w:rsidRDefault="0008119A">
      <w:pPr>
        <w:autoSpaceDE w:val="0"/>
        <w:autoSpaceDN w:val="0"/>
        <w:adjustRightInd w:val="0"/>
        <w:spacing w:line="360" w:lineRule="auto"/>
        <w:ind w:left="-426" w:right="-427"/>
        <w:rPr>
          <w:rFonts w:cs="Arial"/>
          <w:sz w:val="24"/>
        </w:rPr>
      </w:pPr>
    </w:p>
    <w:p w:rsidRPr="002721E5" w:rsidR="00C41881" w:rsidP="00C41881" w:rsidRDefault="00026AC7">
      <w:pPr>
        <w:autoSpaceDE w:val="0"/>
        <w:autoSpaceDN w:val="0"/>
        <w:adjustRightInd w:val="0"/>
        <w:spacing w:line="360" w:lineRule="auto"/>
        <w:ind w:left="-426" w:right="-427"/>
        <w:rPr>
          <w:rFonts w:cs="Arial"/>
          <w:sz w:val="24"/>
        </w:rPr>
      </w:pPr>
      <w:r w:rsidRPr="002721E5">
        <w:rPr>
          <w:rFonts w:cs="Arial"/>
          <w:sz w:val="24"/>
        </w:rPr>
        <w:t>Mae gennym gynllun gweithlu i helpu i sicrhau bod gweithwyr y Cyngor yn adlewyrchu cymuned y Cyngor.  Mae hyn yn cynnwys camau i leihau'r bwlch cyflog rhwng y rhywiau.  Rydym yn edrych ar ddata i wirio cynnydd</w:t>
      </w:r>
      <w:r w:rsidRPr="002721E5" w:rsidR="00C41881">
        <w:rPr>
          <w:rFonts w:cs="Arial"/>
          <w:sz w:val="24"/>
        </w:rPr>
        <w:t xml:space="preserve">. </w:t>
      </w:r>
    </w:p>
    <w:p w:rsidRPr="002721E5" w:rsidR="00C41881" w:rsidP="00C41881" w:rsidRDefault="00C41881">
      <w:pPr>
        <w:autoSpaceDE w:val="0"/>
        <w:autoSpaceDN w:val="0"/>
        <w:adjustRightInd w:val="0"/>
        <w:spacing w:line="360" w:lineRule="auto"/>
        <w:ind w:left="-284" w:right="-427" w:hanging="142"/>
        <w:rPr>
          <w:rFonts w:cs="Arial"/>
          <w:sz w:val="24"/>
        </w:rPr>
      </w:pPr>
    </w:p>
    <w:p w:rsidRPr="002721E5" w:rsidR="003B1B37" w:rsidP="00340D1D" w:rsidRDefault="00026AC7">
      <w:pPr>
        <w:autoSpaceDE w:val="0"/>
        <w:autoSpaceDN w:val="0"/>
        <w:adjustRightInd w:val="0"/>
        <w:spacing w:line="360" w:lineRule="auto"/>
        <w:ind w:left="-426" w:right="-427"/>
        <w:rPr>
          <w:rFonts w:cs="Arial"/>
          <w:sz w:val="24"/>
        </w:rPr>
      </w:pPr>
      <w:r w:rsidRPr="002721E5">
        <w:rPr>
          <w:rFonts w:cs="Arial"/>
          <w:sz w:val="24"/>
        </w:rPr>
        <w:t>Mae’r bwlch cyflog rhwng y rhywiau wedi lleihau</w:t>
      </w:r>
      <w:r w:rsidRPr="002721E5" w:rsidR="003B1B37">
        <w:rPr>
          <w:rFonts w:cs="Arial"/>
          <w:sz w:val="24"/>
        </w:rPr>
        <w:t>:</w:t>
      </w:r>
    </w:p>
    <w:p w:rsidRPr="002721E5" w:rsidR="003B1B37" w:rsidP="00340D1D" w:rsidRDefault="003B1B37">
      <w:pPr>
        <w:autoSpaceDE w:val="0"/>
        <w:autoSpaceDN w:val="0"/>
        <w:adjustRightInd w:val="0"/>
        <w:spacing w:line="360" w:lineRule="auto"/>
        <w:ind w:left="-426" w:right="-427"/>
        <w:rPr>
          <w:rFonts w:cs="Arial"/>
          <w:sz w:val="24"/>
        </w:rPr>
      </w:pPr>
    </w:p>
    <w:p w:rsidRPr="002721E5" w:rsidR="003B1B37" w:rsidP="003B1B37" w:rsidRDefault="00026AC7">
      <w:pPr>
        <w:pStyle w:val="ListParagraph"/>
        <w:numPr>
          <w:ilvl w:val="0"/>
          <w:numId w:val="49"/>
        </w:numPr>
        <w:autoSpaceDE w:val="0"/>
        <w:autoSpaceDN w:val="0"/>
        <w:adjustRightInd w:val="0"/>
        <w:spacing w:line="480" w:lineRule="auto"/>
        <w:ind w:left="289" w:right="-425" w:hanging="357"/>
        <w:rPr>
          <w:rFonts w:cs="Arial"/>
          <w:sz w:val="24"/>
        </w:rPr>
      </w:pPr>
      <w:r w:rsidRPr="002721E5">
        <w:rPr>
          <w:rFonts w:cs="Arial"/>
          <w:sz w:val="24"/>
        </w:rPr>
        <w:t>Ar 31 Mawrth</w:t>
      </w:r>
      <w:r w:rsidRPr="002721E5" w:rsidR="00844662">
        <w:rPr>
          <w:rFonts w:cs="Arial"/>
          <w:sz w:val="24"/>
        </w:rPr>
        <w:t xml:space="preserve"> 2016, </w:t>
      </w:r>
      <w:r w:rsidRPr="002721E5">
        <w:rPr>
          <w:rFonts w:cs="Arial"/>
          <w:sz w:val="24"/>
        </w:rPr>
        <w:t>roedd y bwlch cyflog rhwng y rhywiau yn</w:t>
      </w:r>
      <w:r w:rsidRPr="002721E5" w:rsidR="00844662">
        <w:rPr>
          <w:rFonts w:cs="Arial"/>
          <w:sz w:val="24"/>
        </w:rPr>
        <w:t xml:space="preserve"> 8.88%</w:t>
      </w:r>
      <w:r w:rsidRPr="002721E5" w:rsidR="008D064F">
        <w:rPr>
          <w:rFonts w:cs="Arial"/>
          <w:sz w:val="24"/>
        </w:rPr>
        <w:t xml:space="preserve">.  </w:t>
      </w:r>
    </w:p>
    <w:p w:rsidRPr="002721E5" w:rsidR="003B1B37" w:rsidP="003B1B37" w:rsidRDefault="00026AC7">
      <w:pPr>
        <w:pStyle w:val="ListParagraph"/>
        <w:numPr>
          <w:ilvl w:val="0"/>
          <w:numId w:val="49"/>
        </w:numPr>
        <w:autoSpaceDE w:val="0"/>
        <w:autoSpaceDN w:val="0"/>
        <w:adjustRightInd w:val="0"/>
        <w:spacing w:line="480" w:lineRule="auto"/>
        <w:ind w:left="289" w:right="-425" w:hanging="357"/>
        <w:rPr>
          <w:rFonts w:cs="Arial"/>
          <w:sz w:val="24"/>
        </w:rPr>
      </w:pPr>
      <w:r w:rsidRPr="002721E5">
        <w:rPr>
          <w:rFonts w:cs="Arial"/>
          <w:sz w:val="24"/>
        </w:rPr>
        <w:t>Ar 31 Mawrth</w:t>
      </w:r>
      <w:r w:rsidRPr="002721E5" w:rsidR="008D064F">
        <w:rPr>
          <w:rFonts w:cs="Arial"/>
          <w:sz w:val="24"/>
        </w:rPr>
        <w:t xml:space="preserve"> 2017, </w:t>
      </w:r>
      <w:r w:rsidRPr="002721E5">
        <w:rPr>
          <w:rFonts w:cs="Arial"/>
          <w:sz w:val="24"/>
        </w:rPr>
        <w:t>roedd y bwlch cyflog rhwng y rhywiau yn</w:t>
      </w:r>
      <w:r w:rsidRPr="002721E5" w:rsidR="008D064F">
        <w:rPr>
          <w:rFonts w:cs="Arial"/>
          <w:sz w:val="24"/>
        </w:rPr>
        <w:t xml:space="preserve"> 8.81%.</w:t>
      </w:r>
      <w:r w:rsidRPr="002721E5" w:rsidR="00A12767">
        <w:rPr>
          <w:rFonts w:cs="Arial"/>
          <w:sz w:val="24"/>
        </w:rPr>
        <w:t xml:space="preserve"> </w:t>
      </w:r>
    </w:p>
    <w:p w:rsidRPr="002721E5" w:rsidR="00C41881" w:rsidP="003B1B37" w:rsidRDefault="00026AC7">
      <w:pPr>
        <w:pStyle w:val="ListParagraph"/>
        <w:numPr>
          <w:ilvl w:val="0"/>
          <w:numId w:val="49"/>
        </w:numPr>
        <w:autoSpaceDE w:val="0"/>
        <w:autoSpaceDN w:val="0"/>
        <w:adjustRightInd w:val="0"/>
        <w:spacing w:line="360" w:lineRule="auto"/>
        <w:ind w:right="-427"/>
        <w:rPr>
          <w:rFonts w:cs="Arial"/>
          <w:sz w:val="24"/>
        </w:rPr>
      </w:pPr>
      <w:r w:rsidRPr="002721E5">
        <w:rPr>
          <w:rFonts w:cs="Arial"/>
          <w:sz w:val="24"/>
        </w:rPr>
        <w:t>Ar 31 Mawrth</w:t>
      </w:r>
      <w:r w:rsidRPr="002721E5" w:rsidR="00A12767">
        <w:rPr>
          <w:rFonts w:cs="Arial"/>
          <w:sz w:val="24"/>
        </w:rPr>
        <w:t xml:space="preserve"> 2018, </w:t>
      </w:r>
      <w:r w:rsidRPr="002721E5">
        <w:rPr>
          <w:rFonts w:cs="Arial"/>
          <w:sz w:val="24"/>
        </w:rPr>
        <w:t>roedd y bwlch cyflog rhwng y rhywiau yn</w:t>
      </w:r>
      <w:r w:rsidRPr="002721E5" w:rsidR="00A12767">
        <w:rPr>
          <w:rFonts w:cs="Arial"/>
          <w:sz w:val="24"/>
        </w:rPr>
        <w:t xml:space="preserve"> 8.01%</w:t>
      </w:r>
      <w:r w:rsidRPr="002721E5" w:rsidR="0066013C">
        <w:rPr>
          <w:rFonts w:cs="Arial"/>
          <w:sz w:val="24"/>
        </w:rPr>
        <w:t>.</w:t>
      </w:r>
    </w:p>
    <w:p w:rsidRPr="002721E5" w:rsidR="004601EF" w:rsidP="00340D1D" w:rsidRDefault="004601EF">
      <w:pPr>
        <w:autoSpaceDE w:val="0"/>
        <w:autoSpaceDN w:val="0"/>
        <w:adjustRightInd w:val="0"/>
        <w:spacing w:line="360" w:lineRule="auto"/>
        <w:ind w:left="-426" w:right="-427"/>
        <w:rPr>
          <w:rFonts w:cs="Arial"/>
          <w:sz w:val="24"/>
        </w:rPr>
      </w:pPr>
    </w:p>
    <w:p w:rsidRPr="002721E5" w:rsidR="00026AC7" w:rsidP="00026AC7" w:rsidRDefault="00026AC7">
      <w:pPr>
        <w:spacing w:line="360" w:lineRule="auto"/>
        <w:ind w:left="-426" w:right="-427"/>
        <w:rPr>
          <w:sz w:val="24"/>
        </w:rPr>
      </w:pPr>
      <w:r w:rsidRPr="002721E5">
        <w:rPr>
          <w:sz w:val="24"/>
        </w:rPr>
        <w:t xml:space="preserve">Rydym yn gweithio i ddenu mwy o bobl ifanc i weithio gyda ni gan nad yw cyfran y staff ifanc yr ydym yn eu cyflogi yn adlewyrchu cyfran y bobl ifanc yn ein cymuned.  Rydym wedi bod yn defnyddio prentisiaethau i wneud hyn.  </w:t>
      </w:r>
    </w:p>
    <w:p w:rsidRPr="002721E5" w:rsidR="00026AC7" w:rsidP="00026AC7" w:rsidRDefault="00026AC7">
      <w:pPr>
        <w:spacing w:line="360" w:lineRule="auto"/>
        <w:ind w:left="-426" w:right="-427"/>
        <w:rPr>
          <w:sz w:val="24"/>
        </w:rPr>
      </w:pPr>
      <w:r w:rsidRPr="002721E5">
        <w:rPr>
          <w:sz w:val="24"/>
        </w:rPr>
        <w:t xml:space="preserve"> </w:t>
      </w:r>
    </w:p>
    <w:p w:rsidRPr="002721E5" w:rsidR="00026AC7" w:rsidP="00026AC7" w:rsidRDefault="00026AC7">
      <w:pPr>
        <w:spacing w:line="360" w:lineRule="auto"/>
        <w:ind w:left="-426" w:right="-427"/>
        <w:rPr>
          <w:sz w:val="24"/>
        </w:rPr>
      </w:pPr>
      <w:r w:rsidRPr="002721E5">
        <w:rPr>
          <w:sz w:val="24"/>
        </w:rPr>
        <w:t>Buom yn cynnig</w:t>
      </w:r>
      <w:r w:rsidR="00A7154E">
        <w:rPr>
          <w:sz w:val="24"/>
        </w:rPr>
        <w:t>,</w:t>
      </w:r>
      <w:r w:rsidRPr="002721E5">
        <w:rPr>
          <w:sz w:val="24"/>
        </w:rPr>
        <w:t xml:space="preserve"> ac rydym yn parhau i gynnig</w:t>
      </w:r>
      <w:r w:rsidR="00A7154E">
        <w:rPr>
          <w:sz w:val="24"/>
        </w:rPr>
        <w:t>,</w:t>
      </w:r>
      <w:r w:rsidRPr="002721E5">
        <w:rPr>
          <w:sz w:val="24"/>
        </w:rPr>
        <w:t xml:space="preserve"> nifer o brentisiaethau sylfaenol i bobl ifanc 16-24 oed. Mae gennym 23 o brentisiaid yn y Cyngor ar hyn o bryd. Rhwng mis Ebrill 2017 a mis Mawrth 2018, roeddem yn cyflogi prentisiaid ar sail asiantaeth yn bennaf. O fis Mawrth 2018, </w:t>
      </w:r>
      <w:r w:rsidR="00A7154E">
        <w:rPr>
          <w:sz w:val="24"/>
        </w:rPr>
        <w:t>buom yn cyflogi</w:t>
      </w:r>
      <w:r w:rsidRPr="002721E5">
        <w:rPr>
          <w:sz w:val="24"/>
        </w:rPr>
        <w:t xml:space="preserve"> prentisiaid yn uniongyrchol.   Golyga hyn, o fis Mawrth 2018 ymlaen, </w:t>
      </w:r>
      <w:r w:rsidR="00A7154E">
        <w:rPr>
          <w:sz w:val="24"/>
        </w:rPr>
        <w:t>y cyflogwyd</w:t>
      </w:r>
      <w:r w:rsidRPr="002721E5">
        <w:rPr>
          <w:sz w:val="24"/>
        </w:rPr>
        <w:t xml:space="preserve"> 20 o brentisiaid ar sail asiantaeth </w:t>
      </w:r>
      <w:r w:rsidR="00A7154E">
        <w:rPr>
          <w:sz w:val="24"/>
        </w:rPr>
        <w:t>ac y cyflogwyd</w:t>
      </w:r>
      <w:r w:rsidRPr="002721E5">
        <w:rPr>
          <w:sz w:val="24"/>
        </w:rPr>
        <w:t xml:space="preserve"> 3 arall yn uniongyrchol ein hunain.  </w:t>
      </w:r>
    </w:p>
    <w:p w:rsidRPr="002721E5" w:rsidR="00026AC7" w:rsidP="00026AC7" w:rsidRDefault="00026AC7">
      <w:pPr>
        <w:spacing w:line="360" w:lineRule="auto"/>
        <w:ind w:left="-426" w:right="-427"/>
        <w:rPr>
          <w:sz w:val="24"/>
        </w:rPr>
      </w:pPr>
      <w:r w:rsidRPr="002721E5">
        <w:rPr>
          <w:sz w:val="24"/>
        </w:rPr>
        <w:t xml:space="preserve"> </w:t>
      </w:r>
    </w:p>
    <w:p w:rsidRPr="002721E5" w:rsidR="00C41881" w:rsidP="00026AC7" w:rsidRDefault="00026AC7">
      <w:pPr>
        <w:spacing w:line="360" w:lineRule="auto"/>
        <w:ind w:left="-426" w:right="-427"/>
        <w:rPr>
          <w:rFonts w:cs="Arial"/>
          <w:sz w:val="24"/>
        </w:rPr>
      </w:pPr>
      <w:r w:rsidRPr="002721E5">
        <w:rPr>
          <w:sz w:val="24"/>
        </w:rPr>
        <w:t>Yn ein hadroddiadau cydraddoldeb blynyddol, adroddwyd ar ystod o wybodaeth cyflogaeth: cyflog i ddynion a menywod; gwahanol grwpiau oedran, ailbennu rhywedd, hunaniaeth genedlaethol, hil ac ethnigrwydd, anabledd, cyfeiriadedd rhywiol, cred grefyddol, statws priodasol a gallu yn y Gymraeg</w:t>
      </w:r>
      <w:r w:rsidRPr="002721E5" w:rsidR="00C41881">
        <w:rPr>
          <w:rFonts w:cs="Arial"/>
          <w:sz w:val="24"/>
        </w:rPr>
        <w:t>.</w:t>
      </w:r>
    </w:p>
    <w:p w:rsidRPr="002721E5" w:rsidR="001B285F" w:rsidP="00F03F12" w:rsidRDefault="001B285F">
      <w:pPr>
        <w:spacing w:line="360" w:lineRule="auto"/>
        <w:ind w:left="-284" w:right="-427" w:hanging="142"/>
        <w:rPr>
          <w:rFonts w:cs="Arial"/>
          <w:sz w:val="24"/>
        </w:rPr>
      </w:pPr>
    </w:p>
    <w:p w:rsidRPr="002721E5" w:rsidR="00402179" w:rsidP="00F03F12" w:rsidRDefault="00402179">
      <w:pPr>
        <w:spacing w:line="360" w:lineRule="auto"/>
        <w:ind w:left="-284" w:right="-427" w:hanging="142"/>
        <w:rPr>
          <w:rFonts w:cs="Arial"/>
          <w:sz w:val="24"/>
        </w:rPr>
      </w:pPr>
    </w:p>
    <w:p w:rsidRPr="002721E5" w:rsidR="00402179" w:rsidP="00F03F12" w:rsidRDefault="00402179">
      <w:pPr>
        <w:spacing w:line="360" w:lineRule="auto"/>
        <w:ind w:left="-284" w:right="-427" w:hanging="142"/>
        <w:rPr>
          <w:rFonts w:cs="Arial"/>
          <w:sz w:val="24"/>
        </w:rPr>
      </w:pPr>
    </w:p>
    <w:p w:rsidRPr="002721E5" w:rsidR="00167402" w:rsidP="00F03F12" w:rsidRDefault="00202B8F">
      <w:pPr>
        <w:pStyle w:val="Heading1"/>
        <w:spacing w:line="360" w:lineRule="auto"/>
        <w:ind w:left="-284" w:right="-427" w:hanging="142"/>
        <w:rPr>
          <w:szCs w:val="28"/>
        </w:rPr>
      </w:pPr>
      <w:bookmarkStart w:name="_Toc4572659" w:id="8"/>
      <w:r w:rsidRPr="002721E5">
        <w:rPr>
          <w:szCs w:val="28"/>
        </w:rPr>
        <w:t>Materion eraill sy’n berthnasol i’r ddyletswydd gyffredinol a’r dyletswyddau penodol</w:t>
      </w:r>
      <w:bookmarkEnd w:id="8"/>
    </w:p>
    <w:p w:rsidRPr="002721E5" w:rsidR="00437E57" w:rsidP="00F03F12" w:rsidRDefault="00437E57">
      <w:pPr>
        <w:pStyle w:val="Heading1"/>
        <w:spacing w:line="360" w:lineRule="auto"/>
        <w:ind w:left="-284" w:right="-427" w:hanging="142"/>
        <w:rPr>
          <w:sz w:val="24"/>
        </w:rPr>
      </w:pPr>
    </w:p>
    <w:p w:rsidRPr="002721E5" w:rsidR="00B56431" w:rsidP="002C1D49" w:rsidRDefault="00026AC7">
      <w:pPr>
        <w:spacing w:line="360" w:lineRule="auto"/>
        <w:ind w:left="-426" w:right="-427"/>
        <w:rPr>
          <w:sz w:val="24"/>
        </w:rPr>
      </w:pPr>
      <w:r w:rsidRPr="002721E5">
        <w:rPr>
          <w:sz w:val="24"/>
        </w:rPr>
        <w:t>Gwelir yn</w:t>
      </w:r>
      <w:r w:rsidRPr="002721E5" w:rsidR="00B56431">
        <w:rPr>
          <w:sz w:val="24"/>
        </w:rPr>
        <w:t xml:space="preserve"> </w:t>
      </w:r>
      <w:hyperlink w:history="1" r:id="rId15">
        <w:r w:rsidRPr="007C02B7" w:rsidR="0053240C">
          <w:rPr>
            <w:rStyle w:val="Hyperlink"/>
            <w:sz w:val="24"/>
          </w:rPr>
          <w:t>Atodiad</w:t>
        </w:r>
        <w:r w:rsidRPr="007C02B7" w:rsidR="00B56431">
          <w:rPr>
            <w:rStyle w:val="Hyperlink"/>
            <w:sz w:val="24"/>
          </w:rPr>
          <w:t xml:space="preserve"> </w:t>
        </w:r>
        <w:r w:rsidRPr="007C02B7" w:rsidR="006737DC">
          <w:rPr>
            <w:rStyle w:val="Hyperlink"/>
            <w:sz w:val="24"/>
          </w:rPr>
          <w:t>4</w:t>
        </w:r>
      </w:hyperlink>
      <w:r w:rsidRPr="007C02B7" w:rsidR="007C02B7">
        <w:rPr>
          <w:rStyle w:val="Hyperlink"/>
          <w:sz w:val="24"/>
          <w:u w:val="none"/>
        </w:rPr>
        <w:t xml:space="preserve"> </w:t>
      </w:r>
      <w:r w:rsidRPr="002721E5">
        <w:rPr>
          <w:bCs/>
          <w:sz w:val="24"/>
        </w:rPr>
        <w:t>bod nifer o ffyrdd y mae gwasanaethau wedi casglu data ac wedi hyrwyddo cydraddoldeb</w:t>
      </w:r>
      <w:r w:rsidRPr="002721E5" w:rsidR="00B56431">
        <w:rPr>
          <w:sz w:val="24"/>
        </w:rPr>
        <w:t>.</w:t>
      </w:r>
    </w:p>
    <w:p w:rsidRPr="002721E5" w:rsidR="00B56431" w:rsidP="00F03F12" w:rsidRDefault="00B56431">
      <w:pPr>
        <w:pStyle w:val="Heading1"/>
        <w:spacing w:line="360" w:lineRule="auto"/>
        <w:ind w:left="-284" w:right="-427" w:hanging="142"/>
        <w:rPr>
          <w:b w:val="0"/>
          <w:sz w:val="24"/>
        </w:rPr>
      </w:pPr>
    </w:p>
    <w:p w:rsidRPr="002721E5" w:rsidR="00167402" w:rsidP="00F03F12" w:rsidRDefault="00202B8F">
      <w:pPr>
        <w:pStyle w:val="Heading2"/>
        <w:spacing w:after="240" w:line="360" w:lineRule="auto"/>
        <w:ind w:left="-284" w:right="-427" w:hanging="142"/>
        <w:rPr>
          <w:i w:val="0"/>
          <w:iCs w:val="0"/>
          <w:sz w:val="24"/>
          <w:szCs w:val="24"/>
        </w:rPr>
      </w:pPr>
      <w:bookmarkStart w:name="_Toc4572660" w:id="9"/>
      <w:bookmarkStart w:name="OLE_LINK7" w:id="10"/>
      <w:bookmarkStart w:name="OLE_LINK8" w:id="11"/>
      <w:bookmarkStart w:name="OLE_LINK9" w:id="12"/>
      <w:r w:rsidRPr="002721E5">
        <w:rPr>
          <w:i w:val="0"/>
          <w:iCs w:val="0"/>
          <w:sz w:val="24"/>
          <w:szCs w:val="24"/>
        </w:rPr>
        <w:t>Asesiadau o Effaith ar Gydraddoldeb</w:t>
      </w:r>
      <w:bookmarkEnd w:id="9"/>
      <w:r w:rsidRPr="002721E5" w:rsidR="002436E6">
        <w:rPr>
          <w:i w:val="0"/>
          <w:iCs w:val="0"/>
          <w:sz w:val="24"/>
          <w:szCs w:val="24"/>
        </w:rPr>
        <w:t xml:space="preserve"> </w:t>
      </w:r>
    </w:p>
    <w:p w:rsidRPr="002721E5" w:rsidR="00C63BEF" w:rsidP="00584E18" w:rsidRDefault="00026AC7">
      <w:pPr>
        <w:spacing w:line="360" w:lineRule="auto"/>
        <w:ind w:left="-425" w:right="-425"/>
        <w:rPr>
          <w:rFonts w:cs="Arial"/>
          <w:iCs/>
          <w:sz w:val="24"/>
        </w:rPr>
      </w:pPr>
      <w:r w:rsidRPr="002721E5">
        <w:rPr>
          <w:rFonts w:cs="Arial"/>
          <w:bCs/>
          <w:iCs/>
          <w:sz w:val="24"/>
        </w:rPr>
        <w:t xml:space="preserve">Ers blynyddoedd lawer, bu gennym system ar gyfer asesu effaith ein gwaith ar grwpiau gwarchodedig.  Rydym yn ei </w:t>
      </w:r>
      <w:r w:rsidR="00A7154E">
        <w:rPr>
          <w:rFonts w:cs="Arial"/>
          <w:bCs/>
          <w:iCs/>
          <w:sz w:val="24"/>
        </w:rPr>
        <w:t>h</w:t>
      </w:r>
      <w:r w:rsidRPr="002721E5">
        <w:rPr>
          <w:rFonts w:cs="Arial"/>
          <w:bCs/>
          <w:iCs/>
          <w:sz w:val="24"/>
        </w:rPr>
        <w:t xml:space="preserve">adolygu a'i </w:t>
      </w:r>
      <w:r w:rsidR="00A7154E">
        <w:rPr>
          <w:rFonts w:cs="Arial"/>
          <w:bCs/>
          <w:iCs/>
          <w:sz w:val="24"/>
        </w:rPr>
        <w:t>g</w:t>
      </w:r>
      <w:r w:rsidRPr="002721E5">
        <w:rPr>
          <w:rFonts w:cs="Arial"/>
          <w:bCs/>
          <w:iCs/>
          <w:sz w:val="24"/>
        </w:rPr>
        <w:t>wella o bryd i'w gilydd.  Rydym yn cyhoeddi canlyniadau ein hasesiadau ar ein gwefan</w:t>
      </w:r>
      <w:r w:rsidRPr="002721E5" w:rsidR="00C63BEF">
        <w:rPr>
          <w:rFonts w:cs="Arial"/>
          <w:iCs/>
          <w:sz w:val="24"/>
        </w:rPr>
        <w:t>.</w:t>
      </w:r>
    </w:p>
    <w:p w:rsidRPr="002721E5" w:rsidR="001E0013" w:rsidP="002C1D49" w:rsidRDefault="001E0013">
      <w:pPr>
        <w:spacing w:line="360" w:lineRule="auto"/>
        <w:ind w:left="-426" w:right="-427"/>
        <w:rPr>
          <w:rFonts w:cs="Arial"/>
          <w:iCs/>
          <w:sz w:val="24"/>
        </w:rPr>
      </w:pPr>
    </w:p>
    <w:p w:rsidRPr="002721E5" w:rsidR="001E0013" w:rsidP="002C1D49" w:rsidRDefault="00026AC7">
      <w:pPr>
        <w:spacing w:line="360" w:lineRule="auto"/>
        <w:ind w:left="-426" w:right="-427"/>
        <w:rPr>
          <w:rFonts w:cs="Arial"/>
          <w:iCs/>
          <w:sz w:val="24"/>
        </w:rPr>
      </w:pPr>
      <w:r w:rsidRPr="002721E5">
        <w:rPr>
          <w:rFonts w:cs="Arial"/>
          <w:bCs/>
          <w:iCs/>
          <w:sz w:val="24"/>
        </w:rPr>
        <w:t xml:space="preserve">Ym mis Ionawr 2017, cyflwynwyd proses newydd ar gyfer cynnal asesiadau effaith ar gydraddoldeb. Mae'n cysylltu â chanllawiau, ymchwil a data.  Dim ond </w:t>
      </w:r>
      <w:r w:rsidR="00A7154E">
        <w:rPr>
          <w:rFonts w:cs="Arial"/>
          <w:bCs/>
          <w:iCs/>
          <w:sz w:val="24"/>
        </w:rPr>
        <w:t xml:space="preserve">rhoi </w:t>
      </w:r>
      <w:r w:rsidRPr="002721E5">
        <w:rPr>
          <w:rFonts w:cs="Arial"/>
          <w:bCs/>
          <w:iCs/>
          <w:sz w:val="24"/>
        </w:rPr>
        <w:t xml:space="preserve">cychwyn </w:t>
      </w:r>
      <w:r w:rsidR="00A7154E">
        <w:rPr>
          <w:rFonts w:cs="Arial"/>
          <w:bCs/>
          <w:iCs/>
          <w:sz w:val="24"/>
        </w:rPr>
        <w:t xml:space="preserve">ar </w:t>
      </w:r>
      <w:r w:rsidRPr="002721E5">
        <w:rPr>
          <w:rFonts w:cs="Arial"/>
          <w:bCs/>
          <w:iCs/>
          <w:sz w:val="24"/>
        </w:rPr>
        <w:t>y broses a gaiff swyddogion, ac yna mae'n rhaid iddynt gysylltu â'r Tîm Cydraddoldeb am gyngor.  Gobeithiwn y bydd hyn yn gwella ansawdd yr asesiadau</w:t>
      </w:r>
      <w:r w:rsidRPr="002721E5" w:rsidR="001E0013">
        <w:rPr>
          <w:rFonts w:cs="Arial"/>
          <w:iCs/>
          <w:sz w:val="24"/>
        </w:rPr>
        <w:t>.</w:t>
      </w:r>
    </w:p>
    <w:p w:rsidRPr="002721E5" w:rsidR="00106207" w:rsidP="00F03F12" w:rsidRDefault="00106207">
      <w:pPr>
        <w:spacing w:line="360" w:lineRule="auto"/>
        <w:ind w:left="-284" w:right="-427" w:hanging="142"/>
        <w:rPr>
          <w:rFonts w:cs="Arial"/>
          <w:iCs/>
          <w:sz w:val="24"/>
        </w:rPr>
      </w:pPr>
    </w:p>
    <w:p w:rsidRPr="002721E5" w:rsidR="0056395D" w:rsidP="002C1D49" w:rsidRDefault="00026AC7">
      <w:pPr>
        <w:spacing w:line="360" w:lineRule="auto"/>
        <w:ind w:left="-426" w:right="-427"/>
        <w:rPr>
          <w:rFonts w:cs="Arial"/>
          <w:iCs/>
          <w:sz w:val="24"/>
        </w:rPr>
      </w:pPr>
      <w:r w:rsidRPr="00DE3CB1">
        <w:rPr>
          <w:rFonts w:cs="Arial"/>
          <w:bCs/>
          <w:iCs/>
          <w:sz w:val="24"/>
        </w:rPr>
        <w:t>Parhawn i gefnogi</w:t>
      </w:r>
      <w:r w:rsidRPr="002721E5">
        <w:rPr>
          <w:rFonts w:cs="Arial"/>
          <w:bCs/>
          <w:iCs/>
          <w:sz w:val="24"/>
        </w:rPr>
        <w:t xml:space="preserve"> rheolwyr i feddwl am eu gwaith fel hyn.  Rydym yn darparu hyfforddiant ar sut i gynnal asesiadau.  Ceir modiwl e-ddysgu i bobl ddysgu ar-lein sut i wneud hynny. Gofynnwn iddynt ddangos </w:t>
      </w:r>
      <w:r w:rsidR="00DE3CB1">
        <w:rPr>
          <w:rFonts w:cs="Arial"/>
          <w:bCs/>
          <w:iCs/>
          <w:sz w:val="24"/>
        </w:rPr>
        <w:t xml:space="preserve">yr hyn maent yn ei </w:t>
      </w:r>
      <w:r w:rsidRPr="002721E5">
        <w:rPr>
          <w:rFonts w:cs="Arial"/>
          <w:bCs/>
          <w:iCs/>
          <w:sz w:val="24"/>
        </w:rPr>
        <w:t>feddwl mewn cofnod ffurfiol y gallwn ei gyhoeddi</w:t>
      </w:r>
      <w:r w:rsidRPr="002721E5" w:rsidR="0056395D">
        <w:rPr>
          <w:rFonts w:cs="Arial"/>
          <w:iCs/>
          <w:sz w:val="24"/>
        </w:rPr>
        <w:t xml:space="preserve">.  </w:t>
      </w:r>
    </w:p>
    <w:p w:rsidRPr="002721E5" w:rsidR="00106207" w:rsidP="00F03F12" w:rsidRDefault="00106207">
      <w:pPr>
        <w:spacing w:line="360" w:lineRule="auto"/>
        <w:ind w:left="-284" w:right="-427" w:hanging="142"/>
        <w:rPr>
          <w:rFonts w:cs="Arial"/>
          <w:iCs/>
          <w:sz w:val="24"/>
        </w:rPr>
      </w:pPr>
    </w:p>
    <w:p w:rsidRPr="002721E5" w:rsidR="00BB2BEF" w:rsidP="002C1D49" w:rsidRDefault="00026AC7">
      <w:pPr>
        <w:spacing w:line="360" w:lineRule="auto"/>
        <w:ind w:left="-426" w:right="-427"/>
        <w:rPr>
          <w:rFonts w:cs="Arial"/>
          <w:sz w:val="24"/>
        </w:rPr>
      </w:pPr>
      <w:r w:rsidRPr="002721E5">
        <w:rPr>
          <w:rFonts w:cs="Arial"/>
          <w:bCs/>
          <w:sz w:val="24"/>
        </w:rPr>
        <w:t>Yn ystod yr ychydig flynyddoedd diwethaf, bu’n bwysig i ni feddwl am sut y gallai toriadau cyllideb effeithio ar ein gwasanaethau.  Wrth i ni baratoi cyllidebau, rydym yn ystyried sut y gallai newidiadau effeithio ar grwpiau gwarchodedig.  Rydym hefyd yn ystyried sut y gallwn leihau effeithiau andwyol arnynt.  Ar ein gwefan, rydym yn cyhoeddi asesiad o sut mae'r gyllideb yn effeithio ar grwpiau gwarchodedig</w:t>
      </w:r>
      <w:r w:rsidRPr="002721E5" w:rsidR="00416A9E">
        <w:rPr>
          <w:rFonts w:cs="Arial"/>
          <w:sz w:val="24"/>
        </w:rPr>
        <w:t>.</w:t>
      </w:r>
    </w:p>
    <w:p w:rsidRPr="002721E5" w:rsidR="00106207" w:rsidP="00F03F12" w:rsidRDefault="00106207">
      <w:pPr>
        <w:spacing w:line="360" w:lineRule="auto"/>
        <w:ind w:left="-284" w:right="-427" w:hanging="142"/>
        <w:rPr>
          <w:rFonts w:cs="Arial"/>
          <w:sz w:val="24"/>
        </w:rPr>
      </w:pPr>
    </w:p>
    <w:p w:rsidRPr="002721E5" w:rsidR="00AC720A" w:rsidP="002C1D49" w:rsidRDefault="00026AC7">
      <w:pPr>
        <w:spacing w:line="360" w:lineRule="auto"/>
        <w:ind w:left="-426" w:right="-427"/>
        <w:rPr>
          <w:rFonts w:cs="Arial"/>
          <w:sz w:val="24"/>
        </w:rPr>
      </w:pPr>
      <w:r w:rsidRPr="002721E5">
        <w:rPr>
          <w:rFonts w:cs="Arial"/>
          <w:bCs/>
          <w:sz w:val="24"/>
        </w:rPr>
        <w:lastRenderedPageBreak/>
        <w:t>Yn fwy diweddar, rydym hefyd wedi gorfod ystyried darparu gwasanaethau mewn ffordd wahanol iawn.  Mae hyn oherwydd ein bod yn gwybod y bydd llai o arian i'w wario ar wasanaethau bob blwyddyn am y blynyddoedd nesaf.  Wrth i ni wneud hyn, rydym yn ystyried sut y bydd hyn yn effeithio ar grwpiau gwarchodedig</w:t>
      </w:r>
      <w:r w:rsidR="00DE3CB1">
        <w:rPr>
          <w:rFonts w:cs="Arial"/>
          <w:bCs/>
          <w:sz w:val="24"/>
        </w:rPr>
        <w:t>,</w:t>
      </w:r>
      <w:r w:rsidRPr="002721E5">
        <w:rPr>
          <w:rFonts w:cs="Arial"/>
          <w:bCs/>
          <w:sz w:val="24"/>
        </w:rPr>
        <w:t xml:space="preserve"> ac rydym yn siarad â nhw amdano</w:t>
      </w:r>
      <w:r w:rsidRPr="002721E5" w:rsidR="00AC720A">
        <w:rPr>
          <w:rFonts w:cs="Arial"/>
          <w:sz w:val="24"/>
        </w:rPr>
        <w:t>.</w:t>
      </w:r>
    </w:p>
    <w:p w:rsidRPr="002721E5" w:rsidR="00403C4D" w:rsidP="00F03F12" w:rsidRDefault="00403C4D">
      <w:pPr>
        <w:spacing w:line="360" w:lineRule="auto"/>
        <w:ind w:left="-284" w:right="-427" w:hanging="142"/>
        <w:rPr>
          <w:rFonts w:cs="Arial"/>
          <w:sz w:val="24"/>
        </w:rPr>
      </w:pPr>
    </w:p>
    <w:p w:rsidRPr="002721E5" w:rsidR="00BF6267" w:rsidP="00F03F12" w:rsidRDefault="005927C3">
      <w:pPr>
        <w:spacing w:line="360" w:lineRule="auto"/>
        <w:ind w:left="-284" w:right="-427" w:hanging="142"/>
        <w:rPr>
          <w:rFonts w:cs="Arial"/>
          <w:sz w:val="24"/>
        </w:rPr>
      </w:pPr>
      <w:r w:rsidRPr="002721E5">
        <w:rPr>
          <w:rFonts w:cs="Arial"/>
          <w:sz w:val="24"/>
        </w:rPr>
        <w:t>Gellir gweld ein</w:t>
      </w:r>
      <w:r w:rsidRPr="002721E5" w:rsidR="0056395D">
        <w:rPr>
          <w:rFonts w:cs="Arial"/>
          <w:sz w:val="24"/>
        </w:rPr>
        <w:t xml:space="preserve"> </w:t>
      </w:r>
      <w:hyperlink w:history="1" r:id="rId16">
        <w:r w:rsidRPr="002721E5">
          <w:rPr>
            <w:rStyle w:val="Hyperlink"/>
            <w:rFonts w:cs="Arial"/>
            <w:sz w:val="24"/>
          </w:rPr>
          <w:t>asesiadau effaith ar gydraddoldeb</w:t>
        </w:r>
      </w:hyperlink>
      <w:r w:rsidRPr="002721E5" w:rsidR="00D37A0E">
        <w:rPr>
          <w:rFonts w:cs="Arial"/>
          <w:sz w:val="24"/>
        </w:rPr>
        <w:t xml:space="preserve"> </w:t>
      </w:r>
      <w:r w:rsidRPr="002721E5">
        <w:rPr>
          <w:rFonts w:cs="Arial"/>
          <w:sz w:val="24"/>
        </w:rPr>
        <w:t>cyhoeddedig ar ein gwefan</w:t>
      </w:r>
      <w:r w:rsidRPr="002721E5" w:rsidR="00D37A0E">
        <w:rPr>
          <w:rFonts w:cs="Arial"/>
          <w:sz w:val="24"/>
        </w:rPr>
        <w:t xml:space="preserve">.  </w:t>
      </w:r>
      <w:r w:rsidRPr="002721E5" w:rsidR="00C20DC1">
        <w:rPr>
          <w:rFonts w:cs="Arial"/>
          <w:sz w:val="24"/>
        </w:rPr>
        <w:t xml:space="preserve"> </w:t>
      </w:r>
    </w:p>
    <w:p w:rsidRPr="002721E5" w:rsidR="00BF6267" w:rsidP="00F03F12" w:rsidRDefault="00BF6267">
      <w:pPr>
        <w:spacing w:line="360" w:lineRule="auto"/>
        <w:ind w:left="-284" w:right="-427" w:hanging="142"/>
        <w:rPr>
          <w:rFonts w:cs="Arial"/>
          <w:sz w:val="24"/>
        </w:rPr>
      </w:pPr>
    </w:p>
    <w:p w:rsidRPr="002721E5" w:rsidR="00167402" w:rsidP="00F03F12" w:rsidRDefault="00202B8F">
      <w:pPr>
        <w:pStyle w:val="Heading2"/>
        <w:spacing w:before="0" w:after="0" w:line="360" w:lineRule="auto"/>
        <w:ind w:left="-284" w:right="-427" w:hanging="142"/>
        <w:rPr>
          <w:b w:val="0"/>
          <w:i w:val="0"/>
          <w:iCs w:val="0"/>
          <w:sz w:val="24"/>
          <w:szCs w:val="24"/>
        </w:rPr>
      </w:pPr>
      <w:bookmarkStart w:name="_Toc4572661" w:id="13"/>
      <w:r w:rsidRPr="002721E5">
        <w:rPr>
          <w:i w:val="0"/>
          <w:iCs w:val="0"/>
          <w:sz w:val="24"/>
          <w:szCs w:val="24"/>
        </w:rPr>
        <w:t>Hyfforddiant</w:t>
      </w:r>
      <w:bookmarkEnd w:id="13"/>
      <w:r w:rsidRPr="002721E5" w:rsidR="002436E6">
        <w:rPr>
          <w:i w:val="0"/>
          <w:iCs w:val="0"/>
          <w:sz w:val="24"/>
          <w:szCs w:val="24"/>
        </w:rPr>
        <w:t xml:space="preserve"> </w:t>
      </w:r>
    </w:p>
    <w:p w:rsidRPr="002721E5" w:rsidR="00403C4D" w:rsidP="00F03F12" w:rsidRDefault="00403C4D">
      <w:pPr>
        <w:spacing w:line="360" w:lineRule="auto"/>
        <w:ind w:left="-284" w:right="-427" w:hanging="142"/>
        <w:rPr>
          <w:sz w:val="24"/>
        </w:rPr>
      </w:pPr>
    </w:p>
    <w:p w:rsidRPr="002721E5" w:rsidR="005927C3" w:rsidP="005927C3" w:rsidRDefault="005927C3">
      <w:pPr>
        <w:spacing w:line="360" w:lineRule="auto"/>
        <w:ind w:left="-426" w:right="-427"/>
        <w:rPr>
          <w:rFonts w:cs="Arial"/>
          <w:sz w:val="24"/>
        </w:rPr>
      </w:pPr>
      <w:r w:rsidRPr="002721E5">
        <w:rPr>
          <w:rFonts w:cs="Arial"/>
          <w:sz w:val="24"/>
        </w:rPr>
        <w:t xml:space="preserve">Parhawn i ddarparu rhaglen o sesiynau hyfforddi byr i sicrhau bod staff yn ymwneud â chyfraith cydraddoldeb newydd. Parhawn i gynnig modiwlau e-ddysgu. Mae un o'r rhain yn dweud wrth staff y pethau sylfaenol y mae angen iddynt eu gwybod am gydraddoldeb.  </w:t>
      </w:r>
      <w:r w:rsidR="00DE3CB1">
        <w:rPr>
          <w:rFonts w:cs="Arial"/>
          <w:sz w:val="24"/>
        </w:rPr>
        <w:t>Dywed</w:t>
      </w:r>
      <w:r w:rsidRPr="002721E5">
        <w:rPr>
          <w:rFonts w:cs="Arial"/>
          <w:sz w:val="24"/>
        </w:rPr>
        <w:t xml:space="preserve"> un arall wrth staff sut i asesu effaith eu gwaith ar grwpiau gwarchodedig (asesiadau effaith ar gydraddoldeb).  Mae trydydd yn rhoi gwybodaeth i bobl am faterion trawsrywiol.</w:t>
      </w:r>
    </w:p>
    <w:p w:rsidRPr="002721E5" w:rsidR="005927C3" w:rsidP="005927C3" w:rsidRDefault="005927C3">
      <w:pPr>
        <w:spacing w:line="360" w:lineRule="auto"/>
        <w:ind w:left="-426" w:right="-427"/>
        <w:rPr>
          <w:rFonts w:cs="Arial"/>
          <w:sz w:val="24"/>
        </w:rPr>
      </w:pPr>
      <w:r w:rsidRPr="002721E5">
        <w:rPr>
          <w:rFonts w:cs="Arial"/>
          <w:sz w:val="24"/>
        </w:rPr>
        <w:t xml:space="preserve"> </w:t>
      </w:r>
    </w:p>
    <w:p w:rsidRPr="002721E5" w:rsidR="005927C3" w:rsidP="005927C3" w:rsidRDefault="005927C3">
      <w:pPr>
        <w:spacing w:line="360" w:lineRule="auto"/>
        <w:ind w:left="-426" w:right="-427"/>
        <w:rPr>
          <w:rFonts w:cs="Arial"/>
          <w:sz w:val="24"/>
        </w:rPr>
      </w:pPr>
      <w:r w:rsidRPr="002721E5">
        <w:rPr>
          <w:rFonts w:cs="Arial"/>
          <w:sz w:val="24"/>
        </w:rPr>
        <w:t xml:space="preserve">Gall pobl edrych ar y rhain ar y cyfrifiadur wrth eu desgiau.  Gallant hefyd eu cyrchu o gartref.  Gall hyn ei gwneud yn haws i rai pobl wneud yr hyfforddiant.  Gallwn fonitro pwy sydd wedi cwblhau'r math hwn o hyfforddiant.  </w:t>
      </w:r>
    </w:p>
    <w:p w:rsidRPr="002721E5" w:rsidR="005927C3" w:rsidP="005927C3" w:rsidRDefault="005927C3">
      <w:pPr>
        <w:spacing w:line="360" w:lineRule="auto"/>
        <w:ind w:left="-426" w:right="-427"/>
        <w:rPr>
          <w:rFonts w:cs="Arial"/>
          <w:sz w:val="24"/>
        </w:rPr>
      </w:pPr>
      <w:r w:rsidRPr="002721E5">
        <w:rPr>
          <w:rFonts w:cs="Arial"/>
          <w:sz w:val="24"/>
        </w:rPr>
        <w:t xml:space="preserve"> </w:t>
      </w:r>
    </w:p>
    <w:p w:rsidRPr="002721E5" w:rsidR="005927C3" w:rsidP="005927C3" w:rsidRDefault="005927C3">
      <w:pPr>
        <w:spacing w:line="360" w:lineRule="auto"/>
        <w:ind w:left="-426" w:right="-427"/>
        <w:rPr>
          <w:rFonts w:cs="Arial"/>
          <w:sz w:val="24"/>
        </w:rPr>
      </w:pPr>
      <w:r w:rsidRPr="002721E5">
        <w:rPr>
          <w:rFonts w:cs="Arial"/>
          <w:sz w:val="24"/>
        </w:rPr>
        <w:t>Mae rhai aelodau o staff nad ydynt yn gallu mynychu'r sesiynau hyfforddi ac nad oes ganddynt fynediad at fodiwlau e-ddysgu.  Ar gyfer y staff hyn, gallwn ddarparu llyfryn sy'n egluro'r pethau allweddol y mae angen iddynt eu gwybod.</w:t>
      </w:r>
    </w:p>
    <w:p w:rsidRPr="002721E5" w:rsidR="005927C3" w:rsidP="005927C3" w:rsidRDefault="005927C3">
      <w:pPr>
        <w:spacing w:line="360" w:lineRule="auto"/>
        <w:ind w:left="-426" w:right="-427"/>
        <w:rPr>
          <w:rFonts w:cs="Arial"/>
          <w:sz w:val="24"/>
        </w:rPr>
      </w:pPr>
      <w:r w:rsidRPr="002721E5">
        <w:rPr>
          <w:rFonts w:cs="Arial"/>
          <w:sz w:val="24"/>
        </w:rPr>
        <w:t xml:space="preserve"> </w:t>
      </w:r>
    </w:p>
    <w:p w:rsidRPr="002721E5" w:rsidR="00110C3B" w:rsidP="005927C3" w:rsidRDefault="005927C3">
      <w:pPr>
        <w:spacing w:line="360" w:lineRule="auto"/>
        <w:ind w:left="-426" w:right="-427"/>
        <w:rPr>
          <w:rFonts w:cs="Arial"/>
          <w:sz w:val="24"/>
        </w:rPr>
      </w:pPr>
      <w:r w:rsidRPr="002721E5">
        <w:rPr>
          <w:rFonts w:cs="Arial"/>
          <w:sz w:val="24"/>
        </w:rPr>
        <w:t>Rydym hefyd yn darparu mathau eraill o hyfforddiant o bryd i'w gilydd fel hyfforddiant ymwybyddiaeth o fyddardod, a hyfforddiant ymwybyddiaeth o rywioldeb a chyfeiriadedd rhywiol</w:t>
      </w:r>
      <w:r w:rsidRPr="002721E5" w:rsidR="00110C3B">
        <w:rPr>
          <w:rFonts w:cs="Arial"/>
          <w:sz w:val="24"/>
        </w:rPr>
        <w:t xml:space="preserve">.  </w:t>
      </w:r>
      <w:r w:rsidRPr="002721E5" w:rsidR="00EE2026">
        <w:rPr>
          <w:rFonts w:cs="Arial"/>
          <w:sz w:val="24"/>
        </w:rPr>
        <w:t xml:space="preserve"> </w:t>
      </w:r>
    </w:p>
    <w:bookmarkEnd w:id="10"/>
    <w:bookmarkEnd w:id="11"/>
    <w:bookmarkEnd w:id="12"/>
    <w:p w:rsidRPr="002721E5" w:rsidR="00E0252E" w:rsidP="00082C22" w:rsidRDefault="00E0252E">
      <w:pPr>
        <w:pStyle w:val="Heading2"/>
        <w:spacing w:before="0" w:after="0" w:line="360" w:lineRule="auto"/>
        <w:ind w:left="-284" w:right="-427" w:hanging="142"/>
        <w:rPr>
          <w:i w:val="0"/>
          <w:iCs w:val="0"/>
          <w:sz w:val="24"/>
          <w:szCs w:val="24"/>
        </w:rPr>
      </w:pPr>
    </w:p>
    <w:p w:rsidRPr="002721E5" w:rsidR="009B33B6" w:rsidP="00B227CD" w:rsidRDefault="00202B8F">
      <w:pPr>
        <w:pStyle w:val="Heading2"/>
        <w:ind w:left="-426"/>
        <w:rPr>
          <w:i w:val="0"/>
          <w:sz w:val="24"/>
          <w:szCs w:val="24"/>
        </w:rPr>
      </w:pPr>
      <w:bookmarkStart w:name="_Toc4572662" w:id="14"/>
      <w:r w:rsidRPr="002721E5">
        <w:rPr>
          <w:i w:val="0"/>
          <w:sz w:val="24"/>
          <w:szCs w:val="24"/>
        </w:rPr>
        <w:t>Ymgyrch Dangos y Cerdyn Coch i Hiliaeth</w:t>
      </w:r>
      <w:r w:rsidRPr="002721E5" w:rsidR="009B33B6">
        <w:rPr>
          <w:i w:val="0"/>
          <w:sz w:val="24"/>
          <w:szCs w:val="24"/>
        </w:rPr>
        <w:t xml:space="preserve"> 2017 – 2018</w:t>
      </w:r>
      <w:bookmarkEnd w:id="14"/>
    </w:p>
    <w:p w:rsidRPr="002721E5" w:rsidR="009B33B6" w:rsidP="009B33B6" w:rsidRDefault="009B33B6">
      <w:pPr>
        <w:pStyle w:val="Default"/>
        <w:spacing w:line="300" w:lineRule="auto"/>
        <w:ind w:left="-426"/>
        <w:rPr>
          <w:lang w:val="cy-GB"/>
        </w:rPr>
      </w:pPr>
    </w:p>
    <w:p w:rsidRPr="002721E5" w:rsidR="002721E5" w:rsidP="002721E5" w:rsidRDefault="002721E5">
      <w:pPr>
        <w:spacing w:line="360" w:lineRule="auto"/>
        <w:ind w:left="-426"/>
        <w:rPr>
          <w:rFonts w:cs="Arial"/>
          <w:color w:val="000000"/>
          <w:sz w:val="24"/>
        </w:rPr>
      </w:pPr>
      <w:r w:rsidRPr="002721E5">
        <w:rPr>
          <w:rFonts w:cs="Arial"/>
          <w:color w:val="000000"/>
          <w:sz w:val="24"/>
        </w:rPr>
        <w:t>Parhawn i weithio gyda Dangos y Cerdyn Coch i Hiliaeth. Elusen yw hon sy'n gweithio gyda phobl ifanc i godi ymwybyddiaeth o hiliaeth a homoffobia. Mae'n defnyddio pêl-</w:t>
      </w:r>
      <w:r w:rsidRPr="002721E5">
        <w:rPr>
          <w:rFonts w:cs="Arial"/>
          <w:color w:val="000000"/>
          <w:sz w:val="24"/>
        </w:rPr>
        <w:lastRenderedPageBreak/>
        <w:t>droedwyr a sêr chwaraeon eraill fel modelau rôl i wneud hyn. Mae'n darparu gweithdai i bobl ifanc am hiliaeth ac yn darparu sesiynau ffitrwydd llawn hwyl.</w:t>
      </w:r>
    </w:p>
    <w:p w:rsidRPr="002721E5" w:rsidR="002721E5" w:rsidP="002721E5" w:rsidRDefault="002721E5">
      <w:pPr>
        <w:spacing w:line="360" w:lineRule="auto"/>
        <w:ind w:left="-426"/>
        <w:rPr>
          <w:rFonts w:cs="Arial"/>
          <w:color w:val="000000"/>
          <w:sz w:val="24"/>
        </w:rPr>
      </w:pPr>
      <w:r w:rsidRPr="002721E5">
        <w:rPr>
          <w:rFonts w:cs="Arial"/>
          <w:color w:val="000000"/>
          <w:sz w:val="24"/>
        </w:rPr>
        <w:t xml:space="preserve"> </w:t>
      </w:r>
    </w:p>
    <w:p w:rsidRPr="002721E5" w:rsidR="009B33B6" w:rsidP="002721E5" w:rsidRDefault="002721E5">
      <w:pPr>
        <w:spacing w:line="360" w:lineRule="auto"/>
        <w:ind w:left="-426"/>
        <w:rPr>
          <w:rFonts w:cs="Arial"/>
          <w:sz w:val="24"/>
        </w:rPr>
      </w:pPr>
      <w:r w:rsidRPr="002721E5">
        <w:rPr>
          <w:rFonts w:cs="Arial"/>
          <w:color w:val="000000"/>
          <w:sz w:val="24"/>
        </w:rPr>
        <w:t>Yn 2017 - 2018, roedd 35 o weithdai ar draws 17 o Ysgolion Bro Morgannwg, gan gynnwys</w:t>
      </w:r>
      <w:r w:rsidRPr="002721E5" w:rsidR="009B33B6">
        <w:rPr>
          <w:rFonts w:cs="Arial"/>
          <w:sz w:val="24"/>
        </w:rPr>
        <w:t>:</w:t>
      </w:r>
    </w:p>
    <w:p w:rsidRPr="002721E5" w:rsidR="009B33B6" w:rsidP="00584E18" w:rsidRDefault="009B33B6">
      <w:pPr>
        <w:spacing w:line="360" w:lineRule="auto"/>
        <w:ind w:left="-426"/>
        <w:rPr>
          <w:rFonts w:cs="Arial"/>
          <w:sz w:val="24"/>
        </w:rPr>
      </w:pPr>
    </w:p>
    <w:p w:rsidRPr="002721E5" w:rsidR="009B33B6" w:rsidP="00584E18" w:rsidRDefault="009B33B6">
      <w:pPr>
        <w:pStyle w:val="ListParagraph"/>
        <w:numPr>
          <w:ilvl w:val="0"/>
          <w:numId w:val="47"/>
        </w:numPr>
        <w:autoSpaceDE w:val="0"/>
        <w:autoSpaceDN w:val="0"/>
        <w:adjustRightInd w:val="0"/>
        <w:spacing w:after="309" w:line="360" w:lineRule="auto"/>
        <w:rPr>
          <w:rFonts w:cs="Arial"/>
          <w:color w:val="000000"/>
          <w:sz w:val="24"/>
        </w:rPr>
      </w:pPr>
      <w:r w:rsidRPr="002721E5">
        <w:rPr>
          <w:rFonts w:cs="Arial"/>
          <w:color w:val="000000"/>
          <w:sz w:val="24"/>
        </w:rPr>
        <w:t>3</w:t>
      </w:r>
      <w:r w:rsidRPr="002721E5">
        <w:rPr>
          <w:rFonts w:cs="Arial"/>
          <w:bCs/>
          <w:color w:val="000000"/>
          <w:sz w:val="24"/>
        </w:rPr>
        <w:t xml:space="preserve">2 </w:t>
      </w:r>
      <w:r w:rsidRPr="002721E5" w:rsidR="002721E5">
        <w:rPr>
          <w:rFonts w:cs="Arial"/>
          <w:color w:val="000000"/>
          <w:sz w:val="24"/>
        </w:rPr>
        <w:t>ysgol gynradd</w:t>
      </w:r>
      <w:r w:rsidRPr="002721E5">
        <w:rPr>
          <w:rFonts w:cs="Arial"/>
          <w:color w:val="000000"/>
          <w:sz w:val="24"/>
        </w:rPr>
        <w:t>;</w:t>
      </w:r>
    </w:p>
    <w:p w:rsidRPr="002721E5" w:rsidR="009B33B6" w:rsidP="00584E18" w:rsidRDefault="009B33B6">
      <w:pPr>
        <w:pStyle w:val="ListParagraph"/>
        <w:numPr>
          <w:ilvl w:val="0"/>
          <w:numId w:val="47"/>
        </w:numPr>
        <w:autoSpaceDE w:val="0"/>
        <w:autoSpaceDN w:val="0"/>
        <w:adjustRightInd w:val="0"/>
        <w:spacing w:after="309" w:line="360" w:lineRule="auto"/>
        <w:rPr>
          <w:rFonts w:cs="Arial"/>
          <w:color w:val="000000"/>
          <w:sz w:val="24"/>
        </w:rPr>
      </w:pPr>
      <w:r w:rsidRPr="002721E5">
        <w:rPr>
          <w:rFonts w:cs="Arial"/>
          <w:color w:val="000000"/>
          <w:sz w:val="24"/>
        </w:rPr>
        <w:t>3</w:t>
      </w:r>
      <w:r w:rsidRPr="002721E5">
        <w:rPr>
          <w:rFonts w:cs="Arial"/>
          <w:bCs/>
          <w:color w:val="000000"/>
          <w:sz w:val="24"/>
        </w:rPr>
        <w:t xml:space="preserve"> </w:t>
      </w:r>
      <w:r w:rsidRPr="002721E5" w:rsidR="002721E5">
        <w:rPr>
          <w:rFonts w:cs="Arial"/>
          <w:color w:val="000000"/>
          <w:sz w:val="24"/>
        </w:rPr>
        <w:t>ysgol uwchradd</w:t>
      </w:r>
      <w:r w:rsidRPr="002721E5">
        <w:rPr>
          <w:rFonts w:cs="Arial"/>
          <w:color w:val="000000"/>
          <w:sz w:val="24"/>
        </w:rPr>
        <w:t>;</w:t>
      </w:r>
    </w:p>
    <w:p w:rsidRPr="002721E5" w:rsidR="009B33B6" w:rsidP="00584E18" w:rsidRDefault="002721E5">
      <w:pPr>
        <w:autoSpaceDE w:val="0"/>
        <w:autoSpaceDN w:val="0"/>
        <w:adjustRightInd w:val="0"/>
        <w:spacing w:line="360" w:lineRule="auto"/>
        <w:ind w:left="-426"/>
        <w:rPr>
          <w:rFonts w:cs="Arial"/>
          <w:color w:val="000000"/>
          <w:sz w:val="24"/>
        </w:rPr>
      </w:pPr>
      <w:r w:rsidRPr="002721E5">
        <w:rPr>
          <w:rFonts w:cs="Arial"/>
          <w:bCs/>
          <w:color w:val="000000"/>
          <w:sz w:val="24"/>
        </w:rPr>
        <w:t>Fe wnaethant gyfarfod â 1253 o blant a phobl ifanc. Mewn arolwg dilynol a gynhaliwyd 3 mis ar ôl y gweithdai, roedd traean o’r athrawon yn cytuno'n gryf a chytunodd dau draean fod y gweithdai wedi gwneud gwahaniaeth cadarnhaol i'r ffordd yr oedd disgyblion yn ymddwyn â'i gilydd. Dyma rai o'r sylwadau a wnaethant</w:t>
      </w:r>
      <w:r w:rsidRPr="002721E5" w:rsidR="009B33B6">
        <w:rPr>
          <w:rFonts w:cs="Arial"/>
          <w:color w:val="000000"/>
          <w:sz w:val="24"/>
        </w:rPr>
        <w:t xml:space="preserve">: </w:t>
      </w:r>
    </w:p>
    <w:p w:rsidRPr="002721E5" w:rsidR="009B33B6" w:rsidP="00584E18" w:rsidRDefault="009B33B6">
      <w:pPr>
        <w:pStyle w:val="Default"/>
        <w:spacing w:line="360" w:lineRule="auto"/>
        <w:ind w:left="-426"/>
        <w:rPr>
          <w:iCs/>
          <w:lang w:val="cy-GB"/>
        </w:rPr>
      </w:pPr>
    </w:p>
    <w:p w:rsidRPr="002721E5" w:rsidR="002721E5" w:rsidP="002721E5" w:rsidRDefault="002721E5">
      <w:pPr>
        <w:autoSpaceDE w:val="0"/>
        <w:autoSpaceDN w:val="0"/>
        <w:adjustRightInd w:val="0"/>
        <w:spacing w:line="360" w:lineRule="auto"/>
        <w:rPr>
          <w:rFonts w:cs="Arial"/>
          <w:iCs/>
          <w:color w:val="000000"/>
          <w:sz w:val="24"/>
        </w:rPr>
      </w:pPr>
      <w:r w:rsidRPr="002721E5">
        <w:rPr>
          <w:rFonts w:cs="Arial"/>
          <w:iCs/>
          <w:color w:val="000000"/>
          <w:sz w:val="24"/>
        </w:rPr>
        <w:t>'Mae'r disgyblion yn fwy hyderus o ddefnyddio'r termau cywir ac fe wnaethant ddysgu gwersi gwerthfawr am stereoteipio a llunio barnau yn seiliedig ar ymddangosiad.'</w:t>
      </w:r>
    </w:p>
    <w:p w:rsidRPr="002721E5" w:rsidR="002721E5" w:rsidP="002721E5" w:rsidRDefault="002721E5">
      <w:pPr>
        <w:autoSpaceDE w:val="0"/>
        <w:autoSpaceDN w:val="0"/>
        <w:adjustRightInd w:val="0"/>
        <w:spacing w:line="360" w:lineRule="auto"/>
        <w:rPr>
          <w:rFonts w:cs="Arial"/>
          <w:iCs/>
          <w:color w:val="000000"/>
          <w:sz w:val="24"/>
        </w:rPr>
      </w:pPr>
      <w:r w:rsidRPr="002721E5">
        <w:rPr>
          <w:rFonts w:cs="Arial"/>
          <w:iCs/>
          <w:color w:val="000000"/>
          <w:sz w:val="24"/>
        </w:rPr>
        <w:t xml:space="preserve"> </w:t>
      </w:r>
    </w:p>
    <w:p w:rsidRPr="002721E5" w:rsidR="002721E5" w:rsidP="002721E5" w:rsidRDefault="002721E5">
      <w:pPr>
        <w:autoSpaceDE w:val="0"/>
        <w:autoSpaceDN w:val="0"/>
        <w:adjustRightInd w:val="0"/>
        <w:spacing w:line="360" w:lineRule="auto"/>
        <w:rPr>
          <w:rFonts w:cs="Arial"/>
          <w:iCs/>
          <w:color w:val="000000"/>
          <w:sz w:val="24"/>
        </w:rPr>
      </w:pPr>
      <w:r w:rsidRPr="002721E5">
        <w:rPr>
          <w:rFonts w:cs="Arial"/>
          <w:iCs/>
          <w:color w:val="000000"/>
          <w:sz w:val="24"/>
        </w:rPr>
        <w:t>'Mae bob amser yn dda trafod materion fel hiliaeth ac fe'i gwnaed mewn ffordd ddoeth, sensitif.'</w:t>
      </w:r>
    </w:p>
    <w:p w:rsidRPr="002721E5" w:rsidR="002721E5" w:rsidP="002721E5" w:rsidRDefault="002721E5">
      <w:pPr>
        <w:autoSpaceDE w:val="0"/>
        <w:autoSpaceDN w:val="0"/>
        <w:adjustRightInd w:val="0"/>
        <w:spacing w:line="360" w:lineRule="auto"/>
        <w:rPr>
          <w:rFonts w:cs="Arial"/>
          <w:iCs/>
          <w:color w:val="000000"/>
          <w:sz w:val="24"/>
        </w:rPr>
      </w:pPr>
      <w:r w:rsidRPr="002721E5">
        <w:rPr>
          <w:rFonts w:cs="Arial"/>
          <w:iCs/>
          <w:color w:val="000000"/>
          <w:sz w:val="24"/>
        </w:rPr>
        <w:t xml:space="preserve"> </w:t>
      </w:r>
    </w:p>
    <w:p w:rsidRPr="002721E5" w:rsidR="002721E5" w:rsidP="002721E5" w:rsidRDefault="002721E5">
      <w:pPr>
        <w:autoSpaceDE w:val="0"/>
        <w:autoSpaceDN w:val="0"/>
        <w:adjustRightInd w:val="0"/>
        <w:spacing w:line="360" w:lineRule="auto"/>
        <w:rPr>
          <w:rFonts w:cs="Arial"/>
          <w:iCs/>
          <w:color w:val="000000"/>
          <w:sz w:val="24"/>
        </w:rPr>
      </w:pPr>
      <w:r w:rsidRPr="002721E5">
        <w:rPr>
          <w:rFonts w:cs="Arial"/>
          <w:iCs/>
          <w:color w:val="000000"/>
          <w:sz w:val="24"/>
        </w:rPr>
        <w:t xml:space="preserve">'Rwy'n hoffi sut maen nhw'n herio stereoteipiau, gan edrych </w:t>
      </w:r>
      <w:r>
        <w:rPr>
          <w:rFonts w:cs="Arial"/>
          <w:iCs/>
          <w:color w:val="000000"/>
          <w:sz w:val="24"/>
        </w:rPr>
        <w:t xml:space="preserve">ar </w:t>
      </w:r>
      <w:r w:rsidRPr="002721E5">
        <w:rPr>
          <w:rFonts w:cs="Arial"/>
          <w:iCs/>
          <w:color w:val="000000"/>
          <w:sz w:val="24"/>
        </w:rPr>
        <w:t>sut mae pawb yn wahanol.'</w:t>
      </w:r>
    </w:p>
    <w:p w:rsidRPr="002721E5" w:rsidR="002721E5" w:rsidP="002721E5" w:rsidRDefault="002721E5">
      <w:pPr>
        <w:autoSpaceDE w:val="0"/>
        <w:autoSpaceDN w:val="0"/>
        <w:adjustRightInd w:val="0"/>
        <w:spacing w:line="360" w:lineRule="auto"/>
        <w:rPr>
          <w:rFonts w:cs="Arial"/>
          <w:iCs/>
          <w:color w:val="000000"/>
          <w:sz w:val="24"/>
        </w:rPr>
      </w:pPr>
      <w:r w:rsidRPr="002721E5">
        <w:rPr>
          <w:rFonts w:cs="Arial"/>
          <w:iCs/>
          <w:color w:val="000000"/>
          <w:sz w:val="24"/>
        </w:rPr>
        <w:t xml:space="preserve"> </w:t>
      </w:r>
    </w:p>
    <w:p w:rsidRPr="002721E5" w:rsidR="009B33B6" w:rsidP="002721E5" w:rsidRDefault="002721E5">
      <w:pPr>
        <w:autoSpaceDE w:val="0"/>
        <w:autoSpaceDN w:val="0"/>
        <w:adjustRightInd w:val="0"/>
        <w:spacing w:line="360" w:lineRule="auto"/>
        <w:rPr>
          <w:rFonts w:cs="Arial"/>
          <w:iCs/>
          <w:sz w:val="24"/>
        </w:rPr>
      </w:pPr>
      <w:r w:rsidRPr="002721E5">
        <w:rPr>
          <w:rFonts w:cs="Arial"/>
          <w:iCs/>
          <w:color w:val="000000"/>
          <w:sz w:val="24"/>
        </w:rPr>
        <w:t>'Rwy'n credu y bydd yn helpu disgyblion i sylweddoli ein bod ni i gyd yn wahanol. Mae hefyd yn eu helpu i feddwl ddwywaith am stereoteipio ac mae'n atgyfnerthu ein rheol aur o drin eraill fel yr hoffech chi gael eich trin eich hun</w:t>
      </w:r>
      <w:r w:rsidRPr="002721E5" w:rsidR="009B33B6">
        <w:rPr>
          <w:rFonts w:cs="Arial"/>
          <w:iCs/>
          <w:sz w:val="24"/>
        </w:rPr>
        <w:t>.’</w:t>
      </w:r>
    </w:p>
    <w:p w:rsidRPr="002721E5" w:rsidR="009B33B6" w:rsidP="00584E18" w:rsidRDefault="009B33B6">
      <w:pPr>
        <w:autoSpaceDE w:val="0"/>
        <w:autoSpaceDN w:val="0"/>
        <w:adjustRightInd w:val="0"/>
        <w:spacing w:line="360" w:lineRule="auto"/>
        <w:ind w:left="-426"/>
        <w:rPr>
          <w:rFonts w:cs="Arial"/>
          <w:color w:val="000000"/>
          <w:sz w:val="24"/>
        </w:rPr>
      </w:pPr>
    </w:p>
    <w:p w:rsidRPr="002721E5" w:rsidR="002721E5" w:rsidP="002721E5" w:rsidRDefault="002721E5">
      <w:pPr>
        <w:spacing w:line="360" w:lineRule="auto"/>
        <w:ind w:left="-426"/>
        <w:rPr>
          <w:rFonts w:cs="Arial"/>
          <w:color w:val="000000"/>
          <w:sz w:val="24"/>
        </w:rPr>
      </w:pPr>
      <w:r w:rsidRPr="002721E5">
        <w:rPr>
          <w:rFonts w:cs="Arial"/>
          <w:color w:val="000000"/>
          <w:sz w:val="24"/>
        </w:rPr>
        <w:t xml:space="preserve">Cyn ac ar ôl gweithdai, datgelodd sampl o ddisgyblion ysgol gynradd fod dealltwriaeth disgyblion o hiliaeth wedi mynd o 44% ('rhagorol' a 'da') i 95% ('rhagorol' a 'da'); ac aeth hyder wrth siarad am hiliaeth o 29% ('rhagorol' a 'da') i 70% ('rhagorol' a 'da'). Atebodd </w:t>
      </w:r>
      <w:r w:rsidRPr="002721E5">
        <w:rPr>
          <w:rFonts w:cs="Arial"/>
          <w:color w:val="000000"/>
          <w:sz w:val="24"/>
        </w:rPr>
        <w:lastRenderedPageBreak/>
        <w:t>18% o'r holl ymatebwyr hefyd 'ydw' i'r cwestiwn “Ydych chi neu ffrind wedi dioddef o hiliaeth yn yr ysgol?”</w:t>
      </w:r>
    </w:p>
    <w:p w:rsidRPr="002721E5" w:rsidR="002721E5" w:rsidP="002721E5" w:rsidRDefault="002721E5">
      <w:pPr>
        <w:spacing w:line="360" w:lineRule="auto"/>
        <w:ind w:left="-426"/>
        <w:rPr>
          <w:rFonts w:cs="Arial"/>
          <w:color w:val="000000"/>
          <w:sz w:val="24"/>
        </w:rPr>
      </w:pPr>
      <w:r w:rsidRPr="002721E5">
        <w:rPr>
          <w:rFonts w:cs="Arial"/>
          <w:color w:val="000000"/>
          <w:sz w:val="24"/>
        </w:rPr>
        <w:t xml:space="preserve"> </w:t>
      </w:r>
    </w:p>
    <w:p w:rsidRPr="002721E5" w:rsidR="009B33B6" w:rsidP="002721E5" w:rsidRDefault="002721E5">
      <w:pPr>
        <w:spacing w:line="360" w:lineRule="auto"/>
        <w:ind w:left="-426"/>
        <w:rPr>
          <w:rFonts w:cs="Arial"/>
          <w:sz w:val="24"/>
        </w:rPr>
      </w:pPr>
      <w:r w:rsidRPr="002721E5">
        <w:rPr>
          <w:rFonts w:cs="Arial"/>
          <w:color w:val="000000"/>
          <w:sz w:val="24"/>
        </w:rPr>
        <w:t>Mynychodd pobl ifanc o Ysgol Gynradd All Saints ddigwyddiad Clwb Dangos Cerdyn Coch i Hiliaeth gyda Chlwb Pêl-droed Tref y Barri Unedig.  Cynhaliwyd hyn yn Stadiwm Jenner Park. Mynychodd Maer, Arweinydd a Rheolwr Gyfarwyddwr y Cyngor y digwyddiad a ddaeth i ben gyda chynhadledd i'r wasg gyda'r Maer, Rheolwr y Clwb, a chwaraewyr proffesiynol presennol a blaenorol. Rhoddwyd bagiau anrhegion i'r bobl ifanc a ofynnodd y cwestiynau gorau a tocynnau gêm i bawb a fynychodd</w:t>
      </w:r>
      <w:r w:rsidRPr="002721E5" w:rsidR="009B33B6">
        <w:rPr>
          <w:rFonts w:cs="Arial"/>
          <w:sz w:val="24"/>
        </w:rPr>
        <w:t>.</w:t>
      </w:r>
    </w:p>
    <w:p w:rsidRPr="002721E5" w:rsidR="00F6137A" w:rsidP="00F03F12" w:rsidRDefault="00F6137A">
      <w:pPr>
        <w:pStyle w:val="ListParagraph"/>
        <w:ind w:left="-284" w:right="-427" w:hanging="142"/>
        <w:rPr>
          <w:rFonts w:cs="Arial"/>
          <w:sz w:val="24"/>
        </w:rPr>
      </w:pPr>
    </w:p>
    <w:p w:rsidRPr="002721E5" w:rsidR="00E51A9E" w:rsidP="00F03F12" w:rsidRDefault="00E51A9E">
      <w:pPr>
        <w:pStyle w:val="ListParagraph"/>
        <w:ind w:left="-284" w:right="-427" w:hanging="142"/>
        <w:rPr>
          <w:rFonts w:cs="Arial"/>
          <w:sz w:val="24"/>
        </w:rPr>
      </w:pPr>
    </w:p>
    <w:p w:rsidRPr="002721E5" w:rsidR="00A570EC" w:rsidP="00F03F12" w:rsidRDefault="00A570EC">
      <w:pPr>
        <w:pStyle w:val="ListParagraph"/>
        <w:ind w:left="-284" w:right="-427" w:hanging="142"/>
        <w:rPr>
          <w:rFonts w:cs="Arial"/>
          <w:sz w:val="24"/>
        </w:rPr>
      </w:pPr>
    </w:p>
    <w:p w:rsidRPr="002721E5" w:rsidR="00F83A56" w:rsidP="00F83A56" w:rsidRDefault="00202B8F">
      <w:pPr>
        <w:pStyle w:val="Heading2"/>
        <w:spacing w:before="0" w:after="0" w:line="360" w:lineRule="auto"/>
        <w:ind w:left="-284" w:right="-427" w:hanging="142"/>
        <w:rPr>
          <w:i w:val="0"/>
          <w:iCs w:val="0"/>
          <w:sz w:val="24"/>
          <w:szCs w:val="24"/>
        </w:rPr>
      </w:pPr>
      <w:bookmarkStart w:name="_Toc4572663" w:id="15"/>
      <w:r w:rsidRPr="002721E5">
        <w:rPr>
          <w:i w:val="0"/>
          <w:iCs w:val="0"/>
          <w:sz w:val="24"/>
          <w:szCs w:val="24"/>
        </w:rPr>
        <w:t xml:space="preserve">System </w:t>
      </w:r>
      <w:r w:rsidRPr="002721E5" w:rsidR="00A05C7C">
        <w:rPr>
          <w:i w:val="0"/>
          <w:iCs w:val="0"/>
          <w:sz w:val="24"/>
          <w:szCs w:val="24"/>
        </w:rPr>
        <w:t>Hysbysu</w:t>
      </w:r>
      <w:r w:rsidRPr="002721E5">
        <w:rPr>
          <w:i w:val="0"/>
          <w:iCs w:val="0"/>
          <w:sz w:val="24"/>
          <w:szCs w:val="24"/>
        </w:rPr>
        <w:t xml:space="preserve"> a Fforwm </w:t>
      </w:r>
      <w:r w:rsidRPr="002721E5" w:rsidR="00A05C7C">
        <w:rPr>
          <w:i w:val="0"/>
          <w:iCs w:val="0"/>
          <w:sz w:val="24"/>
          <w:szCs w:val="24"/>
        </w:rPr>
        <w:t>Hysbysu</w:t>
      </w:r>
      <w:r w:rsidRPr="002721E5">
        <w:rPr>
          <w:i w:val="0"/>
          <w:iCs w:val="0"/>
          <w:sz w:val="24"/>
          <w:szCs w:val="24"/>
        </w:rPr>
        <w:t xml:space="preserve"> Sipsiwn a Theithwyr</w:t>
      </w:r>
      <w:bookmarkEnd w:id="15"/>
      <w:r w:rsidRPr="002721E5" w:rsidR="00F83A56">
        <w:rPr>
          <w:i w:val="0"/>
          <w:iCs w:val="0"/>
          <w:sz w:val="24"/>
          <w:szCs w:val="24"/>
        </w:rPr>
        <w:t xml:space="preserve"> </w:t>
      </w:r>
    </w:p>
    <w:p w:rsidRPr="002721E5" w:rsidR="00F83A56" w:rsidP="00F83A56" w:rsidRDefault="00F83A56">
      <w:pPr>
        <w:spacing w:line="360" w:lineRule="auto"/>
        <w:ind w:left="-284" w:right="-427" w:hanging="142"/>
        <w:rPr>
          <w:sz w:val="24"/>
        </w:rPr>
      </w:pPr>
    </w:p>
    <w:p w:rsidRPr="002721E5" w:rsidR="00F83A56" w:rsidP="00F83A56" w:rsidRDefault="002721E5">
      <w:pPr>
        <w:spacing w:line="360" w:lineRule="auto"/>
        <w:ind w:left="-426" w:right="-427"/>
        <w:rPr>
          <w:sz w:val="24"/>
        </w:rPr>
      </w:pPr>
      <w:r w:rsidRPr="002721E5">
        <w:rPr>
          <w:sz w:val="24"/>
        </w:rPr>
        <w:t>Parhawyd i gefnogi’r Fforwm Sipsiwn a Theithwyr.  Mae'r bobl ar y Fforwm yn dod o wasanaethau sy'n gweithio gyda Sipsiwn a Theithwyr. Roedd y rhain yn cynnwys</w:t>
      </w:r>
      <w:r w:rsidRPr="002721E5" w:rsidR="00F83A56">
        <w:rPr>
          <w:sz w:val="24"/>
        </w:rPr>
        <w:t>:</w:t>
      </w:r>
    </w:p>
    <w:p w:rsidRPr="002721E5" w:rsidR="00F83A56" w:rsidP="00F83A56" w:rsidRDefault="00F83A56">
      <w:pPr>
        <w:spacing w:line="360" w:lineRule="auto"/>
        <w:ind w:left="-284" w:right="-427" w:hanging="142"/>
        <w:rPr>
          <w:sz w:val="24"/>
        </w:rPr>
      </w:pPr>
    </w:p>
    <w:p w:rsidRPr="002721E5" w:rsidR="006C2540" w:rsidP="006C2540" w:rsidRDefault="006C2540">
      <w:pPr>
        <w:pStyle w:val="ListParagraph"/>
        <w:numPr>
          <w:ilvl w:val="0"/>
          <w:numId w:val="25"/>
        </w:numPr>
        <w:spacing w:line="276" w:lineRule="auto"/>
        <w:ind w:right="-427"/>
        <w:rPr>
          <w:sz w:val="24"/>
        </w:rPr>
      </w:pPr>
      <w:r w:rsidRPr="002721E5">
        <w:rPr>
          <w:sz w:val="24"/>
        </w:rPr>
        <w:t>Bwrdd Iechyd Prifysgol Caerdydd a’r Fro;</w:t>
      </w:r>
    </w:p>
    <w:p w:rsidRPr="002721E5" w:rsidR="006C2540" w:rsidP="006C2540" w:rsidRDefault="006C2540">
      <w:pPr>
        <w:pStyle w:val="ListParagraph"/>
        <w:spacing w:line="276" w:lineRule="auto"/>
        <w:ind w:left="294" w:right="-427"/>
        <w:rPr>
          <w:sz w:val="24"/>
        </w:rPr>
      </w:pPr>
    </w:p>
    <w:p w:rsidRPr="002721E5" w:rsidR="00F83A56" w:rsidP="006C2540" w:rsidRDefault="006C2540">
      <w:pPr>
        <w:pStyle w:val="ListParagraph"/>
        <w:numPr>
          <w:ilvl w:val="0"/>
          <w:numId w:val="25"/>
        </w:numPr>
        <w:spacing w:line="276" w:lineRule="auto"/>
        <w:ind w:right="-427"/>
        <w:rPr>
          <w:sz w:val="24"/>
        </w:rPr>
      </w:pPr>
      <w:r w:rsidRPr="002721E5">
        <w:rPr>
          <w:sz w:val="24"/>
        </w:rPr>
        <w:t>Diogelwch Cymunedol</w:t>
      </w:r>
      <w:r w:rsidRPr="002721E5" w:rsidR="00F83A56">
        <w:rPr>
          <w:sz w:val="24"/>
        </w:rPr>
        <w:t>;</w:t>
      </w:r>
    </w:p>
    <w:p w:rsidRPr="002721E5" w:rsidR="00CB3582" w:rsidP="00CB3582" w:rsidRDefault="00CB3582">
      <w:pPr>
        <w:pStyle w:val="ListParagraph"/>
        <w:rPr>
          <w:sz w:val="24"/>
        </w:rPr>
      </w:pPr>
    </w:p>
    <w:p w:rsidRPr="002721E5" w:rsidR="00CB3582" w:rsidP="005A4185" w:rsidRDefault="0053240C">
      <w:pPr>
        <w:pStyle w:val="ListParagraph"/>
        <w:numPr>
          <w:ilvl w:val="0"/>
          <w:numId w:val="25"/>
        </w:numPr>
        <w:spacing w:line="276" w:lineRule="auto"/>
        <w:ind w:right="-427"/>
        <w:rPr>
          <w:sz w:val="24"/>
        </w:rPr>
      </w:pPr>
      <w:r w:rsidRPr="002721E5">
        <w:rPr>
          <w:sz w:val="24"/>
        </w:rPr>
        <w:t>Gwasanaethau Cymdeithasol</w:t>
      </w:r>
      <w:r w:rsidRPr="002721E5" w:rsidR="00CB3582">
        <w:rPr>
          <w:sz w:val="24"/>
        </w:rPr>
        <w:t>;</w:t>
      </w:r>
    </w:p>
    <w:p w:rsidRPr="002721E5" w:rsidR="00F83A56" w:rsidP="00F83A56" w:rsidRDefault="00F83A56">
      <w:pPr>
        <w:pStyle w:val="ListParagraph"/>
        <w:spacing w:line="276" w:lineRule="auto"/>
        <w:ind w:left="-426" w:right="-427"/>
        <w:rPr>
          <w:sz w:val="24"/>
        </w:rPr>
      </w:pPr>
    </w:p>
    <w:p w:rsidRPr="002721E5" w:rsidR="006C2540" w:rsidP="006C2540" w:rsidRDefault="006C2540">
      <w:pPr>
        <w:pStyle w:val="ListParagraph"/>
        <w:numPr>
          <w:ilvl w:val="0"/>
          <w:numId w:val="25"/>
        </w:numPr>
        <w:spacing w:line="276" w:lineRule="auto"/>
        <w:ind w:right="-427"/>
        <w:rPr>
          <w:sz w:val="24"/>
        </w:rPr>
      </w:pPr>
      <w:r w:rsidRPr="002721E5">
        <w:rPr>
          <w:sz w:val="24"/>
        </w:rPr>
        <w:t>Iechyd yr Amgylchedd;</w:t>
      </w:r>
    </w:p>
    <w:p w:rsidRPr="002721E5" w:rsidR="006C2540" w:rsidP="006C2540" w:rsidRDefault="006C2540">
      <w:pPr>
        <w:pStyle w:val="ListParagraph"/>
        <w:spacing w:line="276" w:lineRule="auto"/>
        <w:ind w:left="294" w:right="-427"/>
        <w:rPr>
          <w:sz w:val="24"/>
        </w:rPr>
      </w:pPr>
    </w:p>
    <w:p w:rsidRPr="002721E5" w:rsidR="006C2540" w:rsidP="006C2540" w:rsidRDefault="006C2540">
      <w:pPr>
        <w:pStyle w:val="ListParagraph"/>
        <w:numPr>
          <w:ilvl w:val="0"/>
          <w:numId w:val="25"/>
        </w:numPr>
        <w:spacing w:line="276" w:lineRule="auto"/>
        <w:ind w:right="-427"/>
        <w:rPr>
          <w:sz w:val="24"/>
        </w:rPr>
      </w:pPr>
      <w:r w:rsidRPr="002721E5">
        <w:rPr>
          <w:sz w:val="24"/>
        </w:rPr>
        <w:t>Ystadau;</w:t>
      </w:r>
    </w:p>
    <w:p w:rsidRPr="002721E5" w:rsidR="006C2540" w:rsidP="006C2540" w:rsidRDefault="006C2540">
      <w:pPr>
        <w:pStyle w:val="ListParagraph"/>
        <w:spacing w:line="276" w:lineRule="auto"/>
        <w:ind w:left="294" w:right="-427"/>
        <w:rPr>
          <w:sz w:val="24"/>
        </w:rPr>
      </w:pPr>
    </w:p>
    <w:p w:rsidRPr="002721E5" w:rsidR="006C2540" w:rsidP="006C2540" w:rsidRDefault="006C2540">
      <w:pPr>
        <w:pStyle w:val="ListParagraph"/>
        <w:numPr>
          <w:ilvl w:val="0"/>
          <w:numId w:val="25"/>
        </w:numPr>
        <w:spacing w:line="276" w:lineRule="auto"/>
        <w:ind w:right="-427"/>
        <w:rPr>
          <w:sz w:val="24"/>
        </w:rPr>
      </w:pPr>
      <w:r w:rsidRPr="002721E5">
        <w:rPr>
          <w:sz w:val="24"/>
        </w:rPr>
        <w:t>Gwasanaethau Cyfreithiol;</w:t>
      </w:r>
    </w:p>
    <w:p w:rsidRPr="002721E5" w:rsidR="006C2540" w:rsidP="006C2540" w:rsidRDefault="006C2540">
      <w:pPr>
        <w:pStyle w:val="ListParagraph"/>
        <w:spacing w:line="276" w:lineRule="auto"/>
        <w:ind w:left="294" w:right="-427"/>
        <w:rPr>
          <w:sz w:val="24"/>
        </w:rPr>
      </w:pPr>
    </w:p>
    <w:p w:rsidRPr="002721E5" w:rsidR="006C2540" w:rsidP="006C2540" w:rsidRDefault="006C2540">
      <w:pPr>
        <w:pStyle w:val="ListParagraph"/>
        <w:numPr>
          <w:ilvl w:val="0"/>
          <w:numId w:val="25"/>
        </w:numPr>
        <w:spacing w:line="276" w:lineRule="auto"/>
        <w:ind w:right="-427"/>
        <w:rPr>
          <w:sz w:val="24"/>
        </w:rPr>
      </w:pPr>
      <w:r w:rsidRPr="002721E5">
        <w:rPr>
          <w:sz w:val="24"/>
        </w:rPr>
        <w:t>Gwasanaethau Cymorth i Ddisgyblion;</w:t>
      </w:r>
    </w:p>
    <w:p w:rsidRPr="002721E5" w:rsidR="006C2540" w:rsidP="006C2540" w:rsidRDefault="006C2540">
      <w:pPr>
        <w:pStyle w:val="ListParagraph"/>
        <w:spacing w:line="276" w:lineRule="auto"/>
        <w:ind w:left="294" w:right="-427"/>
        <w:rPr>
          <w:sz w:val="24"/>
        </w:rPr>
      </w:pPr>
    </w:p>
    <w:p w:rsidRPr="002721E5" w:rsidR="00F83A56" w:rsidP="006C2540" w:rsidRDefault="006C2540">
      <w:pPr>
        <w:pStyle w:val="ListParagraph"/>
        <w:numPr>
          <w:ilvl w:val="0"/>
          <w:numId w:val="25"/>
        </w:numPr>
        <w:spacing w:line="276" w:lineRule="auto"/>
        <w:ind w:right="-427"/>
        <w:rPr>
          <w:sz w:val="24"/>
        </w:rPr>
      </w:pPr>
      <w:r w:rsidRPr="002721E5">
        <w:rPr>
          <w:sz w:val="24"/>
        </w:rPr>
        <w:t>Uned Cymorth i Leiafrifoedd Heddlu De Cymru</w:t>
      </w:r>
      <w:r w:rsidRPr="002721E5" w:rsidR="00F83A56">
        <w:rPr>
          <w:sz w:val="24"/>
        </w:rPr>
        <w:t>.</w:t>
      </w:r>
    </w:p>
    <w:p w:rsidRPr="002721E5" w:rsidR="00F83A56" w:rsidP="00F83A56" w:rsidRDefault="00F83A56">
      <w:pPr>
        <w:pStyle w:val="ListParagraph"/>
        <w:spacing w:line="360" w:lineRule="auto"/>
        <w:ind w:left="-284" w:right="-427" w:hanging="142"/>
        <w:rPr>
          <w:sz w:val="24"/>
        </w:rPr>
      </w:pPr>
    </w:p>
    <w:p w:rsidRPr="002721E5" w:rsidR="00F83A56" w:rsidP="00002F4E" w:rsidRDefault="006C2540">
      <w:pPr>
        <w:spacing w:line="360" w:lineRule="auto"/>
        <w:ind w:left="-425" w:right="-425"/>
        <w:rPr>
          <w:sz w:val="24"/>
        </w:rPr>
      </w:pPr>
      <w:r w:rsidRPr="002721E5">
        <w:rPr>
          <w:bCs/>
          <w:sz w:val="24"/>
        </w:rPr>
        <w:t>Gwnaeth y grŵp yn siŵr bod systemau’n bodoli i gefnogi sipsiwn a theithwyr pan oeddent yn cyrraedd yr ardal. Roedd systemau’n bodoli i hysbysu sipsiwn a theithwyr oedd newydd gyrraedd; asesu anghenion lles; a rhannu gwybodaeth</w:t>
      </w:r>
      <w:r w:rsidRPr="002721E5" w:rsidR="00F83A56">
        <w:rPr>
          <w:sz w:val="24"/>
        </w:rPr>
        <w:t>.</w:t>
      </w:r>
    </w:p>
    <w:p w:rsidRPr="002721E5" w:rsidR="00F83A56" w:rsidP="00F83A56" w:rsidRDefault="00F83A56">
      <w:pPr>
        <w:spacing w:line="360" w:lineRule="auto"/>
        <w:ind w:left="-284" w:right="-427" w:hanging="142"/>
        <w:rPr>
          <w:sz w:val="24"/>
        </w:rPr>
      </w:pPr>
    </w:p>
    <w:p w:rsidRPr="002721E5" w:rsidR="006B3878" w:rsidP="00002F4E" w:rsidRDefault="006C2540">
      <w:pPr>
        <w:spacing w:line="360" w:lineRule="auto"/>
        <w:ind w:left="-425"/>
        <w:rPr>
          <w:rFonts w:cs="Arial"/>
          <w:sz w:val="24"/>
        </w:rPr>
      </w:pPr>
      <w:r w:rsidRPr="002721E5">
        <w:rPr>
          <w:bCs/>
          <w:sz w:val="24"/>
        </w:rPr>
        <w:lastRenderedPageBreak/>
        <w:t xml:space="preserve">Roeddem yn monitro ein systemau hysbysu am safleoedd. Pan oedd swyddogion yn darganfod bod safle Sipsiwn neu safle Teithwyr newydd, roeddent yn hysbysu ein canolfan gyswllt Cyswllt Un Fro. Roeddem yn rhannu’r wybodaeth </w:t>
      </w:r>
      <w:r w:rsidR="00DE3CB1">
        <w:rPr>
          <w:bCs/>
          <w:sz w:val="24"/>
        </w:rPr>
        <w:t>hon</w:t>
      </w:r>
      <w:r w:rsidRPr="002721E5">
        <w:rPr>
          <w:bCs/>
          <w:sz w:val="24"/>
        </w:rPr>
        <w:t xml:space="preserve"> gydag aelodau eraill y grŵp</w:t>
      </w:r>
      <w:r w:rsidRPr="002721E5" w:rsidR="00F83A56">
        <w:rPr>
          <w:sz w:val="24"/>
        </w:rPr>
        <w:t>.</w:t>
      </w:r>
      <w:r w:rsidRPr="002721E5" w:rsidR="006B3878">
        <w:rPr>
          <w:sz w:val="24"/>
        </w:rPr>
        <w:t xml:space="preserve">  </w:t>
      </w:r>
      <w:r w:rsidRPr="002721E5">
        <w:rPr>
          <w:rFonts w:cs="Arial"/>
          <w:sz w:val="24"/>
        </w:rPr>
        <w:t>Digwyddodd hyn bedair gwaith yn ystod y cyfnod hwn</w:t>
      </w:r>
      <w:r w:rsidRPr="002721E5" w:rsidR="006B3878">
        <w:rPr>
          <w:rFonts w:cs="Arial"/>
          <w:sz w:val="24"/>
        </w:rPr>
        <w:t>.</w:t>
      </w:r>
    </w:p>
    <w:p w:rsidRPr="002721E5" w:rsidR="00F83A56" w:rsidP="00F83A56" w:rsidRDefault="00F83A56">
      <w:pPr>
        <w:spacing w:line="360" w:lineRule="auto"/>
        <w:ind w:left="-284" w:right="-427" w:hanging="142"/>
        <w:rPr>
          <w:sz w:val="24"/>
        </w:rPr>
      </w:pPr>
    </w:p>
    <w:p w:rsidRPr="002721E5" w:rsidR="00F83A56" w:rsidP="00F83A56" w:rsidRDefault="00DE3CB1">
      <w:pPr>
        <w:spacing w:line="360" w:lineRule="auto"/>
        <w:ind w:left="-426" w:right="-427"/>
        <w:rPr>
          <w:sz w:val="24"/>
        </w:rPr>
      </w:pPr>
      <w:r>
        <w:rPr>
          <w:bCs/>
          <w:sz w:val="24"/>
        </w:rPr>
        <w:t>Ein</w:t>
      </w:r>
      <w:r w:rsidRPr="002721E5" w:rsidR="002721E5">
        <w:rPr>
          <w:bCs/>
          <w:sz w:val="24"/>
        </w:rPr>
        <w:t xml:space="preserve"> Hadran Dai </w:t>
      </w:r>
      <w:r>
        <w:rPr>
          <w:bCs/>
          <w:sz w:val="24"/>
        </w:rPr>
        <w:t xml:space="preserve">oedd yn gwneud </w:t>
      </w:r>
      <w:r w:rsidRPr="002721E5" w:rsidR="002721E5">
        <w:rPr>
          <w:bCs/>
          <w:sz w:val="24"/>
        </w:rPr>
        <w:t xml:space="preserve">y cyswllt cyntaf â theuluoedd Sipsiwn neu Deithwyr pan oeddent yn cyrraedd yr ardal. </w:t>
      </w:r>
      <w:r>
        <w:rPr>
          <w:bCs/>
          <w:sz w:val="24"/>
        </w:rPr>
        <w:t>Roeddent yn cael gwybodaeth</w:t>
      </w:r>
      <w:r w:rsidRPr="002721E5" w:rsidR="002721E5">
        <w:rPr>
          <w:bCs/>
          <w:sz w:val="24"/>
        </w:rPr>
        <w:t xml:space="preserve"> am faterion fel anghenion lles a hyd arhosiad.   Rhoddwyd y wybodaeth hon i'n Canolfan Gyswllt i drosglwyddo i aelodau'r Fforwm</w:t>
      </w:r>
      <w:r w:rsidRPr="002721E5" w:rsidR="00F83A56">
        <w:rPr>
          <w:sz w:val="24"/>
        </w:rPr>
        <w:t>.</w:t>
      </w:r>
      <w:r w:rsidRPr="002721E5" w:rsidR="008A4EB7">
        <w:rPr>
          <w:sz w:val="24"/>
        </w:rPr>
        <w:t xml:space="preserve">  </w:t>
      </w:r>
    </w:p>
    <w:p w:rsidRPr="002721E5" w:rsidR="00F83A56" w:rsidP="00F83A56" w:rsidRDefault="00F83A56">
      <w:pPr>
        <w:spacing w:line="360" w:lineRule="auto"/>
        <w:ind w:left="-284" w:right="-427" w:hanging="142"/>
        <w:rPr>
          <w:sz w:val="24"/>
        </w:rPr>
      </w:pPr>
    </w:p>
    <w:p w:rsidRPr="002721E5" w:rsidR="00F83A56" w:rsidP="00F83A56" w:rsidRDefault="002721E5">
      <w:pPr>
        <w:spacing w:line="360" w:lineRule="auto"/>
        <w:ind w:left="-426" w:right="-427"/>
        <w:rPr>
          <w:sz w:val="24"/>
        </w:rPr>
      </w:pPr>
      <w:r w:rsidRPr="002721E5">
        <w:rPr>
          <w:bCs/>
          <w:sz w:val="24"/>
        </w:rPr>
        <w:t xml:space="preserve">Yn ystod 2017-18, </w:t>
      </w:r>
      <w:r w:rsidR="00DE3CB1">
        <w:rPr>
          <w:bCs/>
          <w:sz w:val="24"/>
        </w:rPr>
        <w:t>parhawyd</w:t>
      </w:r>
      <w:r w:rsidRPr="002721E5">
        <w:rPr>
          <w:bCs/>
          <w:sz w:val="24"/>
        </w:rPr>
        <w:t xml:space="preserve"> i adolygu aelodaeth er mwyn sicrhau ein bod yn gwybod pa bobl i gysylltu â nhw ym mhob sefydliad. Roedd hyn yn ein galluogi i barhau i weithio'n dda pan oedd materion yr oedd angen i ni ddelio â nhw</w:t>
      </w:r>
      <w:r w:rsidRPr="002721E5" w:rsidR="00F83A56">
        <w:rPr>
          <w:sz w:val="24"/>
        </w:rPr>
        <w:t>.</w:t>
      </w:r>
    </w:p>
    <w:p w:rsidRPr="002721E5" w:rsidR="005D4601" w:rsidP="00F03F12" w:rsidRDefault="005D4601">
      <w:pPr>
        <w:spacing w:line="360" w:lineRule="auto"/>
        <w:ind w:left="-284" w:right="-427" w:hanging="142"/>
        <w:rPr>
          <w:sz w:val="24"/>
        </w:rPr>
      </w:pPr>
    </w:p>
    <w:p w:rsidRPr="002721E5" w:rsidR="005E2F4C" w:rsidP="005E2F4C" w:rsidRDefault="00202B8F">
      <w:pPr>
        <w:pStyle w:val="Heading2"/>
        <w:spacing w:before="0" w:after="0" w:line="360" w:lineRule="auto"/>
        <w:ind w:left="-284" w:right="-427" w:hanging="142"/>
        <w:rPr>
          <w:i w:val="0"/>
          <w:iCs w:val="0"/>
          <w:sz w:val="24"/>
          <w:szCs w:val="24"/>
        </w:rPr>
      </w:pPr>
      <w:bookmarkStart w:name="_Toc4572664" w:id="16"/>
      <w:r w:rsidRPr="002721E5">
        <w:rPr>
          <w:i w:val="0"/>
          <w:iCs w:val="0"/>
          <w:sz w:val="24"/>
          <w:szCs w:val="24"/>
        </w:rPr>
        <w:t>Cynllun Hyderus o ran Anabledd</w:t>
      </w:r>
      <w:bookmarkEnd w:id="16"/>
      <w:r w:rsidRPr="002721E5" w:rsidR="005E2F4C">
        <w:rPr>
          <w:i w:val="0"/>
          <w:iCs w:val="0"/>
          <w:sz w:val="24"/>
          <w:szCs w:val="24"/>
        </w:rPr>
        <w:t xml:space="preserve"> </w:t>
      </w:r>
    </w:p>
    <w:p w:rsidRPr="002721E5" w:rsidR="005E2F4C" w:rsidP="005E2F4C" w:rsidRDefault="005E2F4C">
      <w:pPr>
        <w:spacing w:line="360" w:lineRule="auto"/>
        <w:ind w:left="-284" w:right="-427" w:hanging="142"/>
        <w:rPr>
          <w:sz w:val="24"/>
        </w:rPr>
      </w:pPr>
    </w:p>
    <w:p w:rsidRPr="00B005E4" w:rsidR="00B005E4" w:rsidP="00B005E4" w:rsidRDefault="00B005E4">
      <w:pPr>
        <w:autoSpaceDE w:val="0"/>
        <w:autoSpaceDN w:val="0"/>
        <w:adjustRightInd w:val="0"/>
        <w:spacing w:line="360" w:lineRule="auto"/>
        <w:ind w:left="-426" w:right="-427"/>
        <w:rPr>
          <w:rFonts w:cs="Arial"/>
          <w:sz w:val="24"/>
        </w:rPr>
      </w:pPr>
      <w:r w:rsidRPr="00B005E4">
        <w:rPr>
          <w:rFonts w:cs="Arial"/>
          <w:sz w:val="24"/>
        </w:rPr>
        <w:t>Rydym yn falch o fod yn aelod o'r cynllun hwn. Mae'n cydnabod cyflogwyr sy'n helpu ymgeiswyr anabl i gael gwaith a chefnogi gweithwyr os ydynt yn dioddef salwch yn ystod eu bywydau gwaith.</w:t>
      </w:r>
    </w:p>
    <w:p w:rsidRPr="00B005E4" w:rsidR="00B005E4" w:rsidP="00B005E4" w:rsidRDefault="00B005E4">
      <w:pPr>
        <w:autoSpaceDE w:val="0"/>
        <w:autoSpaceDN w:val="0"/>
        <w:adjustRightInd w:val="0"/>
        <w:spacing w:line="360" w:lineRule="auto"/>
        <w:ind w:left="-284" w:right="-427" w:hanging="142"/>
        <w:rPr>
          <w:rFonts w:cs="Arial"/>
          <w:sz w:val="24"/>
        </w:rPr>
      </w:pPr>
      <w:r w:rsidRPr="00B005E4">
        <w:rPr>
          <w:rFonts w:cs="Arial"/>
          <w:sz w:val="24"/>
        </w:rPr>
        <w:t xml:space="preserve"> </w:t>
      </w:r>
    </w:p>
    <w:p w:rsidRPr="002721E5" w:rsidR="005E2F4C" w:rsidP="00B005E4" w:rsidRDefault="00B005E4">
      <w:pPr>
        <w:autoSpaceDE w:val="0"/>
        <w:autoSpaceDN w:val="0"/>
        <w:adjustRightInd w:val="0"/>
        <w:spacing w:line="360" w:lineRule="auto"/>
        <w:ind w:left="-284" w:right="-427" w:hanging="142"/>
        <w:rPr>
          <w:rFonts w:cs="Arial"/>
          <w:sz w:val="24"/>
        </w:rPr>
      </w:pPr>
      <w:r w:rsidRPr="00B005E4">
        <w:rPr>
          <w:rFonts w:cs="Arial"/>
          <w:sz w:val="24"/>
        </w:rPr>
        <w:t>O dan y cynllun, rydym yn helpu pobl ag anableddau mewn nifer o ffyrdd</w:t>
      </w:r>
      <w:r w:rsidRPr="002721E5" w:rsidR="005E2F4C">
        <w:rPr>
          <w:rFonts w:cs="Arial"/>
          <w:sz w:val="24"/>
        </w:rPr>
        <w:t>.</w:t>
      </w:r>
    </w:p>
    <w:p w:rsidRPr="002721E5" w:rsidR="005E2F4C" w:rsidP="005E2F4C" w:rsidRDefault="005E2F4C">
      <w:pPr>
        <w:autoSpaceDE w:val="0"/>
        <w:autoSpaceDN w:val="0"/>
        <w:adjustRightInd w:val="0"/>
        <w:spacing w:line="360" w:lineRule="auto"/>
        <w:ind w:left="-284" w:right="-427" w:hanging="142"/>
        <w:rPr>
          <w:rFonts w:cs="Arial"/>
          <w:sz w:val="24"/>
        </w:rPr>
      </w:pPr>
    </w:p>
    <w:p w:rsidRPr="002721E5" w:rsidR="005E2F4C" w:rsidP="005A4185" w:rsidRDefault="00B005E4">
      <w:pPr>
        <w:pStyle w:val="ListParagraph"/>
        <w:numPr>
          <w:ilvl w:val="0"/>
          <w:numId w:val="12"/>
        </w:numPr>
        <w:autoSpaceDE w:val="0"/>
        <w:autoSpaceDN w:val="0"/>
        <w:adjustRightInd w:val="0"/>
        <w:spacing w:line="360" w:lineRule="auto"/>
        <w:ind w:right="-427"/>
        <w:rPr>
          <w:rFonts w:cs="Arial"/>
          <w:b/>
          <w:sz w:val="24"/>
        </w:rPr>
      </w:pPr>
      <w:r>
        <w:rPr>
          <w:rFonts w:cs="Arial"/>
          <w:b/>
          <w:sz w:val="24"/>
        </w:rPr>
        <w:t>Cyfweliadau hygyrch</w:t>
      </w:r>
    </w:p>
    <w:p w:rsidRPr="002721E5" w:rsidR="005E2F4C" w:rsidP="005E2F4C" w:rsidRDefault="005E2F4C">
      <w:pPr>
        <w:autoSpaceDE w:val="0"/>
        <w:autoSpaceDN w:val="0"/>
        <w:adjustRightInd w:val="0"/>
        <w:spacing w:line="360" w:lineRule="auto"/>
        <w:ind w:left="-284" w:right="-427" w:hanging="142"/>
        <w:rPr>
          <w:rFonts w:cs="Arial"/>
          <w:b/>
          <w:sz w:val="24"/>
        </w:rPr>
      </w:pPr>
    </w:p>
    <w:p w:rsidRPr="002721E5" w:rsidR="005E2F4C" w:rsidP="005E2F4C" w:rsidRDefault="00B005E4">
      <w:pPr>
        <w:autoSpaceDE w:val="0"/>
        <w:autoSpaceDN w:val="0"/>
        <w:adjustRightInd w:val="0"/>
        <w:spacing w:line="360" w:lineRule="auto"/>
        <w:ind w:left="360" w:right="-427"/>
        <w:rPr>
          <w:rFonts w:cs="Arial"/>
          <w:sz w:val="24"/>
        </w:rPr>
      </w:pPr>
      <w:r w:rsidRPr="00301188">
        <w:rPr>
          <w:rFonts w:cs="Arial"/>
          <w:bCs/>
          <w:sz w:val="24"/>
        </w:rPr>
        <w:t>Rydym yn cael</w:t>
      </w:r>
      <w:r w:rsidRPr="00B005E4">
        <w:rPr>
          <w:rFonts w:cs="Arial"/>
          <w:bCs/>
          <w:sz w:val="24"/>
        </w:rPr>
        <w:t xml:space="preserve"> gwared ar rwystrau i gyfweliadau trwy ddarparu pethau fel: parcio ceir; arwyddwyr; Braille; mynediad i gadeiriau olwyn; system dolen; neu gyfieithydd</w:t>
      </w:r>
      <w:r w:rsidRPr="002721E5" w:rsidR="005E2F4C">
        <w:rPr>
          <w:rFonts w:cs="Arial"/>
          <w:sz w:val="24"/>
        </w:rPr>
        <w:t>.</w:t>
      </w:r>
    </w:p>
    <w:p w:rsidRPr="002721E5" w:rsidR="00F95EC5" w:rsidP="005E2F4C" w:rsidRDefault="00F95EC5">
      <w:pPr>
        <w:autoSpaceDE w:val="0"/>
        <w:autoSpaceDN w:val="0"/>
        <w:adjustRightInd w:val="0"/>
        <w:spacing w:line="360" w:lineRule="auto"/>
        <w:ind w:left="360" w:right="-427"/>
        <w:rPr>
          <w:rFonts w:cs="Arial"/>
          <w:sz w:val="24"/>
        </w:rPr>
      </w:pPr>
    </w:p>
    <w:p w:rsidRPr="002721E5" w:rsidR="00F95EC5" w:rsidP="00F95EC5" w:rsidRDefault="00B005E4">
      <w:pPr>
        <w:pStyle w:val="ListParagraph"/>
        <w:numPr>
          <w:ilvl w:val="0"/>
          <w:numId w:val="12"/>
        </w:numPr>
        <w:autoSpaceDE w:val="0"/>
        <w:autoSpaceDN w:val="0"/>
        <w:spacing w:line="360" w:lineRule="auto"/>
        <w:rPr>
          <w:b/>
          <w:bCs/>
          <w:sz w:val="24"/>
        </w:rPr>
      </w:pPr>
      <w:r>
        <w:rPr>
          <w:b/>
          <w:bCs/>
          <w:sz w:val="24"/>
        </w:rPr>
        <w:t>Ystyriaeth flaenorol</w:t>
      </w:r>
    </w:p>
    <w:p w:rsidRPr="002721E5" w:rsidR="00F95EC5" w:rsidP="00F95EC5" w:rsidRDefault="00F95EC5">
      <w:pPr>
        <w:autoSpaceDE w:val="0"/>
        <w:autoSpaceDN w:val="0"/>
        <w:spacing w:line="360" w:lineRule="auto"/>
        <w:rPr>
          <w:b/>
          <w:bCs/>
          <w:sz w:val="24"/>
        </w:rPr>
      </w:pPr>
    </w:p>
    <w:p w:rsidRPr="002721E5" w:rsidR="00F95EC5" w:rsidP="00F95EC5" w:rsidRDefault="00B005E4">
      <w:pPr>
        <w:autoSpaceDE w:val="0"/>
        <w:autoSpaceDN w:val="0"/>
        <w:spacing w:line="360" w:lineRule="auto"/>
        <w:ind w:left="360"/>
        <w:rPr>
          <w:sz w:val="24"/>
        </w:rPr>
      </w:pPr>
      <w:r w:rsidRPr="00B005E4">
        <w:rPr>
          <w:bCs/>
          <w:sz w:val="24"/>
        </w:rPr>
        <w:t>Rydym yn gwarantu cyfweliad i bobl ag anableddau cyhyd â'u bod yn bodloni gofynion sylfaenol y fanyleb Person ar gyfer y swydd</w:t>
      </w:r>
      <w:r w:rsidRPr="002721E5" w:rsidR="001D064C">
        <w:rPr>
          <w:sz w:val="24"/>
        </w:rPr>
        <w:t>.</w:t>
      </w:r>
      <w:r w:rsidRPr="002721E5" w:rsidR="00F95EC5">
        <w:rPr>
          <w:sz w:val="24"/>
        </w:rPr>
        <w:t xml:space="preserve">      </w:t>
      </w:r>
    </w:p>
    <w:p w:rsidRPr="002721E5" w:rsidR="00444542" w:rsidP="005E2F4C" w:rsidRDefault="00444542">
      <w:pPr>
        <w:autoSpaceDE w:val="0"/>
        <w:autoSpaceDN w:val="0"/>
        <w:adjustRightInd w:val="0"/>
        <w:spacing w:line="360" w:lineRule="auto"/>
        <w:ind w:left="360" w:right="-427"/>
        <w:rPr>
          <w:rFonts w:cs="Arial"/>
          <w:sz w:val="24"/>
        </w:rPr>
      </w:pPr>
    </w:p>
    <w:p w:rsidRPr="002721E5" w:rsidR="005E2F4C" w:rsidP="005A4185" w:rsidRDefault="00B005E4">
      <w:pPr>
        <w:pStyle w:val="ListParagraph"/>
        <w:numPr>
          <w:ilvl w:val="0"/>
          <w:numId w:val="12"/>
        </w:numPr>
        <w:autoSpaceDE w:val="0"/>
        <w:autoSpaceDN w:val="0"/>
        <w:adjustRightInd w:val="0"/>
        <w:spacing w:line="360" w:lineRule="auto"/>
        <w:ind w:right="-427"/>
        <w:rPr>
          <w:rFonts w:cs="Arial"/>
          <w:b/>
          <w:sz w:val="24"/>
        </w:rPr>
      </w:pPr>
      <w:r>
        <w:rPr>
          <w:rFonts w:cs="Arial"/>
          <w:b/>
          <w:sz w:val="24"/>
        </w:rPr>
        <w:lastRenderedPageBreak/>
        <w:t>Lleoliad y cyfweliad</w:t>
      </w:r>
    </w:p>
    <w:p w:rsidRPr="002721E5" w:rsidR="005E2F4C" w:rsidP="005E2F4C" w:rsidRDefault="005E2F4C">
      <w:pPr>
        <w:autoSpaceDE w:val="0"/>
        <w:autoSpaceDN w:val="0"/>
        <w:adjustRightInd w:val="0"/>
        <w:spacing w:line="360" w:lineRule="auto"/>
        <w:ind w:left="-284" w:right="-427" w:hanging="142"/>
        <w:rPr>
          <w:rFonts w:cs="Arial"/>
          <w:b/>
          <w:sz w:val="24"/>
        </w:rPr>
      </w:pPr>
    </w:p>
    <w:p w:rsidRPr="002721E5" w:rsidR="005E2F4C" w:rsidP="005E2F4C" w:rsidRDefault="00B005E4">
      <w:pPr>
        <w:autoSpaceDE w:val="0"/>
        <w:autoSpaceDN w:val="0"/>
        <w:adjustRightInd w:val="0"/>
        <w:spacing w:line="360" w:lineRule="auto"/>
        <w:ind w:left="360" w:right="-427"/>
        <w:rPr>
          <w:rFonts w:cs="Arial"/>
          <w:sz w:val="24"/>
        </w:rPr>
      </w:pPr>
      <w:r w:rsidRPr="00B005E4">
        <w:rPr>
          <w:rFonts w:cs="Arial"/>
          <w:bCs/>
          <w:sz w:val="24"/>
        </w:rPr>
        <w:t>Gallwn drefnu ymweliad â lleoliad y cyfweliad cyn y cyfweliad. Yna gallwn wneud addasiadau cyn y cyfweliad os oes eu hangen</w:t>
      </w:r>
      <w:r w:rsidRPr="002721E5" w:rsidR="005E2F4C">
        <w:rPr>
          <w:rFonts w:cs="Arial"/>
          <w:sz w:val="24"/>
        </w:rPr>
        <w:t>.</w:t>
      </w:r>
    </w:p>
    <w:p w:rsidRPr="002721E5" w:rsidR="005E2F4C" w:rsidP="005E2F4C" w:rsidRDefault="005E2F4C">
      <w:pPr>
        <w:autoSpaceDE w:val="0"/>
        <w:autoSpaceDN w:val="0"/>
        <w:adjustRightInd w:val="0"/>
        <w:spacing w:line="360" w:lineRule="auto"/>
        <w:ind w:left="-284" w:right="-427" w:hanging="142"/>
        <w:rPr>
          <w:rFonts w:cs="Arial"/>
          <w:sz w:val="24"/>
        </w:rPr>
      </w:pPr>
    </w:p>
    <w:p w:rsidRPr="002721E5" w:rsidR="005E2F4C" w:rsidP="005A4185" w:rsidRDefault="005E2F4C">
      <w:pPr>
        <w:pStyle w:val="ListParagraph"/>
        <w:numPr>
          <w:ilvl w:val="0"/>
          <w:numId w:val="12"/>
        </w:numPr>
        <w:autoSpaceDE w:val="0"/>
        <w:autoSpaceDN w:val="0"/>
        <w:adjustRightInd w:val="0"/>
        <w:spacing w:line="360" w:lineRule="auto"/>
        <w:ind w:right="-427"/>
        <w:rPr>
          <w:rFonts w:cs="Arial"/>
          <w:b/>
          <w:sz w:val="24"/>
        </w:rPr>
      </w:pPr>
      <w:r w:rsidRPr="002721E5">
        <w:rPr>
          <w:rFonts w:cs="Arial"/>
          <w:b/>
          <w:sz w:val="24"/>
        </w:rPr>
        <w:t>D</w:t>
      </w:r>
      <w:r w:rsidR="00B005E4">
        <w:rPr>
          <w:rFonts w:cs="Arial"/>
          <w:b/>
          <w:sz w:val="24"/>
        </w:rPr>
        <w:t>atblygu galluoedd</w:t>
      </w:r>
    </w:p>
    <w:p w:rsidRPr="002721E5" w:rsidR="005E2F4C" w:rsidP="005E2F4C" w:rsidRDefault="005E2F4C">
      <w:pPr>
        <w:autoSpaceDE w:val="0"/>
        <w:autoSpaceDN w:val="0"/>
        <w:adjustRightInd w:val="0"/>
        <w:spacing w:line="360" w:lineRule="auto"/>
        <w:ind w:left="-284" w:right="-427" w:hanging="142"/>
        <w:rPr>
          <w:rFonts w:cs="Arial"/>
          <w:b/>
          <w:sz w:val="24"/>
        </w:rPr>
      </w:pPr>
    </w:p>
    <w:p w:rsidRPr="002721E5" w:rsidR="005E2F4C" w:rsidP="005E2F4C" w:rsidRDefault="00B005E4">
      <w:pPr>
        <w:autoSpaceDE w:val="0"/>
        <w:autoSpaceDN w:val="0"/>
        <w:adjustRightInd w:val="0"/>
        <w:spacing w:line="360" w:lineRule="auto"/>
        <w:ind w:left="360" w:right="-427"/>
        <w:rPr>
          <w:rFonts w:cs="Arial"/>
          <w:sz w:val="24"/>
        </w:rPr>
      </w:pPr>
      <w:r w:rsidRPr="00B005E4">
        <w:rPr>
          <w:rFonts w:cs="Arial"/>
          <w:bCs/>
          <w:sz w:val="24"/>
        </w:rPr>
        <w:t>Rydym yn sicrhau bod cyfle i bobl ddatblygu a defnyddio eu galluoedd.  Rydym yn gwneud hyn trwy ein system Adolygu Datblygiad Personol</w:t>
      </w:r>
      <w:r w:rsidRPr="002721E5" w:rsidR="005E2F4C">
        <w:rPr>
          <w:rFonts w:cs="Arial"/>
          <w:sz w:val="24"/>
        </w:rPr>
        <w:t xml:space="preserve">.  </w:t>
      </w:r>
    </w:p>
    <w:p w:rsidRPr="002721E5" w:rsidR="001A450C" w:rsidP="00B005E4" w:rsidRDefault="001A450C">
      <w:pPr>
        <w:autoSpaceDE w:val="0"/>
        <w:autoSpaceDN w:val="0"/>
        <w:adjustRightInd w:val="0"/>
        <w:spacing w:line="360" w:lineRule="auto"/>
        <w:ind w:right="-427"/>
        <w:rPr>
          <w:rFonts w:cs="Arial"/>
          <w:sz w:val="24"/>
        </w:rPr>
      </w:pPr>
    </w:p>
    <w:p w:rsidRPr="002721E5" w:rsidR="005E2F4C" w:rsidP="005A4185" w:rsidRDefault="00B005E4">
      <w:pPr>
        <w:pStyle w:val="ListParagraph"/>
        <w:numPr>
          <w:ilvl w:val="0"/>
          <w:numId w:val="12"/>
        </w:numPr>
        <w:autoSpaceDE w:val="0"/>
        <w:autoSpaceDN w:val="0"/>
        <w:adjustRightInd w:val="0"/>
        <w:spacing w:line="360" w:lineRule="auto"/>
        <w:ind w:right="-427"/>
        <w:rPr>
          <w:rFonts w:cs="Arial"/>
          <w:b/>
          <w:sz w:val="24"/>
        </w:rPr>
      </w:pPr>
      <w:r>
        <w:rPr>
          <w:rFonts w:cs="Arial"/>
          <w:b/>
          <w:sz w:val="24"/>
        </w:rPr>
        <w:t>Cefnogi gweithwyr</w:t>
      </w:r>
    </w:p>
    <w:p w:rsidRPr="002721E5" w:rsidR="005E2F4C" w:rsidP="005E2F4C" w:rsidRDefault="005E2F4C">
      <w:pPr>
        <w:autoSpaceDE w:val="0"/>
        <w:autoSpaceDN w:val="0"/>
        <w:adjustRightInd w:val="0"/>
        <w:spacing w:line="360" w:lineRule="auto"/>
        <w:ind w:left="-284" w:right="-427" w:hanging="142"/>
        <w:rPr>
          <w:rFonts w:cs="Arial"/>
          <w:b/>
          <w:sz w:val="24"/>
        </w:rPr>
      </w:pPr>
    </w:p>
    <w:p w:rsidRPr="002721E5" w:rsidR="005E2F4C" w:rsidP="005E2F4C" w:rsidRDefault="00B005E4">
      <w:pPr>
        <w:autoSpaceDE w:val="0"/>
        <w:autoSpaceDN w:val="0"/>
        <w:adjustRightInd w:val="0"/>
        <w:spacing w:line="360" w:lineRule="auto"/>
        <w:ind w:left="426" w:right="-427"/>
        <w:rPr>
          <w:rFonts w:cs="Arial"/>
          <w:sz w:val="24"/>
        </w:rPr>
      </w:pPr>
      <w:r w:rsidRPr="00B005E4">
        <w:rPr>
          <w:rFonts w:cs="Arial"/>
          <w:bCs/>
          <w:sz w:val="24"/>
        </w:rPr>
        <w:t>Rydym yn cefnogi gweithwyr i aros mewn cyflogaeth os byddant yn mynd yn anabl. Rydym yn darparu gwasanaeth Iechyd Galwedigaethol a Gwasanaeth Cynghori</w:t>
      </w:r>
      <w:r w:rsidRPr="002721E5" w:rsidR="005E2F4C">
        <w:rPr>
          <w:rFonts w:cs="Arial"/>
          <w:sz w:val="24"/>
        </w:rPr>
        <w:t>.</w:t>
      </w:r>
    </w:p>
    <w:p w:rsidRPr="002721E5" w:rsidR="005E2F4C" w:rsidP="005E2F4C" w:rsidRDefault="005E2F4C">
      <w:pPr>
        <w:autoSpaceDE w:val="0"/>
        <w:autoSpaceDN w:val="0"/>
        <w:adjustRightInd w:val="0"/>
        <w:spacing w:line="360" w:lineRule="auto"/>
        <w:ind w:left="-284" w:right="-427" w:hanging="142"/>
        <w:rPr>
          <w:rFonts w:cs="Arial"/>
          <w:sz w:val="24"/>
        </w:rPr>
      </w:pPr>
    </w:p>
    <w:p w:rsidRPr="002721E5" w:rsidR="005E2F4C" w:rsidP="005A4185" w:rsidRDefault="00B005E4">
      <w:pPr>
        <w:pStyle w:val="ListParagraph"/>
        <w:numPr>
          <w:ilvl w:val="0"/>
          <w:numId w:val="12"/>
        </w:numPr>
        <w:autoSpaceDE w:val="0"/>
        <w:autoSpaceDN w:val="0"/>
        <w:adjustRightInd w:val="0"/>
        <w:spacing w:line="360" w:lineRule="auto"/>
        <w:ind w:right="-427"/>
        <w:rPr>
          <w:rFonts w:cs="Arial"/>
          <w:b/>
          <w:sz w:val="24"/>
        </w:rPr>
      </w:pPr>
      <w:r>
        <w:rPr>
          <w:rFonts w:cs="Arial"/>
          <w:b/>
          <w:sz w:val="24"/>
        </w:rPr>
        <w:t>Codi ymwybyddiaeth</w:t>
      </w:r>
    </w:p>
    <w:p w:rsidRPr="002721E5" w:rsidR="005E2F4C" w:rsidP="005E2F4C" w:rsidRDefault="005E2F4C">
      <w:pPr>
        <w:autoSpaceDE w:val="0"/>
        <w:autoSpaceDN w:val="0"/>
        <w:adjustRightInd w:val="0"/>
        <w:spacing w:line="360" w:lineRule="auto"/>
        <w:ind w:left="-284" w:right="-427" w:hanging="142"/>
        <w:rPr>
          <w:rFonts w:cs="Arial"/>
          <w:b/>
          <w:sz w:val="24"/>
        </w:rPr>
      </w:pPr>
    </w:p>
    <w:p w:rsidRPr="002721E5" w:rsidR="005E2F4C" w:rsidP="007E5773" w:rsidRDefault="00B005E4">
      <w:pPr>
        <w:autoSpaceDE w:val="0"/>
        <w:autoSpaceDN w:val="0"/>
        <w:adjustRightInd w:val="0"/>
        <w:spacing w:line="360" w:lineRule="auto"/>
        <w:ind w:left="426" w:right="-427"/>
        <w:rPr>
          <w:rFonts w:cs="Arial"/>
          <w:sz w:val="24"/>
        </w:rPr>
      </w:pPr>
      <w:r w:rsidRPr="00B005E4">
        <w:rPr>
          <w:rFonts w:cs="Arial"/>
          <w:bCs/>
          <w:sz w:val="24"/>
        </w:rPr>
        <w:t xml:space="preserve">Rydym yn trefnu hyfforddiant i helpu </w:t>
      </w:r>
      <w:r w:rsidR="00301188">
        <w:rPr>
          <w:rFonts w:cs="Arial"/>
          <w:bCs/>
          <w:sz w:val="24"/>
        </w:rPr>
        <w:t>staff i</w:t>
      </w:r>
      <w:r w:rsidRPr="00B005E4">
        <w:rPr>
          <w:rFonts w:cs="Arial"/>
          <w:bCs/>
          <w:sz w:val="24"/>
        </w:rPr>
        <w:t xml:space="preserve"> wybod mwy am anabledd. Rydym hefyd yn hysbysebu ein hymrwymiad ar ein Staffnet ac ar bosteri yn yr adeilad</w:t>
      </w:r>
      <w:r w:rsidRPr="002721E5" w:rsidR="005E2F4C">
        <w:rPr>
          <w:rFonts w:cs="Arial"/>
          <w:sz w:val="24"/>
        </w:rPr>
        <w:t>.</w:t>
      </w:r>
    </w:p>
    <w:p w:rsidRPr="002721E5" w:rsidR="005E2F4C" w:rsidP="005E2F4C" w:rsidRDefault="005E2F4C">
      <w:pPr>
        <w:autoSpaceDE w:val="0"/>
        <w:autoSpaceDN w:val="0"/>
        <w:adjustRightInd w:val="0"/>
        <w:spacing w:line="360" w:lineRule="auto"/>
        <w:ind w:left="-284" w:right="-427" w:hanging="142"/>
        <w:rPr>
          <w:rFonts w:cs="Arial"/>
          <w:sz w:val="24"/>
        </w:rPr>
      </w:pPr>
    </w:p>
    <w:p w:rsidR="005E2F4C" w:rsidP="00B005E4" w:rsidRDefault="00B005E4">
      <w:pPr>
        <w:pStyle w:val="ListParagraph"/>
        <w:numPr>
          <w:ilvl w:val="0"/>
          <w:numId w:val="12"/>
        </w:numPr>
        <w:autoSpaceDE w:val="0"/>
        <w:autoSpaceDN w:val="0"/>
        <w:adjustRightInd w:val="0"/>
        <w:spacing w:line="360" w:lineRule="auto"/>
        <w:ind w:right="-427"/>
        <w:rPr>
          <w:rFonts w:cs="Arial"/>
          <w:b/>
          <w:sz w:val="24"/>
        </w:rPr>
      </w:pPr>
      <w:r>
        <w:rPr>
          <w:rFonts w:cs="Arial"/>
          <w:b/>
          <w:sz w:val="24"/>
        </w:rPr>
        <w:t>Adolygu’r cynllun</w:t>
      </w:r>
    </w:p>
    <w:p w:rsidRPr="00B005E4" w:rsidR="00B005E4" w:rsidP="00B005E4" w:rsidRDefault="00B005E4">
      <w:pPr>
        <w:pStyle w:val="ListParagraph"/>
        <w:autoSpaceDE w:val="0"/>
        <w:autoSpaceDN w:val="0"/>
        <w:adjustRightInd w:val="0"/>
        <w:spacing w:line="360" w:lineRule="auto"/>
        <w:ind w:left="360" w:right="-427"/>
        <w:rPr>
          <w:rFonts w:cs="Arial"/>
          <w:b/>
          <w:sz w:val="24"/>
        </w:rPr>
      </w:pPr>
    </w:p>
    <w:p w:rsidRPr="002721E5" w:rsidR="005E2F4C" w:rsidP="00E67298" w:rsidRDefault="00B005E4">
      <w:pPr>
        <w:autoSpaceDE w:val="0"/>
        <w:autoSpaceDN w:val="0"/>
        <w:adjustRightInd w:val="0"/>
        <w:spacing w:line="360" w:lineRule="auto"/>
        <w:ind w:left="360" w:right="-427"/>
        <w:rPr>
          <w:rFonts w:cs="Arial"/>
          <w:color w:val="FF0000"/>
          <w:sz w:val="24"/>
        </w:rPr>
      </w:pPr>
      <w:r w:rsidRPr="00B005E4">
        <w:rPr>
          <w:rFonts w:cs="Arial"/>
          <w:bCs/>
          <w:sz w:val="24"/>
        </w:rPr>
        <w:t>Rydym yn gwirio'n rheolaidd sut mae'r cynllun yn rhedeg ac yn cynllunio gwelliannau.  Rydym wedi gallu treialu cynllun profiad gwaith eleni ac rydym wedi cynnig lleoliadau i nifer o geiswyr gwaith.  O ganlyniad uniongyrchol i'r cynllun hwn: mae o leiaf un person wedi cael gwaith cyflogedig; ac mae un arall yn cael hyfforddiant perthnasol i gefnogi eu cymhwyster proffesiynol a gwella eu rhagolygon cyflogaeth</w:t>
      </w:r>
      <w:r w:rsidRPr="002721E5" w:rsidR="000B2109">
        <w:rPr>
          <w:rFonts w:cs="Arial"/>
          <w:sz w:val="24"/>
        </w:rPr>
        <w:t>.</w:t>
      </w:r>
    </w:p>
    <w:p w:rsidRPr="002721E5" w:rsidR="00C91370" w:rsidP="00F03F12" w:rsidRDefault="00C91370">
      <w:pPr>
        <w:autoSpaceDE w:val="0"/>
        <w:autoSpaceDN w:val="0"/>
        <w:adjustRightInd w:val="0"/>
        <w:spacing w:line="360" w:lineRule="auto"/>
        <w:ind w:left="-284" w:right="-427" w:hanging="142"/>
        <w:rPr>
          <w:rFonts w:cs="Arial"/>
          <w:sz w:val="24"/>
        </w:rPr>
      </w:pPr>
    </w:p>
    <w:p w:rsidRPr="002721E5" w:rsidR="00C65F9B" w:rsidP="00C65F9B" w:rsidRDefault="00202B8F">
      <w:pPr>
        <w:pStyle w:val="Heading2"/>
        <w:spacing w:before="0" w:after="0" w:line="360" w:lineRule="auto"/>
        <w:ind w:left="-284" w:right="-427" w:hanging="142"/>
        <w:rPr>
          <w:b w:val="0"/>
          <w:i w:val="0"/>
          <w:iCs w:val="0"/>
          <w:sz w:val="24"/>
          <w:szCs w:val="24"/>
        </w:rPr>
      </w:pPr>
      <w:bookmarkStart w:name="_Toc4572665" w:id="17"/>
      <w:r w:rsidRPr="002721E5">
        <w:rPr>
          <w:i w:val="0"/>
          <w:iCs w:val="0"/>
          <w:sz w:val="24"/>
          <w:szCs w:val="24"/>
        </w:rPr>
        <w:t>Gwasanaeth Awtistiaeth Integredig</w:t>
      </w:r>
      <w:r w:rsidRPr="002721E5" w:rsidR="00C65F9B">
        <w:rPr>
          <w:i w:val="0"/>
          <w:iCs w:val="0"/>
          <w:sz w:val="24"/>
          <w:szCs w:val="24"/>
        </w:rPr>
        <w:t xml:space="preserve"> (</w:t>
      </w:r>
      <w:r w:rsidRPr="002721E5">
        <w:rPr>
          <w:i w:val="0"/>
          <w:iCs w:val="0"/>
          <w:sz w:val="24"/>
          <w:szCs w:val="24"/>
        </w:rPr>
        <w:t>Cyngor Awtistiaeth Oedolion, yn flaenorol</w:t>
      </w:r>
      <w:r w:rsidRPr="002721E5" w:rsidR="00C65F9B">
        <w:rPr>
          <w:i w:val="0"/>
          <w:iCs w:val="0"/>
          <w:sz w:val="24"/>
          <w:szCs w:val="24"/>
        </w:rPr>
        <w:t>)</w:t>
      </w:r>
      <w:bookmarkEnd w:id="17"/>
      <w:r w:rsidRPr="002721E5" w:rsidR="00C65F9B">
        <w:rPr>
          <w:i w:val="0"/>
          <w:iCs w:val="0"/>
          <w:sz w:val="24"/>
          <w:szCs w:val="24"/>
        </w:rPr>
        <w:t xml:space="preserve"> </w:t>
      </w:r>
    </w:p>
    <w:p w:rsidRPr="002721E5" w:rsidR="00C65F9B" w:rsidP="00C65F9B" w:rsidRDefault="00C65F9B">
      <w:pPr>
        <w:spacing w:line="360" w:lineRule="auto"/>
        <w:ind w:left="-284" w:right="-427" w:hanging="142"/>
        <w:rPr>
          <w:sz w:val="24"/>
        </w:rPr>
      </w:pPr>
    </w:p>
    <w:p w:rsidRPr="00CF7DE0" w:rsidR="00CF7DE0" w:rsidP="00CF7DE0" w:rsidRDefault="00B005E4">
      <w:pPr>
        <w:spacing w:line="360" w:lineRule="auto"/>
        <w:ind w:left="-426"/>
        <w:rPr>
          <w:rFonts w:cs="Arial"/>
          <w:sz w:val="24"/>
        </w:rPr>
      </w:pPr>
      <w:r>
        <w:rPr>
          <w:rFonts w:cs="Arial"/>
          <w:sz w:val="24"/>
        </w:rPr>
        <w:t>Mae’r</w:t>
      </w:r>
      <w:r w:rsidRPr="002721E5" w:rsidR="00440049">
        <w:rPr>
          <w:rFonts w:cs="Arial"/>
          <w:sz w:val="24"/>
        </w:rPr>
        <w:t xml:space="preserve"> </w:t>
      </w:r>
      <w:r w:rsidRPr="002721E5" w:rsidR="00202B8F">
        <w:rPr>
          <w:rFonts w:cs="Arial"/>
          <w:sz w:val="24"/>
        </w:rPr>
        <w:t>Gwasanaeth Awtistiaeth Integredig</w:t>
      </w:r>
      <w:r w:rsidRPr="002721E5" w:rsidR="00440049">
        <w:rPr>
          <w:rFonts w:cs="Arial"/>
          <w:sz w:val="24"/>
        </w:rPr>
        <w:t xml:space="preserve"> </w:t>
      </w:r>
      <w:r w:rsidRPr="00CF7DE0" w:rsidR="00CF7DE0">
        <w:rPr>
          <w:rFonts w:cs="Arial"/>
          <w:sz w:val="24"/>
        </w:rPr>
        <w:t xml:space="preserve">yn cefnogi oedolion ag awtistiaeth.  Ers 2012, mae'r Tîm wedi casglu gwybodaeth am y gwasanaethau sydd ar gael. Daw'r </w:t>
      </w:r>
      <w:r w:rsidRPr="00CF7DE0" w:rsidR="00CF7DE0">
        <w:rPr>
          <w:rFonts w:cs="Arial"/>
          <w:sz w:val="24"/>
        </w:rPr>
        <w:lastRenderedPageBreak/>
        <w:t xml:space="preserve">gwasanaethau hyn </w:t>
      </w:r>
      <w:r w:rsidR="00301188">
        <w:rPr>
          <w:rFonts w:cs="Arial"/>
          <w:sz w:val="24"/>
        </w:rPr>
        <w:t>gan</w:t>
      </w:r>
      <w:r w:rsidRPr="00CF7DE0" w:rsidR="00CF7DE0">
        <w:rPr>
          <w:rFonts w:cs="Arial"/>
          <w:sz w:val="24"/>
        </w:rPr>
        <w:t xml:space="preserve"> awdurdodau lleol, darparwyr gwasanaethau allanol a sefydliadau trydydd sector. Yna gallwn gefnogi cleientiaid i gael mynediad at y gwasanaethau hyn a darparu cymorth mwy targededig os oes rhwystrau.  </w:t>
      </w:r>
    </w:p>
    <w:p w:rsidRPr="00CF7DE0" w:rsidR="00CF7DE0" w:rsidP="00CF7DE0" w:rsidRDefault="00CF7DE0">
      <w:pPr>
        <w:spacing w:line="360" w:lineRule="auto"/>
        <w:ind w:left="-426"/>
        <w:rPr>
          <w:rFonts w:cs="Arial"/>
          <w:sz w:val="24"/>
        </w:rPr>
      </w:pPr>
      <w:r w:rsidRPr="00CF7DE0">
        <w:rPr>
          <w:rFonts w:cs="Arial"/>
          <w:sz w:val="24"/>
        </w:rPr>
        <w:t xml:space="preserve"> </w:t>
      </w:r>
    </w:p>
    <w:p w:rsidRPr="00CF7DE0" w:rsidR="00CF7DE0" w:rsidP="00CF7DE0" w:rsidRDefault="00CF7DE0">
      <w:pPr>
        <w:spacing w:line="360" w:lineRule="auto"/>
        <w:ind w:left="-426"/>
        <w:rPr>
          <w:rFonts w:cs="Arial"/>
          <w:sz w:val="24"/>
        </w:rPr>
      </w:pPr>
      <w:r w:rsidRPr="00CF7DE0">
        <w:rPr>
          <w:rFonts w:cs="Arial"/>
          <w:sz w:val="24"/>
        </w:rPr>
        <w:t>Trwy wneud y gwaith hwn, ein nod yw helpu cleientiaid i gael gafael ar gymorth neu gyfleoedd sydd ar gael iddynt yn y gymuned ehangach.  Heb y cymorth lefel isel hwn, efallai nad ydynt wedi gwybod am y gwasanaeth neu wedi teimlo eu bod yn gallu cael mynediad i'r gwasanaeth.</w:t>
      </w:r>
    </w:p>
    <w:p w:rsidRPr="00CF7DE0" w:rsidR="00CF7DE0" w:rsidP="00CF7DE0" w:rsidRDefault="00CF7DE0">
      <w:pPr>
        <w:spacing w:line="360" w:lineRule="auto"/>
        <w:ind w:left="-426"/>
        <w:rPr>
          <w:rFonts w:cs="Arial"/>
          <w:sz w:val="24"/>
        </w:rPr>
      </w:pPr>
      <w:r w:rsidRPr="00CF7DE0">
        <w:rPr>
          <w:rFonts w:cs="Arial"/>
          <w:sz w:val="24"/>
        </w:rPr>
        <w:t xml:space="preserve"> </w:t>
      </w:r>
    </w:p>
    <w:p w:rsidRPr="00CF7DE0" w:rsidR="00CF7DE0" w:rsidP="00CF7DE0" w:rsidRDefault="00CF7DE0">
      <w:pPr>
        <w:spacing w:line="360" w:lineRule="auto"/>
        <w:ind w:left="-426"/>
        <w:rPr>
          <w:rFonts w:cs="Arial"/>
          <w:sz w:val="24"/>
        </w:rPr>
      </w:pPr>
      <w:r w:rsidRPr="00CF7DE0">
        <w:rPr>
          <w:rFonts w:cs="Arial"/>
          <w:sz w:val="24"/>
        </w:rPr>
        <w:t xml:space="preserve">Mae'r gwaith hwn yn ein helpu i ddarparu gwasanaethau ataliol sy'n bodloni gofynion Deddf Gwasanaethau Cymdeithasol a Llesiant (Cymru) 2014. </w:t>
      </w:r>
    </w:p>
    <w:p w:rsidRPr="00CF7DE0" w:rsidR="00CF7DE0" w:rsidP="00CF7DE0" w:rsidRDefault="00CF7DE0">
      <w:pPr>
        <w:spacing w:line="360" w:lineRule="auto"/>
        <w:ind w:left="-426"/>
        <w:rPr>
          <w:rFonts w:cs="Arial"/>
          <w:sz w:val="24"/>
        </w:rPr>
      </w:pPr>
      <w:r w:rsidRPr="00CF7DE0">
        <w:rPr>
          <w:rFonts w:cs="Arial"/>
          <w:sz w:val="24"/>
        </w:rPr>
        <w:t xml:space="preserve"> </w:t>
      </w:r>
    </w:p>
    <w:p w:rsidRPr="002721E5" w:rsidR="00C65F9B" w:rsidP="00CF7DE0" w:rsidRDefault="00CF7DE0">
      <w:pPr>
        <w:spacing w:line="360" w:lineRule="auto"/>
        <w:ind w:left="-426"/>
        <w:rPr>
          <w:rFonts w:cs="Arial"/>
          <w:sz w:val="24"/>
        </w:rPr>
      </w:pPr>
      <w:r w:rsidRPr="00CF7DE0">
        <w:rPr>
          <w:rFonts w:cs="Arial"/>
          <w:sz w:val="24"/>
        </w:rPr>
        <w:t>Cynigia'r Gwasanaeth Awtistiaeth Integredig ymyriad tymor byr, wedi'i dargedu.  Mae hyn yn hyrwyddo annibyniaeth ac annibyniaeth oedolion ag awtistiaeth a syndrom Asperger mewn sawl ffordd.  Mae</w:t>
      </w:r>
      <w:r w:rsidR="00301188">
        <w:rPr>
          <w:rFonts w:cs="Arial"/>
          <w:sz w:val="24"/>
        </w:rPr>
        <w:t xml:space="preserve"> yn gwneud y canlynol</w:t>
      </w:r>
      <w:r w:rsidRPr="002721E5" w:rsidR="00C65F9B">
        <w:rPr>
          <w:rFonts w:cs="Arial"/>
          <w:sz w:val="24"/>
        </w:rPr>
        <w:t>:</w:t>
      </w:r>
    </w:p>
    <w:p w:rsidRPr="002721E5" w:rsidR="00C65F9B" w:rsidP="00C65F9B" w:rsidRDefault="00C65F9B">
      <w:pPr>
        <w:spacing w:line="360" w:lineRule="auto"/>
        <w:ind w:left="-284" w:hanging="142"/>
        <w:rPr>
          <w:rFonts w:cs="Arial"/>
          <w:sz w:val="24"/>
        </w:rPr>
      </w:pPr>
    </w:p>
    <w:p w:rsidRPr="00CF7DE0" w:rsidR="00CF7DE0" w:rsidP="00CF7DE0" w:rsidRDefault="00CF7DE0">
      <w:pPr>
        <w:pStyle w:val="ListParagraph"/>
        <w:numPr>
          <w:ilvl w:val="0"/>
          <w:numId w:val="12"/>
        </w:numPr>
        <w:spacing w:line="360" w:lineRule="auto"/>
        <w:ind w:right="-427"/>
        <w:rPr>
          <w:rFonts w:cs="Arial"/>
          <w:sz w:val="24"/>
        </w:rPr>
      </w:pPr>
      <w:r w:rsidRPr="00CF7DE0">
        <w:rPr>
          <w:rFonts w:cs="Arial"/>
          <w:sz w:val="24"/>
        </w:rPr>
        <w:t>yn darparu pwynt cyswllt clir ar gyfer gwybodaeth a chyngor;</w:t>
      </w:r>
    </w:p>
    <w:p w:rsidRPr="00CF7DE0" w:rsidR="00CF7DE0" w:rsidP="00CF7DE0" w:rsidRDefault="00CF7DE0">
      <w:pPr>
        <w:pStyle w:val="ListParagraph"/>
        <w:spacing w:line="360" w:lineRule="auto"/>
        <w:ind w:left="360" w:right="-427"/>
        <w:rPr>
          <w:rFonts w:cs="Arial"/>
          <w:sz w:val="24"/>
        </w:rPr>
      </w:pPr>
    </w:p>
    <w:p w:rsidRPr="00CF7DE0" w:rsidR="00CF7DE0" w:rsidP="00CF7DE0" w:rsidRDefault="00CF7DE0">
      <w:pPr>
        <w:pStyle w:val="ListParagraph"/>
        <w:numPr>
          <w:ilvl w:val="0"/>
          <w:numId w:val="12"/>
        </w:numPr>
        <w:spacing w:line="360" w:lineRule="auto"/>
        <w:ind w:right="-427"/>
        <w:rPr>
          <w:rFonts w:cs="Arial"/>
          <w:sz w:val="24"/>
        </w:rPr>
      </w:pPr>
      <w:r w:rsidRPr="00CF7DE0">
        <w:rPr>
          <w:rFonts w:cs="Arial"/>
          <w:sz w:val="24"/>
        </w:rPr>
        <w:t>yn cyfeirio at gymorth gan y gwasanaethau cymdeithasol os ydynt yn gymwys;</w:t>
      </w:r>
    </w:p>
    <w:p w:rsidRPr="00CF7DE0" w:rsidR="00CF7DE0" w:rsidP="00CF7DE0" w:rsidRDefault="00CF7DE0">
      <w:pPr>
        <w:spacing w:line="360" w:lineRule="auto"/>
        <w:ind w:right="-427"/>
        <w:rPr>
          <w:rFonts w:cs="Arial"/>
          <w:sz w:val="24"/>
        </w:rPr>
      </w:pPr>
      <w:r w:rsidRPr="00CF7DE0">
        <w:rPr>
          <w:rFonts w:cs="Arial"/>
          <w:sz w:val="24"/>
        </w:rPr>
        <w:t xml:space="preserve"> </w:t>
      </w:r>
    </w:p>
    <w:p w:rsidRPr="00CF7DE0" w:rsidR="00CF7DE0" w:rsidP="00CF7DE0" w:rsidRDefault="00CF7DE0">
      <w:pPr>
        <w:pStyle w:val="ListParagraph"/>
        <w:numPr>
          <w:ilvl w:val="0"/>
          <w:numId w:val="12"/>
        </w:numPr>
        <w:spacing w:line="360" w:lineRule="auto"/>
        <w:ind w:right="-427"/>
        <w:rPr>
          <w:rFonts w:cs="Arial"/>
          <w:sz w:val="24"/>
        </w:rPr>
      </w:pPr>
      <w:r w:rsidRPr="00CF7DE0">
        <w:rPr>
          <w:rFonts w:cs="Arial"/>
          <w:sz w:val="24"/>
        </w:rPr>
        <w:t>yn cyfeirio at wasanaethau eraill yn eu cymunedau os nad ydynt yn gymwys i gael cymorth gan y gwasanaethau cymdeithasol;</w:t>
      </w:r>
    </w:p>
    <w:p w:rsidRPr="00CF7DE0" w:rsidR="00CF7DE0" w:rsidP="00CF7DE0" w:rsidRDefault="00CF7DE0">
      <w:pPr>
        <w:pStyle w:val="ListParagraph"/>
        <w:spacing w:line="360" w:lineRule="auto"/>
        <w:ind w:left="360" w:right="-427"/>
        <w:rPr>
          <w:rFonts w:cs="Arial"/>
          <w:sz w:val="24"/>
        </w:rPr>
      </w:pPr>
    </w:p>
    <w:p w:rsidRPr="002721E5" w:rsidR="00C65F9B" w:rsidP="00CF7DE0" w:rsidRDefault="00301188">
      <w:pPr>
        <w:pStyle w:val="ListParagraph"/>
        <w:numPr>
          <w:ilvl w:val="0"/>
          <w:numId w:val="12"/>
        </w:numPr>
        <w:spacing w:line="360" w:lineRule="auto"/>
        <w:ind w:right="-427"/>
        <w:rPr>
          <w:rFonts w:cs="Arial"/>
          <w:sz w:val="24"/>
        </w:rPr>
      </w:pPr>
      <w:r>
        <w:rPr>
          <w:rFonts w:cs="Arial"/>
          <w:sz w:val="24"/>
        </w:rPr>
        <w:t xml:space="preserve">yn </w:t>
      </w:r>
      <w:r w:rsidRPr="00CF7DE0" w:rsidR="00CF7DE0">
        <w:rPr>
          <w:rFonts w:cs="Arial"/>
          <w:sz w:val="24"/>
        </w:rPr>
        <w:t>annog oedolion i ymuno â grwpiau cymdeithasol a chymryd rhan mewn digwyddiadau a gweithgareddau lleol i leihau'r risg o argyfwng a phroblemau iechyd meddwl</w:t>
      </w:r>
      <w:r w:rsidRPr="002721E5" w:rsidR="00C65F9B">
        <w:rPr>
          <w:rFonts w:cs="Arial"/>
          <w:sz w:val="24"/>
        </w:rPr>
        <w:t xml:space="preserve">.  </w:t>
      </w:r>
    </w:p>
    <w:p w:rsidRPr="002721E5" w:rsidR="00C65F9B" w:rsidP="00C65F9B" w:rsidRDefault="00C65F9B">
      <w:pPr>
        <w:spacing w:line="360" w:lineRule="auto"/>
        <w:ind w:left="-284" w:right="-427" w:hanging="142"/>
        <w:rPr>
          <w:rFonts w:cs="Arial"/>
          <w:sz w:val="24"/>
        </w:rPr>
      </w:pPr>
    </w:p>
    <w:p w:rsidRPr="00CF7DE0" w:rsidR="00CF7DE0" w:rsidP="00301188" w:rsidRDefault="00CF7DE0">
      <w:pPr>
        <w:spacing w:line="360" w:lineRule="auto"/>
        <w:ind w:left="-426" w:right="-427"/>
        <w:rPr>
          <w:rFonts w:cs="Arial"/>
          <w:sz w:val="24"/>
        </w:rPr>
      </w:pPr>
      <w:r w:rsidRPr="00CF7DE0">
        <w:rPr>
          <w:rFonts w:cs="Arial"/>
          <w:sz w:val="24"/>
        </w:rPr>
        <w:t>Gwaith achos tymor byr yw ein cefnogaeth.  Mae hyn oherwydd ein bod yn annog pobl i fod yn annibynnol ac nad ydym am i bobl fod yn ddibynnol ar y Tîm.</w:t>
      </w:r>
    </w:p>
    <w:p w:rsidRPr="00CF7DE0" w:rsidR="00CF7DE0" w:rsidP="00CF7DE0" w:rsidRDefault="00CF7DE0">
      <w:pPr>
        <w:spacing w:line="360" w:lineRule="auto"/>
        <w:ind w:left="-284" w:right="-427" w:hanging="142"/>
        <w:rPr>
          <w:rFonts w:cs="Arial"/>
          <w:sz w:val="24"/>
        </w:rPr>
      </w:pPr>
      <w:r w:rsidRPr="00CF7DE0">
        <w:rPr>
          <w:rFonts w:cs="Arial"/>
          <w:sz w:val="24"/>
        </w:rPr>
        <w:t xml:space="preserve"> </w:t>
      </w:r>
    </w:p>
    <w:p w:rsidRPr="002721E5" w:rsidR="00C65F9B" w:rsidP="00CF7DE0" w:rsidRDefault="00CF7DE0">
      <w:pPr>
        <w:spacing w:line="360" w:lineRule="auto"/>
        <w:ind w:left="-284" w:right="-427" w:hanging="142"/>
        <w:rPr>
          <w:rFonts w:cs="Arial"/>
          <w:sz w:val="24"/>
        </w:rPr>
      </w:pPr>
      <w:r w:rsidRPr="00CF7DE0">
        <w:rPr>
          <w:rFonts w:cs="Arial"/>
          <w:sz w:val="24"/>
        </w:rPr>
        <w:t>Ceir ffyrdd eraill o ddarparu cefnogaeth</w:t>
      </w:r>
      <w:r w:rsidRPr="002721E5" w:rsidR="00C65F9B">
        <w:rPr>
          <w:rFonts w:cs="Arial"/>
          <w:sz w:val="24"/>
        </w:rPr>
        <w:t>.</w:t>
      </w:r>
    </w:p>
    <w:p w:rsidRPr="002721E5" w:rsidR="00C65F9B" w:rsidP="00C65F9B" w:rsidRDefault="00C65F9B">
      <w:pPr>
        <w:spacing w:line="360" w:lineRule="auto"/>
        <w:ind w:left="-284" w:right="-427" w:hanging="142"/>
        <w:rPr>
          <w:rFonts w:cs="Arial"/>
          <w:sz w:val="24"/>
        </w:rPr>
      </w:pPr>
    </w:p>
    <w:p w:rsidRPr="00CF7DE0" w:rsidR="00CF7DE0" w:rsidP="00CF7DE0" w:rsidRDefault="00CF7DE0">
      <w:pPr>
        <w:pStyle w:val="ListParagraph"/>
        <w:numPr>
          <w:ilvl w:val="0"/>
          <w:numId w:val="32"/>
        </w:numPr>
        <w:spacing w:after="120" w:line="360" w:lineRule="auto"/>
        <w:ind w:right="-425"/>
        <w:rPr>
          <w:rFonts w:cs="Arial"/>
          <w:sz w:val="24"/>
        </w:rPr>
      </w:pPr>
      <w:r w:rsidRPr="00CF7DE0">
        <w:rPr>
          <w:rFonts w:cs="Arial"/>
          <w:sz w:val="24"/>
        </w:rPr>
        <w:lastRenderedPageBreak/>
        <w:t xml:space="preserve">Rydym yn cynnal gweithdai hyfforddi i bobl ddatblygu sgiliau cymdeithasol.  </w:t>
      </w:r>
    </w:p>
    <w:p w:rsidRPr="00CF7DE0" w:rsidR="00CF7DE0" w:rsidP="00CF7DE0" w:rsidRDefault="00CF7DE0">
      <w:pPr>
        <w:pStyle w:val="ListParagraph"/>
        <w:numPr>
          <w:ilvl w:val="0"/>
          <w:numId w:val="32"/>
        </w:numPr>
        <w:spacing w:after="120" w:line="360" w:lineRule="auto"/>
        <w:ind w:right="-425"/>
        <w:rPr>
          <w:rFonts w:cs="Arial"/>
          <w:sz w:val="24"/>
        </w:rPr>
      </w:pPr>
      <w:r w:rsidRPr="00CF7DE0">
        <w:rPr>
          <w:rFonts w:cs="Arial"/>
          <w:sz w:val="24"/>
        </w:rPr>
        <w:t xml:space="preserve">Rydym yn helpu i gynnal grŵp trafod misol ar gyfer oedolion.  </w:t>
      </w:r>
    </w:p>
    <w:p w:rsidRPr="00CF7DE0" w:rsidR="00CF7DE0" w:rsidP="00CF7DE0" w:rsidRDefault="00CF7DE0">
      <w:pPr>
        <w:pStyle w:val="ListParagraph"/>
        <w:numPr>
          <w:ilvl w:val="0"/>
          <w:numId w:val="32"/>
        </w:numPr>
        <w:spacing w:after="120" w:line="360" w:lineRule="auto"/>
        <w:ind w:right="-425"/>
        <w:rPr>
          <w:rFonts w:cs="Arial"/>
          <w:sz w:val="24"/>
        </w:rPr>
      </w:pPr>
      <w:r w:rsidRPr="00CF7DE0">
        <w:rPr>
          <w:rFonts w:cs="Arial"/>
          <w:sz w:val="24"/>
        </w:rPr>
        <w:t>Rydym wedi sefydlu grŵp ar gyfer oedolion ar y sbectrwm awtistig i ddysgu sgiliau ymdopi sylfaenol. Mae'r cwrs Sgiliau Bywyd hwn yn cynnwys maeth ac amrywiaeth o dasgau domestig.</w:t>
      </w:r>
    </w:p>
    <w:p w:rsidRPr="002721E5" w:rsidR="00C65F9B" w:rsidP="00CF7DE0" w:rsidRDefault="00CF7DE0">
      <w:pPr>
        <w:pStyle w:val="ListParagraph"/>
        <w:numPr>
          <w:ilvl w:val="0"/>
          <w:numId w:val="32"/>
        </w:numPr>
        <w:spacing w:after="120" w:line="360" w:lineRule="auto"/>
        <w:ind w:right="-425"/>
        <w:rPr>
          <w:rFonts w:cs="Arial"/>
          <w:sz w:val="24"/>
        </w:rPr>
      </w:pPr>
      <w:r w:rsidRPr="00CF7DE0">
        <w:rPr>
          <w:rFonts w:cs="Arial"/>
          <w:sz w:val="24"/>
        </w:rPr>
        <w:t>Rydym yn cefnogi oedolion yn ystod ac ar ôl y broses ddiagnostig</w:t>
      </w:r>
      <w:r w:rsidRPr="002721E5" w:rsidR="00C65F9B">
        <w:rPr>
          <w:rFonts w:cs="Arial"/>
          <w:sz w:val="24"/>
        </w:rPr>
        <w:t>.</w:t>
      </w:r>
    </w:p>
    <w:p w:rsidRPr="002721E5" w:rsidR="00C65F9B" w:rsidP="00C65F9B" w:rsidRDefault="00C65F9B"/>
    <w:p w:rsidRPr="002721E5" w:rsidR="002172F7" w:rsidP="002172F7" w:rsidRDefault="00202B8F">
      <w:pPr>
        <w:pStyle w:val="Heading2"/>
        <w:spacing w:line="360" w:lineRule="auto"/>
        <w:ind w:left="-284" w:right="-427" w:hanging="142"/>
        <w:rPr>
          <w:i w:val="0"/>
          <w:sz w:val="24"/>
          <w:szCs w:val="24"/>
        </w:rPr>
      </w:pPr>
      <w:bookmarkStart w:name="_Toc4572666" w:id="18"/>
      <w:r w:rsidRPr="002721E5">
        <w:rPr>
          <w:i w:val="0"/>
          <w:sz w:val="24"/>
          <w:szCs w:val="24"/>
        </w:rPr>
        <w:t>Fforwm Strategaeth 50+ y Fro</w:t>
      </w:r>
      <w:bookmarkEnd w:id="18"/>
      <w:r w:rsidRPr="002721E5" w:rsidR="002172F7">
        <w:rPr>
          <w:i w:val="0"/>
          <w:sz w:val="24"/>
          <w:szCs w:val="24"/>
        </w:rPr>
        <w:t xml:space="preserve"> </w:t>
      </w:r>
    </w:p>
    <w:p w:rsidRPr="002721E5" w:rsidR="002172F7" w:rsidP="002172F7" w:rsidRDefault="002172F7">
      <w:pPr>
        <w:ind w:left="-284" w:right="-427" w:hanging="142"/>
      </w:pPr>
    </w:p>
    <w:p w:rsidRPr="00CF7DE0" w:rsidR="00CF7DE0" w:rsidP="00CF7DE0" w:rsidRDefault="00CF7DE0">
      <w:pPr>
        <w:spacing w:line="360" w:lineRule="auto"/>
        <w:ind w:left="-426" w:right="-427"/>
        <w:rPr>
          <w:rFonts w:cs="Arial"/>
          <w:color w:val="000000"/>
          <w:sz w:val="24"/>
        </w:rPr>
      </w:pPr>
      <w:r w:rsidRPr="00CF7DE0">
        <w:rPr>
          <w:rFonts w:cs="Arial"/>
          <w:color w:val="000000"/>
          <w:sz w:val="24"/>
        </w:rPr>
        <w:t>Mae'r Fforwm yn siarad dros anghenion pobl hanner cant oed a hŷn ym Mro Morgannwg.  Mae ei aelodau mewn cysylltiad â llawer o weithgorau lleol a chenedlaethol.  Mae gan y Fforwm gyfansoddiad a grŵp etholedig o aelodau o'r enw Gweithredol. Y Pwyllgor Gwaith sy'n penderfynu sut mae'r Fforwm yn gweithio.</w:t>
      </w:r>
    </w:p>
    <w:p w:rsidRPr="00CF7DE0" w:rsidR="00CF7DE0" w:rsidP="00CF7DE0" w:rsidRDefault="00CF7DE0">
      <w:pPr>
        <w:spacing w:line="360" w:lineRule="auto"/>
        <w:ind w:left="-426" w:right="-427"/>
        <w:rPr>
          <w:rFonts w:cs="Arial"/>
          <w:color w:val="000000"/>
          <w:sz w:val="24"/>
        </w:rPr>
      </w:pPr>
      <w:r w:rsidRPr="00CF7DE0">
        <w:rPr>
          <w:rFonts w:cs="Arial"/>
          <w:color w:val="000000"/>
          <w:sz w:val="24"/>
        </w:rPr>
        <w:t xml:space="preserve"> </w:t>
      </w:r>
    </w:p>
    <w:p w:rsidRPr="00CF7DE0" w:rsidR="00CF7DE0" w:rsidP="00CF7DE0" w:rsidRDefault="00CF7DE0">
      <w:pPr>
        <w:spacing w:line="360" w:lineRule="auto"/>
        <w:ind w:left="-426" w:right="-427"/>
        <w:rPr>
          <w:rFonts w:cs="Arial"/>
          <w:color w:val="000000"/>
          <w:sz w:val="24"/>
        </w:rPr>
      </w:pPr>
      <w:r w:rsidRPr="00CF7DE0">
        <w:rPr>
          <w:rFonts w:cs="Arial"/>
          <w:color w:val="000000"/>
          <w:sz w:val="24"/>
        </w:rPr>
        <w:t>Mae cyfarfodydd y Pwyllgor Gwaith ar agor i holl aelodau'r Fforwm eu mynychu.  Trwy fynychu, gall yr aelodau elwa ar ystod o gyflwyniadau diddorol ar y gwasanaethau sydd ar gael. Gall aelodau hefyd gael y cyfle i fynegi eu barn ar ddatblygiadau a chynllunio gwasanaeth.</w:t>
      </w:r>
    </w:p>
    <w:p w:rsidRPr="00CF7DE0" w:rsidR="00CF7DE0" w:rsidP="00CF7DE0" w:rsidRDefault="00CF7DE0">
      <w:pPr>
        <w:spacing w:line="360" w:lineRule="auto"/>
        <w:ind w:left="-426" w:right="-427"/>
        <w:rPr>
          <w:rFonts w:cs="Arial"/>
          <w:color w:val="000000"/>
          <w:sz w:val="24"/>
        </w:rPr>
      </w:pPr>
      <w:r w:rsidRPr="00CF7DE0">
        <w:rPr>
          <w:rFonts w:cs="Arial"/>
          <w:color w:val="000000"/>
          <w:sz w:val="24"/>
        </w:rPr>
        <w:t xml:space="preserve"> </w:t>
      </w:r>
    </w:p>
    <w:p w:rsidRPr="00CF7DE0" w:rsidR="00CF7DE0" w:rsidP="00CF7DE0" w:rsidRDefault="00CF7DE0">
      <w:pPr>
        <w:spacing w:line="360" w:lineRule="auto"/>
        <w:ind w:left="-426" w:right="-427"/>
        <w:rPr>
          <w:rFonts w:cs="Arial"/>
          <w:color w:val="000000"/>
          <w:sz w:val="24"/>
        </w:rPr>
      </w:pPr>
      <w:r w:rsidRPr="00CF7DE0">
        <w:rPr>
          <w:rFonts w:cs="Arial"/>
          <w:color w:val="000000"/>
          <w:sz w:val="24"/>
        </w:rPr>
        <w:t xml:space="preserve">Mae pum grŵp gorchwyl yn gweithio i sicrhau bod pobl dros hanner cant yn gallu cael iechyd, trafnidiaeth, tai a gofal da.  Maent yn ceisio sicrhau bod pobl yn gallu dysgu sgiliau newydd a gwneud pethau hwyliog i weddu i'w hanghenion.  Mae'r Fforwm yn siarad â'r Cyngor, y Bwrdd Iechyd a sefydliadau gwirfoddol am y gwasanaethau y maent yn eu darparu. Hefyd, mae'r Fforwm yn cynnal digwyddiadau bob blwyddyn.   </w:t>
      </w:r>
    </w:p>
    <w:p w:rsidRPr="00CF7DE0" w:rsidR="00CF7DE0" w:rsidP="00CF7DE0" w:rsidRDefault="00CF7DE0">
      <w:pPr>
        <w:spacing w:line="360" w:lineRule="auto"/>
        <w:ind w:left="-426" w:right="-427"/>
        <w:rPr>
          <w:rFonts w:cs="Arial"/>
          <w:color w:val="000000"/>
          <w:sz w:val="24"/>
        </w:rPr>
      </w:pPr>
      <w:r w:rsidRPr="00CF7DE0">
        <w:rPr>
          <w:rFonts w:cs="Arial"/>
          <w:color w:val="000000"/>
          <w:sz w:val="24"/>
        </w:rPr>
        <w:t xml:space="preserve"> </w:t>
      </w:r>
    </w:p>
    <w:p w:rsidRPr="00CF7DE0" w:rsidR="00CF7DE0" w:rsidP="00CF7DE0" w:rsidRDefault="00CF7DE0">
      <w:pPr>
        <w:spacing w:line="360" w:lineRule="auto"/>
        <w:ind w:left="-426" w:right="-427"/>
        <w:rPr>
          <w:rFonts w:cs="Arial"/>
          <w:color w:val="000000"/>
          <w:sz w:val="24"/>
        </w:rPr>
      </w:pPr>
      <w:r w:rsidRPr="00CF7DE0">
        <w:rPr>
          <w:rFonts w:cs="Arial"/>
          <w:color w:val="000000"/>
          <w:sz w:val="24"/>
        </w:rPr>
        <w:t xml:space="preserve">Mae'r Cyngor yn gweithio'n agos gyda'r Fforwm. </w:t>
      </w:r>
      <w:r w:rsidR="00301188">
        <w:rPr>
          <w:rFonts w:cs="Arial"/>
          <w:color w:val="000000"/>
          <w:sz w:val="24"/>
        </w:rPr>
        <w:t>Rhoddir</w:t>
      </w:r>
      <w:r w:rsidRPr="00CF7DE0">
        <w:rPr>
          <w:rFonts w:cs="Arial"/>
          <w:color w:val="000000"/>
          <w:sz w:val="24"/>
        </w:rPr>
        <w:t xml:space="preserve"> cefnogaeth swyddog iddo, sef </w:t>
      </w:r>
      <w:r w:rsidR="00301188">
        <w:rPr>
          <w:rFonts w:cs="Arial"/>
          <w:color w:val="000000"/>
          <w:sz w:val="24"/>
        </w:rPr>
        <w:t xml:space="preserve">y </w:t>
      </w:r>
      <w:r w:rsidRPr="00CF7DE0">
        <w:rPr>
          <w:rFonts w:cs="Arial"/>
          <w:color w:val="000000"/>
          <w:sz w:val="24"/>
        </w:rPr>
        <w:t xml:space="preserve">Cydlynydd Pobl Hŷn.  Mae'r Cydlynydd Pobl Hŷn yn cynnig cyngor a chefnogaeth reolaidd i'r Fforwm, ac yn helpu i drefnu digwyddiadau a chyfarfodydd. </w:t>
      </w:r>
      <w:r w:rsidR="00301188">
        <w:rPr>
          <w:rFonts w:cs="Arial"/>
          <w:color w:val="000000"/>
          <w:sz w:val="24"/>
        </w:rPr>
        <w:t>Hefyd, ma</w:t>
      </w:r>
      <w:r w:rsidRPr="00CF7DE0">
        <w:rPr>
          <w:rFonts w:cs="Arial"/>
          <w:color w:val="000000"/>
          <w:sz w:val="24"/>
        </w:rPr>
        <w:t xml:space="preserve">e'r swyddog yn eu hysbysu o faterion o ddiddordeb lleol a chenedlaethol.   </w:t>
      </w:r>
    </w:p>
    <w:p w:rsidRPr="00CF7DE0" w:rsidR="00CF7DE0" w:rsidP="00CF7DE0" w:rsidRDefault="00CF7DE0">
      <w:pPr>
        <w:spacing w:line="360" w:lineRule="auto"/>
        <w:ind w:left="-426" w:right="-427"/>
        <w:rPr>
          <w:rFonts w:cs="Arial"/>
          <w:color w:val="000000"/>
          <w:sz w:val="24"/>
        </w:rPr>
      </w:pPr>
      <w:r w:rsidRPr="00CF7DE0">
        <w:rPr>
          <w:rFonts w:cs="Arial"/>
          <w:color w:val="000000"/>
          <w:sz w:val="24"/>
        </w:rPr>
        <w:t xml:space="preserve"> </w:t>
      </w:r>
    </w:p>
    <w:p w:rsidRPr="002721E5" w:rsidR="002172F7" w:rsidP="00CF7DE0" w:rsidRDefault="00301188">
      <w:pPr>
        <w:spacing w:line="360" w:lineRule="auto"/>
        <w:ind w:left="-426" w:right="-427"/>
        <w:rPr>
          <w:rFonts w:cs="Arial"/>
          <w:sz w:val="24"/>
        </w:rPr>
      </w:pPr>
      <w:r>
        <w:rPr>
          <w:rFonts w:cs="Arial"/>
          <w:color w:val="000000"/>
          <w:sz w:val="24"/>
        </w:rPr>
        <w:lastRenderedPageBreak/>
        <w:t>Caiff y Fforwm grant bach gan y</w:t>
      </w:r>
      <w:r w:rsidRPr="00CF7DE0" w:rsidR="00CF7DE0">
        <w:rPr>
          <w:rFonts w:cs="Arial"/>
          <w:color w:val="000000"/>
          <w:sz w:val="24"/>
        </w:rPr>
        <w:t xml:space="preserve"> Cyngor </w:t>
      </w:r>
      <w:r>
        <w:rPr>
          <w:rFonts w:cs="Arial"/>
          <w:color w:val="000000"/>
          <w:sz w:val="24"/>
        </w:rPr>
        <w:t>ar gyfer t</w:t>
      </w:r>
      <w:r w:rsidRPr="00CF7DE0" w:rsidR="00CF7DE0">
        <w:rPr>
          <w:rFonts w:cs="Arial"/>
          <w:color w:val="000000"/>
          <w:sz w:val="24"/>
        </w:rPr>
        <w:t>reuliau aelodau ac i dalu am weithgareddau a digwyddiadau. Mae'r Fforwm yn defnyddio'r grant ar gyfer</w:t>
      </w:r>
      <w:r w:rsidRPr="002721E5" w:rsidR="002172F7">
        <w:rPr>
          <w:rFonts w:cs="Arial"/>
          <w:sz w:val="24"/>
        </w:rPr>
        <w:t>:</w:t>
      </w:r>
    </w:p>
    <w:p w:rsidRPr="002721E5" w:rsidR="002172F7" w:rsidP="002172F7" w:rsidRDefault="002172F7">
      <w:pPr>
        <w:ind w:left="-284" w:right="-427" w:hanging="142"/>
        <w:rPr>
          <w:rFonts w:cs="Arial"/>
          <w:sz w:val="24"/>
        </w:rPr>
      </w:pPr>
    </w:p>
    <w:p w:rsidRPr="00CF7DE0" w:rsidR="00CF7DE0" w:rsidP="00CF7DE0" w:rsidRDefault="00CF7DE0">
      <w:pPr>
        <w:pStyle w:val="ListParagraph"/>
        <w:numPr>
          <w:ilvl w:val="0"/>
          <w:numId w:val="22"/>
        </w:numPr>
        <w:spacing w:line="360" w:lineRule="auto"/>
        <w:ind w:right="-427"/>
        <w:rPr>
          <w:rFonts w:cs="Arial"/>
          <w:sz w:val="24"/>
        </w:rPr>
      </w:pPr>
      <w:r w:rsidRPr="00CF7DE0">
        <w:rPr>
          <w:rFonts w:cs="Arial"/>
          <w:sz w:val="24"/>
        </w:rPr>
        <w:t>cylchgrawn sydd â gwybodaeth ddefnyddiol i bobl hŷn;</w:t>
      </w:r>
    </w:p>
    <w:p w:rsidRPr="00CF7DE0" w:rsidR="00CF7DE0" w:rsidP="00CF7DE0" w:rsidRDefault="00CF7DE0">
      <w:pPr>
        <w:pStyle w:val="ListParagraph"/>
        <w:numPr>
          <w:ilvl w:val="0"/>
          <w:numId w:val="22"/>
        </w:numPr>
        <w:spacing w:line="360" w:lineRule="auto"/>
        <w:ind w:right="-427"/>
        <w:rPr>
          <w:rFonts w:cs="Arial"/>
          <w:sz w:val="24"/>
        </w:rPr>
      </w:pPr>
      <w:r w:rsidRPr="00CF7DE0">
        <w:rPr>
          <w:rFonts w:cs="Arial"/>
          <w:sz w:val="24"/>
        </w:rPr>
        <w:t>gwefan;</w:t>
      </w:r>
    </w:p>
    <w:p w:rsidRPr="00CF7DE0" w:rsidR="00CF7DE0" w:rsidP="00CF7DE0" w:rsidRDefault="00CF7DE0">
      <w:pPr>
        <w:pStyle w:val="ListParagraph"/>
        <w:numPr>
          <w:ilvl w:val="0"/>
          <w:numId w:val="22"/>
        </w:numPr>
        <w:spacing w:line="360" w:lineRule="auto"/>
        <w:ind w:right="-427"/>
        <w:rPr>
          <w:rFonts w:cs="Arial"/>
          <w:sz w:val="24"/>
        </w:rPr>
      </w:pPr>
      <w:r w:rsidRPr="00CF7DE0">
        <w:rPr>
          <w:rFonts w:cs="Arial"/>
          <w:sz w:val="24"/>
        </w:rPr>
        <w:t xml:space="preserve">prynu offer fel argraffwyr a thabledi ar gyfer busnes y Fforwm ac i addysgu pobl hŷn sut i ddefnyddio cyfrifiaduron, </w:t>
      </w:r>
      <w:r w:rsidR="00301188">
        <w:rPr>
          <w:rFonts w:cs="Arial"/>
          <w:sz w:val="24"/>
        </w:rPr>
        <w:t>tabledi</w:t>
      </w:r>
      <w:r w:rsidRPr="00CF7DE0">
        <w:rPr>
          <w:rFonts w:cs="Arial"/>
          <w:sz w:val="24"/>
        </w:rPr>
        <w:t xml:space="preserve"> a ffonau clyfar; a </w:t>
      </w:r>
    </w:p>
    <w:p w:rsidRPr="002721E5" w:rsidR="002172F7" w:rsidP="00CF7DE0" w:rsidRDefault="00CF7DE0">
      <w:pPr>
        <w:pStyle w:val="ListParagraph"/>
        <w:numPr>
          <w:ilvl w:val="0"/>
          <w:numId w:val="22"/>
        </w:numPr>
        <w:spacing w:line="360" w:lineRule="auto"/>
        <w:ind w:right="-427"/>
        <w:rPr>
          <w:rFonts w:cs="Arial"/>
          <w:sz w:val="24"/>
        </w:rPr>
      </w:pPr>
      <w:r>
        <w:rPr>
          <w:rFonts w:cs="Arial"/>
          <w:sz w:val="24"/>
        </w:rPr>
        <w:t>th</w:t>
      </w:r>
      <w:r w:rsidRPr="00CF7DE0">
        <w:rPr>
          <w:rFonts w:cs="Arial"/>
          <w:sz w:val="24"/>
        </w:rPr>
        <w:t>reuliau allan o boced</w:t>
      </w:r>
      <w:r w:rsidRPr="002721E5" w:rsidR="002172F7">
        <w:rPr>
          <w:rFonts w:cs="Arial"/>
          <w:sz w:val="24"/>
        </w:rPr>
        <w:t xml:space="preserve">. </w:t>
      </w:r>
    </w:p>
    <w:p w:rsidRPr="002721E5" w:rsidR="002172F7" w:rsidP="002172F7" w:rsidRDefault="002172F7">
      <w:pPr>
        <w:spacing w:line="360" w:lineRule="auto"/>
        <w:ind w:left="-284" w:right="-427" w:hanging="142"/>
        <w:rPr>
          <w:rFonts w:cs="Arial"/>
          <w:color w:val="000000"/>
          <w:sz w:val="24"/>
        </w:rPr>
      </w:pPr>
    </w:p>
    <w:p w:rsidRPr="002721E5" w:rsidR="008C5447" w:rsidP="008C5447" w:rsidRDefault="00CF7DE0">
      <w:pPr>
        <w:spacing w:line="360" w:lineRule="auto"/>
        <w:ind w:left="-426" w:right="-427"/>
        <w:rPr>
          <w:rFonts w:cs="Arial"/>
          <w:sz w:val="24"/>
        </w:rPr>
      </w:pPr>
      <w:r w:rsidRPr="00CF7DE0">
        <w:rPr>
          <w:rFonts w:cs="Arial"/>
          <w:sz w:val="24"/>
        </w:rPr>
        <w:t xml:space="preserve">O bryd i'w gilydd, mae'r Cyngor a sefydliadau eraill </w:t>
      </w:r>
      <w:r w:rsidR="00301188">
        <w:rPr>
          <w:rFonts w:cs="Arial"/>
          <w:sz w:val="24"/>
        </w:rPr>
        <w:t>eisiau g</w:t>
      </w:r>
      <w:r w:rsidRPr="00CF7DE0">
        <w:rPr>
          <w:rFonts w:cs="Arial"/>
          <w:sz w:val="24"/>
        </w:rPr>
        <w:t xml:space="preserve">wybod beth yw barn pobl am eu cynlluniau.  Er mwyn helpu i ddarganfod beth </w:t>
      </w:r>
      <w:r w:rsidR="00301188">
        <w:rPr>
          <w:rFonts w:cs="Arial"/>
          <w:sz w:val="24"/>
        </w:rPr>
        <w:t>mae pobl ei angen,</w:t>
      </w:r>
      <w:r w:rsidRPr="00CF7DE0">
        <w:rPr>
          <w:rFonts w:cs="Arial"/>
          <w:sz w:val="24"/>
        </w:rPr>
        <w:t xml:space="preserve"> rydym yn cynllunio gwahanol weithgareddau gan gynnwys siarad â'r Fforwm.  </w:t>
      </w:r>
      <w:r w:rsidRPr="002721E5" w:rsidR="008C5447">
        <w:rPr>
          <w:rFonts w:cs="Arial"/>
          <w:sz w:val="24"/>
        </w:rPr>
        <w:t xml:space="preserve">  </w:t>
      </w:r>
    </w:p>
    <w:p w:rsidRPr="002721E5" w:rsidR="00DC5C66" w:rsidP="00301188" w:rsidRDefault="00DC5C66">
      <w:pPr>
        <w:spacing w:line="360" w:lineRule="auto"/>
        <w:ind w:right="-427"/>
        <w:rPr>
          <w:rFonts w:cs="Arial"/>
          <w:sz w:val="24"/>
        </w:rPr>
      </w:pPr>
    </w:p>
    <w:p w:rsidRPr="002721E5" w:rsidR="002172F7" w:rsidP="002172F7" w:rsidRDefault="00CF7DE0">
      <w:pPr>
        <w:spacing w:line="360" w:lineRule="auto"/>
        <w:ind w:left="-284" w:right="-427" w:hanging="142"/>
        <w:rPr>
          <w:rFonts w:cs="Arial"/>
          <w:b/>
          <w:bCs/>
          <w:spacing w:val="-3"/>
          <w:sz w:val="24"/>
        </w:rPr>
      </w:pPr>
      <w:r>
        <w:rPr>
          <w:rFonts w:cs="Arial"/>
          <w:b/>
          <w:bCs/>
          <w:spacing w:val="-3"/>
          <w:sz w:val="24"/>
        </w:rPr>
        <w:t>Digwyddiadau Fforwm</w:t>
      </w:r>
    </w:p>
    <w:p w:rsidRPr="002721E5" w:rsidR="002172F7" w:rsidP="002172F7" w:rsidRDefault="002172F7">
      <w:pPr>
        <w:spacing w:line="360" w:lineRule="auto"/>
        <w:ind w:left="-284" w:right="-427" w:hanging="142"/>
        <w:rPr>
          <w:rFonts w:cs="Arial"/>
          <w:b/>
          <w:bCs/>
          <w:spacing w:val="-3"/>
          <w:sz w:val="24"/>
        </w:rPr>
      </w:pPr>
    </w:p>
    <w:p w:rsidRPr="00CF7DE0" w:rsidR="00CF7DE0" w:rsidP="00CF7DE0" w:rsidRDefault="00301188">
      <w:pPr>
        <w:spacing w:line="360" w:lineRule="auto"/>
        <w:ind w:left="-426" w:right="-427"/>
        <w:rPr>
          <w:rFonts w:cs="Arial"/>
          <w:spacing w:val="-3"/>
          <w:sz w:val="24"/>
        </w:rPr>
      </w:pPr>
      <w:r>
        <w:rPr>
          <w:rFonts w:cs="Arial"/>
          <w:spacing w:val="-3"/>
          <w:sz w:val="24"/>
        </w:rPr>
        <w:t>E</w:t>
      </w:r>
      <w:r w:rsidRPr="00301188">
        <w:rPr>
          <w:rFonts w:cs="Arial"/>
          <w:spacing w:val="-3"/>
          <w:sz w:val="24"/>
        </w:rPr>
        <w:t>lusen i bobl hŷn</w:t>
      </w:r>
      <w:r>
        <w:rPr>
          <w:rFonts w:cs="Arial"/>
          <w:spacing w:val="-3"/>
          <w:sz w:val="24"/>
        </w:rPr>
        <w:t xml:space="preserve"> yw</w:t>
      </w:r>
      <w:r w:rsidRPr="00CF7DE0" w:rsidR="00CF7DE0">
        <w:rPr>
          <w:rFonts w:cs="Arial"/>
          <w:spacing w:val="-3"/>
          <w:sz w:val="24"/>
        </w:rPr>
        <w:t xml:space="preserve"> Age Cymru. Mae'n </w:t>
      </w:r>
      <w:r>
        <w:rPr>
          <w:rFonts w:cs="Arial"/>
          <w:spacing w:val="-3"/>
          <w:sz w:val="24"/>
        </w:rPr>
        <w:t>cynnal</w:t>
      </w:r>
      <w:r w:rsidRPr="00CF7DE0" w:rsidR="00CF7DE0">
        <w:rPr>
          <w:rFonts w:cs="Arial"/>
          <w:spacing w:val="-3"/>
          <w:sz w:val="24"/>
        </w:rPr>
        <w:t xml:space="preserve"> gŵyl gelfyddydol genedlaethol </w:t>
      </w:r>
      <w:r>
        <w:rPr>
          <w:rFonts w:cs="Arial"/>
          <w:spacing w:val="-3"/>
          <w:sz w:val="24"/>
        </w:rPr>
        <w:t>bob blwyddyn</w:t>
      </w:r>
      <w:r w:rsidRPr="00CF7DE0" w:rsidR="00CF7DE0">
        <w:rPr>
          <w:rFonts w:cs="Arial"/>
          <w:spacing w:val="-3"/>
          <w:sz w:val="24"/>
        </w:rPr>
        <w:t xml:space="preserve"> o'r enw Gwanwyn. Fe'i cynhelir ym mis Mai bob blwyddyn i bobl hŷn fwynhau'r celfyddydau. Mae'r Fforwm yn cymryd rhan weithredol yn y digwyddiad.</w:t>
      </w:r>
    </w:p>
    <w:p w:rsidRPr="00CF7DE0" w:rsidR="00CF7DE0" w:rsidP="00CF7DE0" w:rsidRDefault="00CF7DE0">
      <w:pPr>
        <w:spacing w:line="360" w:lineRule="auto"/>
        <w:ind w:left="-426" w:right="-427"/>
        <w:rPr>
          <w:rFonts w:cs="Arial"/>
          <w:spacing w:val="-3"/>
          <w:sz w:val="24"/>
        </w:rPr>
      </w:pPr>
      <w:r w:rsidRPr="00CF7DE0">
        <w:rPr>
          <w:rFonts w:cs="Arial"/>
          <w:spacing w:val="-3"/>
          <w:sz w:val="24"/>
        </w:rPr>
        <w:t xml:space="preserve"> </w:t>
      </w:r>
    </w:p>
    <w:p w:rsidRPr="002721E5" w:rsidR="00605586" w:rsidP="00CF7DE0" w:rsidRDefault="00CF7DE0">
      <w:pPr>
        <w:spacing w:line="360" w:lineRule="auto"/>
        <w:ind w:left="-426" w:right="-427"/>
        <w:rPr>
          <w:rFonts w:cs="Arial"/>
          <w:spacing w:val="-3"/>
          <w:sz w:val="24"/>
        </w:rPr>
      </w:pPr>
      <w:r w:rsidRPr="00CF7DE0">
        <w:rPr>
          <w:rFonts w:cs="Arial"/>
          <w:spacing w:val="-3"/>
          <w:sz w:val="24"/>
        </w:rPr>
        <w:t>Ym mis Hydref 2017, cynhaliwyd digwyddiad i ddathlu Diwrnod Rhyngwladol Pobl Hŷn.  Mynychwyd y digwyddiad yn dda gyda llawer o stondinau i bobl gael gwybod am wasanaethau gwahanol, gwybodaeth am fudd-daliadau, gweithgareddau hamdden a grwpiau lleol.  Roedd pobl hefyd yn gallu cymryd rhan mewn amrywiaeth eang o weithgareddau hwyliog</w:t>
      </w:r>
      <w:r w:rsidRPr="002721E5" w:rsidR="00605586">
        <w:rPr>
          <w:rFonts w:cs="Arial"/>
          <w:spacing w:val="-3"/>
          <w:sz w:val="24"/>
        </w:rPr>
        <w:t xml:space="preserve">.  </w:t>
      </w:r>
    </w:p>
    <w:p w:rsidRPr="002721E5" w:rsidR="00605586" w:rsidP="002172F7" w:rsidRDefault="00605586">
      <w:pPr>
        <w:spacing w:line="360" w:lineRule="auto"/>
        <w:ind w:left="-426" w:right="-427"/>
        <w:rPr>
          <w:rFonts w:cs="Arial"/>
          <w:spacing w:val="-3"/>
          <w:sz w:val="24"/>
        </w:rPr>
      </w:pPr>
    </w:p>
    <w:p w:rsidRPr="002721E5" w:rsidR="002172F7" w:rsidP="002172F7" w:rsidRDefault="00CF7DE0">
      <w:pPr>
        <w:spacing w:line="360" w:lineRule="auto"/>
        <w:ind w:left="-284" w:right="-427" w:hanging="142"/>
        <w:rPr>
          <w:rFonts w:cs="Arial"/>
          <w:b/>
          <w:spacing w:val="-3"/>
          <w:sz w:val="24"/>
        </w:rPr>
      </w:pPr>
      <w:r>
        <w:rPr>
          <w:rFonts w:cs="Arial"/>
          <w:b/>
          <w:spacing w:val="-3"/>
          <w:sz w:val="24"/>
        </w:rPr>
        <w:t>Cyhoeddusrwydd</w:t>
      </w:r>
    </w:p>
    <w:p w:rsidRPr="002721E5" w:rsidR="002172F7" w:rsidP="002172F7" w:rsidRDefault="002172F7">
      <w:pPr>
        <w:spacing w:line="360" w:lineRule="auto"/>
        <w:ind w:left="-284" w:right="-427" w:hanging="142"/>
        <w:rPr>
          <w:rFonts w:cs="Arial"/>
          <w:spacing w:val="-3"/>
          <w:sz w:val="24"/>
        </w:rPr>
      </w:pPr>
    </w:p>
    <w:p w:rsidRPr="00CF7DE0" w:rsidR="00CF7DE0" w:rsidP="00301188" w:rsidRDefault="00CF7DE0">
      <w:pPr>
        <w:spacing w:line="360" w:lineRule="auto"/>
        <w:ind w:left="-426" w:right="-427"/>
        <w:rPr>
          <w:rFonts w:cs="Arial"/>
          <w:spacing w:val="-3"/>
          <w:sz w:val="24"/>
        </w:rPr>
      </w:pPr>
      <w:r w:rsidRPr="00CF7DE0">
        <w:rPr>
          <w:rFonts w:cs="Arial"/>
          <w:spacing w:val="-3"/>
          <w:sz w:val="24"/>
        </w:rPr>
        <w:t xml:space="preserve">Bob blwyddyn, mae'r Fforwm yn cyhoeddi cylchgrawn o'r enw 'Yr Herald'. </w:t>
      </w:r>
      <w:r w:rsidR="00301188">
        <w:rPr>
          <w:rFonts w:cs="Arial"/>
          <w:spacing w:val="-3"/>
          <w:sz w:val="24"/>
        </w:rPr>
        <w:t>Dywed hwn</w:t>
      </w:r>
      <w:r w:rsidRPr="00CF7DE0">
        <w:rPr>
          <w:rFonts w:cs="Arial"/>
          <w:spacing w:val="-3"/>
          <w:sz w:val="24"/>
        </w:rPr>
        <w:t xml:space="preserve"> wrth bobl am waith y Fforwm a phethau o ddiddordeb i bobl dros 50 oed.  </w:t>
      </w:r>
      <w:r w:rsidR="00301188">
        <w:rPr>
          <w:rFonts w:cs="Arial"/>
          <w:spacing w:val="-3"/>
          <w:sz w:val="24"/>
        </w:rPr>
        <w:t>Hefyd, ceir</w:t>
      </w:r>
      <w:r w:rsidRPr="00CF7DE0">
        <w:rPr>
          <w:rFonts w:cs="Arial"/>
          <w:spacing w:val="-3"/>
          <w:sz w:val="24"/>
        </w:rPr>
        <w:t xml:space="preserve"> eitemau ar wasanaethau a gweithgareddau hamdden.   </w:t>
      </w:r>
    </w:p>
    <w:p w:rsidRPr="00CF7DE0" w:rsidR="00CF7DE0" w:rsidP="00CF7DE0" w:rsidRDefault="00CF7DE0">
      <w:pPr>
        <w:spacing w:line="360" w:lineRule="auto"/>
        <w:ind w:left="-284" w:right="-427" w:hanging="142"/>
        <w:rPr>
          <w:rFonts w:cs="Arial"/>
          <w:spacing w:val="-3"/>
          <w:sz w:val="24"/>
        </w:rPr>
      </w:pPr>
      <w:r w:rsidRPr="00CF7DE0">
        <w:rPr>
          <w:rFonts w:cs="Arial"/>
          <w:spacing w:val="-3"/>
          <w:sz w:val="24"/>
        </w:rPr>
        <w:t xml:space="preserve"> </w:t>
      </w:r>
    </w:p>
    <w:p w:rsidRPr="002721E5" w:rsidR="002172F7" w:rsidP="00CF7DE0" w:rsidRDefault="00CF7DE0">
      <w:pPr>
        <w:spacing w:line="360" w:lineRule="auto"/>
        <w:ind w:left="-426" w:right="-427"/>
        <w:rPr>
          <w:rFonts w:cs="Arial"/>
          <w:spacing w:val="-3"/>
          <w:sz w:val="24"/>
        </w:rPr>
      </w:pPr>
      <w:r w:rsidRPr="00CF7DE0">
        <w:rPr>
          <w:rFonts w:cs="Arial"/>
          <w:spacing w:val="-3"/>
          <w:sz w:val="24"/>
        </w:rPr>
        <w:t xml:space="preserve">Mae gan y Fforwm ei wefan ei hun hefyd.  Mae'r </w:t>
      </w:r>
      <w:hyperlink w:history="1" r:id="rId17">
        <w:r>
          <w:rPr>
            <w:rStyle w:val="Hyperlink"/>
            <w:rFonts w:cs="Arial"/>
            <w:spacing w:val="-3"/>
            <w:sz w:val="24"/>
          </w:rPr>
          <w:t>wefan</w:t>
        </w:r>
      </w:hyperlink>
      <w:r w:rsidRPr="002721E5" w:rsidR="002172F7">
        <w:rPr>
          <w:rFonts w:cs="Arial"/>
          <w:spacing w:val="-3"/>
          <w:sz w:val="24"/>
        </w:rPr>
        <w:t xml:space="preserve"> </w:t>
      </w:r>
      <w:r>
        <w:rPr>
          <w:rFonts w:cs="Arial"/>
          <w:spacing w:val="-3"/>
          <w:sz w:val="24"/>
        </w:rPr>
        <w:t>hon yn rhoi mynediad i nifer o safleoedd cyfryngau cymdeithasol</w:t>
      </w:r>
      <w:r w:rsidRPr="002721E5" w:rsidR="002172F7">
        <w:rPr>
          <w:rFonts w:cs="Arial"/>
          <w:spacing w:val="-3"/>
          <w:sz w:val="24"/>
        </w:rPr>
        <w:t xml:space="preserve">.  </w:t>
      </w:r>
    </w:p>
    <w:p w:rsidRPr="002721E5" w:rsidR="002172F7" w:rsidP="002172F7" w:rsidRDefault="002172F7">
      <w:pPr>
        <w:spacing w:line="360" w:lineRule="auto"/>
        <w:ind w:left="-284" w:right="-427" w:hanging="142"/>
        <w:rPr>
          <w:rFonts w:cs="Arial"/>
          <w:spacing w:val="-3"/>
          <w:sz w:val="24"/>
        </w:rPr>
      </w:pPr>
    </w:p>
    <w:p w:rsidRPr="002721E5" w:rsidR="002172F7" w:rsidP="002172F7" w:rsidRDefault="00CF7DE0">
      <w:pPr>
        <w:pStyle w:val="ListParagraph"/>
        <w:spacing w:line="360" w:lineRule="auto"/>
        <w:ind w:left="-284" w:right="-427" w:hanging="142"/>
        <w:rPr>
          <w:rFonts w:cs="Arial"/>
          <w:b/>
          <w:bCs/>
          <w:color w:val="000000"/>
          <w:sz w:val="24"/>
        </w:rPr>
      </w:pPr>
      <w:r>
        <w:rPr>
          <w:rFonts w:cs="Arial"/>
          <w:b/>
          <w:bCs/>
          <w:color w:val="000000"/>
          <w:sz w:val="24"/>
        </w:rPr>
        <w:lastRenderedPageBreak/>
        <w:t>Cefnogi projectau eraill</w:t>
      </w:r>
    </w:p>
    <w:p w:rsidRPr="002721E5" w:rsidR="002172F7" w:rsidP="002172F7" w:rsidRDefault="002172F7">
      <w:pPr>
        <w:spacing w:line="360" w:lineRule="auto"/>
        <w:ind w:left="-284" w:right="-427" w:hanging="142"/>
        <w:rPr>
          <w:rFonts w:cs="Arial"/>
          <w:spacing w:val="-3"/>
          <w:sz w:val="24"/>
        </w:rPr>
      </w:pPr>
    </w:p>
    <w:p w:rsidRPr="002721E5" w:rsidR="002172F7" w:rsidP="002172F7" w:rsidRDefault="004F0813">
      <w:pPr>
        <w:spacing w:after="240" w:line="360" w:lineRule="auto"/>
        <w:ind w:left="-284" w:right="-427" w:hanging="142"/>
        <w:rPr>
          <w:rFonts w:cs="Arial"/>
          <w:sz w:val="24"/>
        </w:rPr>
      </w:pPr>
      <w:r w:rsidRPr="004F0813">
        <w:rPr>
          <w:rFonts w:cs="Arial"/>
          <w:bCs/>
          <w:sz w:val="24"/>
        </w:rPr>
        <w:t>Mae aelodau'r Fforwm wedi hyfforddi i fod yn 'hyrwyddwyr digidol'.  Golyga hyn eu bod</w:t>
      </w:r>
      <w:r w:rsidRPr="002721E5" w:rsidR="002172F7">
        <w:rPr>
          <w:rFonts w:cs="Arial"/>
          <w:sz w:val="24"/>
        </w:rPr>
        <w:t>:</w:t>
      </w:r>
    </w:p>
    <w:p w:rsidRPr="002721E5" w:rsidR="002172F7" w:rsidP="005A4185" w:rsidRDefault="004F0813">
      <w:pPr>
        <w:pStyle w:val="ListParagraph"/>
        <w:numPr>
          <w:ilvl w:val="0"/>
          <w:numId w:val="23"/>
        </w:numPr>
        <w:spacing w:after="240" w:line="360" w:lineRule="auto"/>
        <w:ind w:right="-427"/>
        <w:rPr>
          <w:rFonts w:cs="Arial"/>
          <w:sz w:val="24"/>
        </w:rPr>
      </w:pPr>
      <w:r>
        <w:rPr>
          <w:rFonts w:cs="Arial"/>
          <w:sz w:val="24"/>
        </w:rPr>
        <w:t>yn addysgu pobl ynghylch diogelwch ar-lein</w:t>
      </w:r>
      <w:r w:rsidRPr="002721E5" w:rsidR="000062C8">
        <w:rPr>
          <w:rFonts w:cs="Arial"/>
          <w:sz w:val="24"/>
        </w:rPr>
        <w:t>;</w:t>
      </w:r>
      <w:r w:rsidRPr="002721E5" w:rsidR="002172F7">
        <w:rPr>
          <w:rFonts w:cs="Arial"/>
          <w:sz w:val="24"/>
        </w:rPr>
        <w:t xml:space="preserve"> </w:t>
      </w:r>
    </w:p>
    <w:p w:rsidRPr="002721E5" w:rsidR="002172F7" w:rsidP="005A4185" w:rsidRDefault="009A1123">
      <w:pPr>
        <w:pStyle w:val="ListParagraph"/>
        <w:numPr>
          <w:ilvl w:val="0"/>
          <w:numId w:val="23"/>
        </w:numPr>
        <w:spacing w:line="360" w:lineRule="auto"/>
        <w:ind w:right="-427"/>
        <w:rPr>
          <w:rFonts w:cs="Arial"/>
          <w:sz w:val="24"/>
        </w:rPr>
      </w:pPr>
      <w:r>
        <w:rPr>
          <w:rFonts w:cs="Arial"/>
          <w:bCs/>
          <w:sz w:val="24"/>
        </w:rPr>
        <w:t xml:space="preserve">a </w:t>
      </w:r>
      <w:r w:rsidRPr="004F0813" w:rsidR="004F0813">
        <w:rPr>
          <w:rFonts w:cs="Arial"/>
          <w:bCs/>
          <w:sz w:val="24"/>
        </w:rPr>
        <w:t>sut i ddefnyddio gliniaduron, tabledi a ffonau clyfar, gan gynnwys e-bost a'r rhyngrwyd</w:t>
      </w:r>
      <w:r w:rsidRPr="002721E5" w:rsidR="002172F7">
        <w:rPr>
          <w:rFonts w:cs="Arial"/>
          <w:sz w:val="24"/>
        </w:rPr>
        <w:t xml:space="preserve">.  </w:t>
      </w:r>
    </w:p>
    <w:p w:rsidRPr="002721E5" w:rsidR="002172F7" w:rsidP="002172F7" w:rsidRDefault="002172F7">
      <w:pPr>
        <w:spacing w:line="360" w:lineRule="auto"/>
        <w:ind w:left="-284" w:right="-427" w:hanging="142"/>
        <w:rPr>
          <w:rFonts w:cs="Arial"/>
          <w:sz w:val="24"/>
        </w:rPr>
      </w:pPr>
    </w:p>
    <w:p w:rsidRPr="004F0813" w:rsidR="004F0813" w:rsidP="004F0813" w:rsidRDefault="004F0813">
      <w:pPr>
        <w:spacing w:line="360" w:lineRule="auto"/>
        <w:ind w:left="-426" w:right="-427"/>
        <w:rPr>
          <w:rFonts w:cs="Arial"/>
          <w:sz w:val="24"/>
        </w:rPr>
      </w:pPr>
      <w:r w:rsidRPr="004F0813">
        <w:rPr>
          <w:rFonts w:cs="Arial"/>
          <w:sz w:val="24"/>
        </w:rPr>
        <w:t>Mae rhai o aelodau'r Fforwm wedi</w:t>
      </w:r>
      <w:r w:rsidR="009A1123">
        <w:rPr>
          <w:rFonts w:cs="Arial"/>
          <w:sz w:val="24"/>
        </w:rPr>
        <w:t>’u</w:t>
      </w:r>
      <w:r w:rsidRPr="004F0813">
        <w:rPr>
          <w:rFonts w:cs="Arial"/>
          <w:sz w:val="24"/>
        </w:rPr>
        <w:t xml:space="preserve"> hyfforddi i fod yn Hyrwyddwyr Cyfeillion Dementia. Maent yn gwirfoddoli i wneud hyn.  Maent yn annog eraill i helpu pobl â dementia i fyw yn y gymuned.  </w:t>
      </w:r>
      <w:r w:rsidR="009A1123">
        <w:rPr>
          <w:rFonts w:cs="Arial"/>
          <w:sz w:val="24"/>
        </w:rPr>
        <w:t xml:space="preserve">Rhoddant </w:t>
      </w:r>
      <w:r w:rsidRPr="004F0813">
        <w:rPr>
          <w:rFonts w:cs="Arial"/>
          <w:sz w:val="24"/>
        </w:rPr>
        <w:t xml:space="preserve">wybodaeth iddynt am beth yw dementia, sut beth yw cael dementia, a'r hyn y gallant ei wneud i helpu.   </w:t>
      </w:r>
    </w:p>
    <w:p w:rsidRPr="004F0813" w:rsidR="004F0813" w:rsidP="004F0813" w:rsidRDefault="004F0813">
      <w:pPr>
        <w:spacing w:line="360" w:lineRule="auto"/>
        <w:ind w:left="-426" w:right="-427"/>
        <w:rPr>
          <w:rFonts w:cs="Arial"/>
          <w:sz w:val="24"/>
        </w:rPr>
      </w:pPr>
      <w:r w:rsidRPr="004F0813">
        <w:rPr>
          <w:rFonts w:cs="Arial"/>
          <w:sz w:val="24"/>
        </w:rPr>
        <w:t xml:space="preserve"> </w:t>
      </w:r>
    </w:p>
    <w:p w:rsidRPr="004F0813" w:rsidR="004F0813" w:rsidP="004F0813" w:rsidRDefault="004F0813">
      <w:pPr>
        <w:spacing w:line="360" w:lineRule="auto"/>
        <w:ind w:left="-426" w:right="-427"/>
        <w:rPr>
          <w:rFonts w:cs="Arial"/>
          <w:sz w:val="24"/>
        </w:rPr>
      </w:pPr>
      <w:r w:rsidRPr="004F0813">
        <w:rPr>
          <w:rFonts w:cs="Arial"/>
          <w:sz w:val="24"/>
        </w:rPr>
        <w:t xml:space="preserve">Mae dau aelod o'r Fforwm wedi bod ar gwrs Age Cymru LIFT.  LIFT yw enw rhaglen weithgareddau.  Ei nod yw cael pobl hŷn yn weithgar yn eu cymuned leol. Gall y ddau aelod o'r Fforwm nawr gynnig sesiynau ymarfer corff wythnosol.  Gall amrywiaeth o grwpiau cymunedol fynychu, gan gynnwys pobl â dementia.  </w:t>
      </w:r>
      <w:r w:rsidR="009A1123">
        <w:rPr>
          <w:rFonts w:cs="Arial"/>
          <w:sz w:val="24"/>
        </w:rPr>
        <w:t>Creodd</w:t>
      </w:r>
      <w:r w:rsidRPr="004F0813">
        <w:rPr>
          <w:rFonts w:cs="Arial"/>
          <w:sz w:val="24"/>
        </w:rPr>
        <w:t xml:space="preserve"> un o aelodau'r Fforwm hwn </w:t>
      </w:r>
      <w:r w:rsidR="009A1123">
        <w:rPr>
          <w:rFonts w:cs="Arial"/>
          <w:sz w:val="24"/>
        </w:rPr>
        <w:t>b</w:t>
      </w:r>
      <w:r w:rsidRPr="004F0813">
        <w:rPr>
          <w:rFonts w:cs="Arial"/>
          <w:sz w:val="24"/>
        </w:rPr>
        <w:t>ecyn cymorth i helpu pobl i osgoi cwympo. Mae'n rhedeg sesiynau ar atal cwympo i grwpiau ledled y Fro.  Mae'r aelod hwn hefyd wedi cymhwyso i gynnig sesiynau Tai Chi Age Cymru i bobl hŷn.</w:t>
      </w:r>
    </w:p>
    <w:p w:rsidRPr="004F0813" w:rsidR="004F0813" w:rsidP="004F0813" w:rsidRDefault="004F0813">
      <w:pPr>
        <w:spacing w:line="360" w:lineRule="auto"/>
        <w:ind w:left="-426" w:right="-427"/>
        <w:rPr>
          <w:rFonts w:cs="Arial"/>
          <w:sz w:val="24"/>
        </w:rPr>
      </w:pPr>
      <w:r w:rsidRPr="004F0813">
        <w:rPr>
          <w:rFonts w:cs="Arial"/>
          <w:sz w:val="24"/>
        </w:rPr>
        <w:t xml:space="preserve"> </w:t>
      </w:r>
    </w:p>
    <w:p w:rsidRPr="004F0813" w:rsidR="004F0813" w:rsidP="004F0813" w:rsidRDefault="009A1123">
      <w:pPr>
        <w:spacing w:line="360" w:lineRule="auto"/>
        <w:ind w:left="-426" w:right="-427"/>
        <w:rPr>
          <w:rFonts w:cs="Arial"/>
          <w:sz w:val="24"/>
        </w:rPr>
      </w:pPr>
      <w:r>
        <w:rPr>
          <w:rFonts w:cs="Arial"/>
          <w:sz w:val="24"/>
        </w:rPr>
        <w:t>Hyfforddwyd</w:t>
      </w:r>
      <w:r w:rsidRPr="004F0813" w:rsidR="004F0813">
        <w:rPr>
          <w:rFonts w:cs="Arial"/>
          <w:sz w:val="24"/>
        </w:rPr>
        <w:t xml:space="preserve"> dau aelod o'r Fforwm i fod yn gynghorwyr ar gyfer Canolfan Wybodaeth Ysbyty Llandochau.  Cafodd aelodau'r fforwm sydd ar y grŵp gweithredol hyfforddiant i fod yn gynghorwyr iechyd a llesiant.  Maent yn gweithio i 'wneud i bob cyswllt gyfrif' (MECC).  Maent yn hyrwyddo gwasanaethau byw'n iach, sgrinio a brechu, a hefyd yn gweithio fel mentoriaid ysgol uwchradd.</w:t>
      </w:r>
    </w:p>
    <w:p w:rsidRPr="004F0813" w:rsidR="004F0813" w:rsidP="004F0813" w:rsidRDefault="004F0813">
      <w:pPr>
        <w:spacing w:line="360" w:lineRule="auto"/>
        <w:ind w:left="-426" w:right="-427"/>
        <w:rPr>
          <w:rFonts w:cs="Arial"/>
          <w:sz w:val="24"/>
        </w:rPr>
      </w:pPr>
      <w:r w:rsidRPr="004F0813">
        <w:rPr>
          <w:rFonts w:cs="Arial"/>
          <w:sz w:val="24"/>
        </w:rPr>
        <w:t xml:space="preserve"> </w:t>
      </w:r>
    </w:p>
    <w:p w:rsidRPr="002721E5" w:rsidR="002172F7" w:rsidP="004F0813" w:rsidRDefault="004F0813">
      <w:pPr>
        <w:spacing w:line="360" w:lineRule="auto"/>
        <w:ind w:left="-426" w:right="-427"/>
        <w:rPr>
          <w:rFonts w:cs="Arial"/>
          <w:sz w:val="24"/>
        </w:rPr>
      </w:pPr>
      <w:r w:rsidRPr="004F0813">
        <w:rPr>
          <w:rFonts w:cs="Arial"/>
          <w:sz w:val="24"/>
        </w:rPr>
        <w:t>Gallwch ymuno â'r Fforwm os ydych dros 50 oed ac yn byw, gweithio neu’n gwirfoddoli ym Mro Morgannwg</w:t>
      </w:r>
      <w:r w:rsidRPr="002721E5" w:rsidR="002172F7">
        <w:rPr>
          <w:rFonts w:cs="Arial"/>
          <w:sz w:val="24"/>
        </w:rPr>
        <w:t xml:space="preserve">.  </w:t>
      </w:r>
    </w:p>
    <w:p w:rsidRPr="002721E5" w:rsidR="00B65BC6" w:rsidP="00F03F12" w:rsidRDefault="00B65BC6">
      <w:pPr>
        <w:spacing w:line="360" w:lineRule="auto"/>
        <w:ind w:left="-284" w:right="-427" w:hanging="142"/>
        <w:rPr>
          <w:rFonts w:cs="Arial"/>
          <w:sz w:val="24"/>
        </w:rPr>
      </w:pPr>
    </w:p>
    <w:p w:rsidRPr="002721E5" w:rsidR="00432C72" w:rsidP="00432C72" w:rsidRDefault="004F0813">
      <w:pPr>
        <w:spacing w:line="360" w:lineRule="auto"/>
        <w:ind w:left="-284" w:right="-427" w:hanging="142"/>
        <w:rPr>
          <w:rFonts w:cs="Arial"/>
          <w:b/>
          <w:sz w:val="24"/>
        </w:rPr>
      </w:pPr>
      <w:r w:rsidRPr="004F0813">
        <w:rPr>
          <w:rFonts w:cs="Arial"/>
          <w:b/>
          <w:sz w:val="24"/>
        </w:rPr>
        <w:t xml:space="preserve">Cymunedau cyfeillgar i ddementia </w:t>
      </w:r>
      <w:r w:rsidRPr="002721E5" w:rsidR="00432C72">
        <w:rPr>
          <w:rFonts w:cs="Arial"/>
          <w:b/>
          <w:sz w:val="24"/>
        </w:rPr>
        <w:t xml:space="preserve"> </w:t>
      </w:r>
    </w:p>
    <w:p w:rsidRPr="002721E5" w:rsidR="00432C72" w:rsidP="00432C72" w:rsidRDefault="00432C72">
      <w:pPr>
        <w:spacing w:line="360" w:lineRule="auto"/>
        <w:ind w:left="-284" w:right="-427" w:hanging="142"/>
        <w:rPr>
          <w:rFonts w:cs="Arial"/>
          <w:b/>
          <w:sz w:val="24"/>
        </w:rPr>
      </w:pPr>
    </w:p>
    <w:p w:rsidRPr="004F0813" w:rsidR="004F0813" w:rsidP="004F0813" w:rsidRDefault="004F0813">
      <w:pPr>
        <w:spacing w:after="240" w:line="360" w:lineRule="auto"/>
        <w:ind w:left="-426" w:right="-427"/>
        <w:rPr>
          <w:rFonts w:cs="Arial"/>
          <w:sz w:val="24"/>
        </w:rPr>
      </w:pPr>
      <w:r w:rsidRPr="004F0813">
        <w:rPr>
          <w:rFonts w:cs="Arial"/>
          <w:sz w:val="24"/>
        </w:rPr>
        <w:lastRenderedPageBreak/>
        <w:t xml:space="preserve">Mae’r Barri yn gweithio i ddod yn gymuned sy'n ystyriol o ddementia.  Mae hyn er mwyn helpu pobl â dementia a'u gofalwyr i fyw'n hapus yn y gymuned.    </w:t>
      </w:r>
    </w:p>
    <w:p w:rsidRPr="004F0813" w:rsidR="004F0813" w:rsidP="004F0813" w:rsidRDefault="009A1123">
      <w:pPr>
        <w:spacing w:after="240" w:line="360" w:lineRule="auto"/>
        <w:ind w:left="-426" w:right="-427"/>
        <w:rPr>
          <w:rFonts w:cs="Arial"/>
          <w:sz w:val="24"/>
        </w:rPr>
      </w:pPr>
      <w:r>
        <w:rPr>
          <w:rFonts w:cs="Arial"/>
          <w:sz w:val="24"/>
        </w:rPr>
        <w:t>Cynorthwya</w:t>
      </w:r>
      <w:r w:rsidRPr="004F0813" w:rsidR="004F0813">
        <w:rPr>
          <w:rFonts w:cs="Arial"/>
          <w:sz w:val="24"/>
        </w:rPr>
        <w:t xml:space="preserve"> grŵp o weithwyr a gwirfoddolwyr </w:t>
      </w:r>
      <w:r>
        <w:rPr>
          <w:rFonts w:cs="Arial"/>
          <w:sz w:val="24"/>
        </w:rPr>
        <w:t>b</w:t>
      </w:r>
      <w:r w:rsidRPr="004F0813" w:rsidR="004F0813">
        <w:rPr>
          <w:rFonts w:cs="Arial"/>
          <w:sz w:val="24"/>
        </w:rPr>
        <w:t xml:space="preserve">obl i ddeall dementia yn well.  Maent eisiau i bobl allu rhoi cymorth syml i rywun â dementia os bydd ei angen.  </w:t>
      </w:r>
    </w:p>
    <w:p w:rsidRPr="002721E5" w:rsidR="00432C72" w:rsidP="004F0813" w:rsidRDefault="004F0813">
      <w:pPr>
        <w:spacing w:after="240" w:line="360" w:lineRule="auto"/>
        <w:ind w:left="-284" w:right="-427" w:hanging="142"/>
        <w:rPr>
          <w:rFonts w:cs="Arial"/>
          <w:sz w:val="24"/>
        </w:rPr>
      </w:pPr>
      <w:r w:rsidRPr="004F0813">
        <w:rPr>
          <w:rFonts w:cs="Arial"/>
          <w:sz w:val="24"/>
        </w:rPr>
        <w:t xml:space="preserve">Beth yw cymorth syml?  Gall </w:t>
      </w:r>
      <w:r w:rsidR="009A1123">
        <w:rPr>
          <w:rFonts w:cs="Arial"/>
          <w:sz w:val="24"/>
        </w:rPr>
        <w:t>gynnwys</w:t>
      </w:r>
      <w:r w:rsidRPr="002721E5" w:rsidR="00432C72">
        <w:rPr>
          <w:rFonts w:cs="Arial"/>
          <w:sz w:val="24"/>
        </w:rPr>
        <w:t>:</w:t>
      </w:r>
    </w:p>
    <w:p w:rsidRPr="004F0813" w:rsidR="004F0813" w:rsidP="004F0813" w:rsidRDefault="004F0813">
      <w:pPr>
        <w:pStyle w:val="ListParagraph"/>
        <w:numPr>
          <w:ilvl w:val="0"/>
          <w:numId w:val="24"/>
        </w:numPr>
        <w:spacing w:line="360" w:lineRule="auto"/>
        <w:ind w:right="-427"/>
        <w:rPr>
          <w:rFonts w:cs="Arial"/>
          <w:sz w:val="24"/>
        </w:rPr>
      </w:pPr>
      <w:r w:rsidRPr="004F0813">
        <w:rPr>
          <w:rFonts w:cs="Arial"/>
          <w:sz w:val="24"/>
        </w:rPr>
        <w:t xml:space="preserve">bod yn amyneddgar, yn gymwynasgar ac yn garedig os </w:t>
      </w:r>
      <w:r w:rsidR="009A1123">
        <w:rPr>
          <w:rFonts w:cs="Arial"/>
          <w:sz w:val="24"/>
        </w:rPr>
        <w:t>yw</w:t>
      </w:r>
      <w:r w:rsidRPr="004F0813">
        <w:rPr>
          <w:rFonts w:cs="Arial"/>
          <w:sz w:val="24"/>
        </w:rPr>
        <w:t xml:space="preserve"> rhywun </w:t>
      </w:r>
      <w:r w:rsidR="009A1123">
        <w:rPr>
          <w:rFonts w:cs="Arial"/>
          <w:sz w:val="24"/>
        </w:rPr>
        <w:t>dryslyd</w:t>
      </w:r>
      <w:r w:rsidRPr="004F0813">
        <w:rPr>
          <w:rFonts w:cs="Arial"/>
          <w:sz w:val="24"/>
        </w:rPr>
        <w:t xml:space="preserve"> mewn til ac yn </w:t>
      </w:r>
      <w:r w:rsidR="009A1123">
        <w:rPr>
          <w:rFonts w:cs="Arial"/>
          <w:sz w:val="24"/>
        </w:rPr>
        <w:t>achosi oedi yn y</w:t>
      </w:r>
      <w:r w:rsidRPr="004F0813">
        <w:rPr>
          <w:rFonts w:cs="Arial"/>
          <w:sz w:val="24"/>
        </w:rPr>
        <w:t xml:space="preserve"> ciw siopa;</w:t>
      </w:r>
    </w:p>
    <w:p w:rsidRPr="004F0813" w:rsidR="004F0813" w:rsidP="004F0813" w:rsidRDefault="004F0813">
      <w:pPr>
        <w:pStyle w:val="ListParagraph"/>
        <w:numPr>
          <w:ilvl w:val="0"/>
          <w:numId w:val="24"/>
        </w:numPr>
        <w:spacing w:line="360" w:lineRule="auto"/>
        <w:ind w:right="-427"/>
        <w:rPr>
          <w:rFonts w:cs="Arial"/>
          <w:sz w:val="24"/>
        </w:rPr>
      </w:pPr>
      <w:r w:rsidRPr="004F0813">
        <w:rPr>
          <w:rFonts w:cs="Arial"/>
          <w:sz w:val="24"/>
        </w:rPr>
        <w:t xml:space="preserve">gofyn i rywun sy'n ddryslyd a oes angen rhywfaint o help arno; neu </w:t>
      </w:r>
    </w:p>
    <w:p w:rsidRPr="002721E5" w:rsidR="00432C72" w:rsidP="004F0813" w:rsidRDefault="004F0813">
      <w:pPr>
        <w:pStyle w:val="ListParagraph"/>
        <w:numPr>
          <w:ilvl w:val="0"/>
          <w:numId w:val="24"/>
        </w:numPr>
        <w:spacing w:line="360" w:lineRule="auto"/>
        <w:ind w:right="-427"/>
        <w:rPr>
          <w:rFonts w:cs="Arial"/>
          <w:sz w:val="24"/>
        </w:rPr>
      </w:pPr>
      <w:r w:rsidRPr="004F0813">
        <w:rPr>
          <w:rFonts w:cs="Arial"/>
          <w:sz w:val="24"/>
        </w:rPr>
        <w:t>cysylltu â'r heddlu os yw rhywun ar goll</w:t>
      </w:r>
      <w:r w:rsidRPr="002721E5" w:rsidR="00432C72">
        <w:rPr>
          <w:rFonts w:cs="Arial"/>
          <w:sz w:val="24"/>
        </w:rPr>
        <w:t xml:space="preserve">.  </w:t>
      </w:r>
    </w:p>
    <w:p w:rsidRPr="002721E5" w:rsidR="00432C72" w:rsidP="00432C72" w:rsidRDefault="00432C72">
      <w:pPr>
        <w:spacing w:line="360" w:lineRule="auto"/>
        <w:ind w:left="-284" w:right="-427" w:hanging="142"/>
        <w:rPr>
          <w:rFonts w:cs="Arial"/>
          <w:sz w:val="24"/>
        </w:rPr>
      </w:pPr>
    </w:p>
    <w:p w:rsidRPr="004F0813" w:rsidR="004F0813" w:rsidP="004F0813" w:rsidRDefault="004F0813">
      <w:pPr>
        <w:spacing w:line="360" w:lineRule="auto"/>
        <w:ind w:left="-426" w:right="-427"/>
        <w:rPr>
          <w:rFonts w:cs="Arial"/>
          <w:sz w:val="24"/>
        </w:rPr>
      </w:pPr>
      <w:r w:rsidRPr="004F0813">
        <w:rPr>
          <w:rFonts w:cs="Arial"/>
          <w:sz w:val="24"/>
        </w:rPr>
        <w:t>Rydym yn gofyn i asiantaethau, gwasanaethau a busnesau ddod yn gyfeillgar i ddementia.  Rydym wedi dechrau gweithio yn y Barri.  Lleoedd eraill a hoffai ddod yn gyfeillgar i ddementia yw'r Bont-faen, Dinas Powys a Phenarth.</w:t>
      </w:r>
    </w:p>
    <w:p w:rsidRPr="004F0813" w:rsidR="004F0813" w:rsidP="004F0813" w:rsidRDefault="004F0813">
      <w:pPr>
        <w:spacing w:line="360" w:lineRule="auto"/>
        <w:ind w:left="-426" w:right="-427"/>
        <w:rPr>
          <w:rFonts w:cs="Arial"/>
          <w:sz w:val="24"/>
        </w:rPr>
      </w:pPr>
      <w:r w:rsidRPr="004F0813">
        <w:rPr>
          <w:rFonts w:cs="Arial"/>
          <w:sz w:val="24"/>
        </w:rPr>
        <w:t xml:space="preserve"> </w:t>
      </w:r>
    </w:p>
    <w:p w:rsidRPr="004F0813" w:rsidR="004F0813" w:rsidP="004F0813" w:rsidRDefault="004F0813">
      <w:pPr>
        <w:spacing w:line="360" w:lineRule="auto"/>
        <w:ind w:left="-426" w:right="-427"/>
        <w:rPr>
          <w:rFonts w:cs="Arial"/>
          <w:sz w:val="24"/>
        </w:rPr>
      </w:pPr>
      <w:r w:rsidRPr="004F0813">
        <w:rPr>
          <w:rFonts w:cs="Arial"/>
          <w:sz w:val="24"/>
        </w:rPr>
        <w:t xml:space="preserve">Gallwch ddod yn gyfaill i ddementia trwy fynychu hyfforddiant am ddim sy'n para dim mwy nag awr.  Gallwch hefyd ddod yn hyrwyddwr dementia a dysgu sut i hyfforddi cyfeillion newydd mewn hyfforddiant undydd am ddim.  </w:t>
      </w:r>
    </w:p>
    <w:p w:rsidRPr="004F0813" w:rsidR="004F0813" w:rsidP="004F0813" w:rsidRDefault="004F0813">
      <w:pPr>
        <w:spacing w:line="360" w:lineRule="auto"/>
        <w:ind w:left="-426" w:right="-427"/>
        <w:rPr>
          <w:rFonts w:cs="Arial"/>
          <w:sz w:val="24"/>
        </w:rPr>
      </w:pPr>
      <w:r w:rsidRPr="004F0813">
        <w:rPr>
          <w:rFonts w:cs="Arial"/>
          <w:sz w:val="24"/>
        </w:rPr>
        <w:t xml:space="preserve"> </w:t>
      </w:r>
    </w:p>
    <w:p w:rsidRPr="004F0813" w:rsidR="004F0813" w:rsidP="004F0813" w:rsidRDefault="004F0813">
      <w:pPr>
        <w:spacing w:line="360" w:lineRule="auto"/>
        <w:ind w:left="-426" w:right="-427"/>
        <w:rPr>
          <w:rFonts w:cs="Arial"/>
          <w:sz w:val="24"/>
        </w:rPr>
      </w:pPr>
      <w:r w:rsidRPr="004F0813">
        <w:rPr>
          <w:rFonts w:cs="Arial"/>
          <w:sz w:val="24"/>
        </w:rPr>
        <w:t xml:space="preserve">Os byddwch chi'n dod yn gyfaill neu'n hyrwyddwr, </w:t>
      </w:r>
      <w:r w:rsidR="009A1123">
        <w:rPr>
          <w:rFonts w:cs="Arial"/>
          <w:sz w:val="24"/>
        </w:rPr>
        <w:t>cewch f</w:t>
      </w:r>
      <w:r w:rsidRPr="004F0813">
        <w:rPr>
          <w:rFonts w:cs="Arial"/>
          <w:sz w:val="24"/>
        </w:rPr>
        <w:t xml:space="preserve">athodyn i ddangos hyn. Yn fwy na hyn, bydd gennych y </w:t>
      </w:r>
      <w:r w:rsidR="009A1123">
        <w:rPr>
          <w:rFonts w:cs="Arial"/>
          <w:sz w:val="24"/>
        </w:rPr>
        <w:t xml:space="preserve">boddhad </w:t>
      </w:r>
      <w:r w:rsidRPr="004F0813">
        <w:rPr>
          <w:rFonts w:cs="Arial"/>
          <w:sz w:val="24"/>
        </w:rPr>
        <w:t>o helpu eraill.</w:t>
      </w:r>
    </w:p>
    <w:p w:rsidRPr="004F0813" w:rsidR="004F0813" w:rsidP="004F0813" w:rsidRDefault="004F0813">
      <w:pPr>
        <w:spacing w:line="360" w:lineRule="auto"/>
        <w:ind w:left="-426" w:right="-427"/>
        <w:rPr>
          <w:rFonts w:cs="Arial"/>
          <w:sz w:val="24"/>
        </w:rPr>
      </w:pPr>
      <w:r w:rsidRPr="004F0813">
        <w:rPr>
          <w:rFonts w:cs="Arial"/>
          <w:sz w:val="24"/>
        </w:rPr>
        <w:t xml:space="preserve"> </w:t>
      </w:r>
    </w:p>
    <w:p w:rsidRPr="002721E5" w:rsidR="00432C72" w:rsidP="004F0813" w:rsidRDefault="004F0813">
      <w:pPr>
        <w:spacing w:line="360" w:lineRule="auto"/>
        <w:ind w:left="-426" w:right="-427"/>
        <w:rPr>
          <w:rFonts w:cs="Arial"/>
          <w:sz w:val="24"/>
        </w:rPr>
      </w:pPr>
      <w:r w:rsidRPr="004F0813">
        <w:rPr>
          <w:rFonts w:cs="Arial"/>
          <w:sz w:val="24"/>
        </w:rPr>
        <w:t xml:space="preserve">Os ydych chi'n rhedeg grŵp busnes, asiantaeth neu weithgaredd, gallech weithio i fod yn gyfeillgar i ddementia.  </w:t>
      </w:r>
      <w:r w:rsidR="009A1123">
        <w:rPr>
          <w:rFonts w:cs="Arial"/>
          <w:sz w:val="24"/>
        </w:rPr>
        <w:t xml:space="preserve">Gallech </w:t>
      </w:r>
      <w:r w:rsidRPr="004F0813">
        <w:rPr>
          <w:rFonts w:cs="Arial"/>
          <w:sz w:val="24"/>
        </w:rPr>
        <w:t xml:space="preserve">wneud hyn trwy ddilyn rhestr wirio syml.  </w:t>
      </w:r>
      <w:r w:rsidR="009A1123">
        <w:rPr>
          <w:rFonts w:cs="Arial"/>
          <w:sz w:val="24"/>
        </w:rPr>
        <w:t>Yna, byddech yn cael t</w:t>
      </w:r>
      <w:r w:rsidRPr="004F0813">
        <w:rPr>
          <w:rFonts w:cs="Arial"/>
          <w:sz w:val="24"/>
        </w:rPr>
        <w:t>ystysgrif a sticer ffenestr i ddangos hyn</w:t>
      </w:r>
      <w:r w:rsidRPr="002721E5" w:rsidR="00432C72">
        <w:rPr>
          <w:rFonts w:cs="Arial"/>
          <w:sz w:val="24"/>
        </w:rPr>
        <w:t xml:space="preserve">.  </w:t>
      </w:r>
    </w:p>
    <w:p w:rsidRPr="002721E5" w:rsidR="00432C72" w:rsidP="00432C72" w:rsidRDefault="00432C72">
      <w:pPr>
        <w:spacing w:line="360" w:lineRule="auto"/>
        <w:ind w:left="-284" w:right="-427" w:hanging="142"/>
        <w:rPr>
          <w:rFonts w:cs="Arial"/>
          <w:sz w:val="24"/>
        </w:rPr>
      </w:pPr>
    </w:p>
    <w:p w:rsidRPr="002721E5" w:rsidR="008348DD" w:rsidP="008348DD" w:rsidRDefault="001935F2">
      <w:pPr>
        <w:spacing w:line="360" w:lineRule="auto"/>
        <w:ind w:left="-284" w:right="-427" w:hanging="142"/>
        <w:rPr>
          <w:rFonts w:cs="Arial"/>
          <w:b/>
          <w:sz w:val="24"/>
        </w:rPr>
      </w:pPr>
      <w:r w:rsidRPr="001935F2">
        <w:rPr>
          <w:rFonts w:cs="Arial"/>
          <w:b/>
          <w:sz w:val="24"/>
        </w:rPr>
        <w:t xml:space="preserve">Rhwydwaith Addysg Oedolion y Fro </w:t>
      </w:r>
      <w:r w:rsidRPr="002721E5" w:rsidR="008348DD">
        <w:rPr>
          <w:rFonts w:cs="Arial"/>
          <w:b/>
          <w:sz w:val="24"/>
        </w:rPr>
        <w:t xml:space="preserve"> </w:t>
      </w:r>
    </w:p>
    <w:p w:rsidRPr="002721E5" w:rsidR="008348DD" w:rsidP="008348DD" w:rsidRDefault="008348DD">
      <w:pPr>
        <w:spacing w:line="360" w:lineRule="auto"/>
        <w:ind w:left="-284" w:right="-427" w:hanging="142"/>
        <w:rPr>
          <w:rFonts w:cs="Arial"/>
          <w:b/>
          <w:sz w:val="24"/>
        </w:rPr>
      </w:pPr>
    </w:p>
    <w:p w:rsidRPr="001935F2" w:rsidR="001935F2" w:rsidP="00BC1207" w:rsidRDefault="001935F2">
      <w:pPr>
        <w:spacing w:line="360" w:lineRule="auto"/>
        <w:ind w:left="-426" w:right="-427"/>
        <w:rPr>
          <w:rFonts w:cs="Arial"/>
          <w:sz w:val="24"/>
        </w:rPr>
      </w:pPr>
      <w:r w:rsidRPr="001935F2">
        <w:rPr>
          <w:rFonts w:cs="Arial"/>
          <w:sz w:val="24"/>
        </w:rPr>
        <w:t xml:space="preserve">Mae'r gwasanaethau hyfforddi ac addysg ar gyfer pobl yn y Fro yn perthyn i'r rhwydwaith hwn.  Bob blwyddyn, </w:t>
      </w:r>
      <w:r w:rsidR="009A1123">
        <w:rPr>
          <w:rFonts w:cs="Arial"/>
          <w:sz w:val="24"/>
        </w:rPr>
        <w:t>ceir</w:t>
      </w:r>
      <w:r w:rsidRPr="001935F2">
        <w:rPr>
          <w:rFonts w:cs="Arial"/>
          <w:sz w:val="24"/>
        </w:rPr>
        <w:t xml:space="preserve"> digwyddiad sy'n rhoi cyfle i bobl roi cynnig ar lawer o weithgareddau hwyliog.   Mae'r rhwydwaith yn cynnal digwyddiad ar gyfer dysgwyr a </w:t>
      </w:r>
      <w:r w:rsidRPr="001935F2">
        <w:rPr>
          <w:rFonts w:cs="Arial"/>
          <w:sz w:val="24"/>
        </w:rPr>
        <w:lastRenderedPageBreak/>
        <w:t>hyfforddwyr o'r enw Gwobrau Ysbrydoli.  Fel rhan o'r gwobrau, gall pobl gyflwyno enwau dysgwyr neu hyfforddwyr da.  Yna</w:t>
      </w:r>
      <w:r w:rsidR="009A1123">
        <w:rPr>
          <w:rFonts w:cs="Arial"/>
          <w:sz w:val="24"/>
        </w:rPr>
        <w:t>,</w:t>
      </w:r>
      <w:r w:rsidRPr="001935F2">
        <w:rPr>
          <w:rFonts w:cs="Arial"/>
          <w:sz w:val="24"/>
        </w:rPr>
        <w:t xml:space="preserve"> mae'r dysgwyr a'r hyfforddwyr hyn yn cael tystysgrif teilyngdod.  Hefyd ceir dyfarniadau ychwanegol am deilyngdod arbennig.</w:t>
      </w:r>
    </w:p>
    <w:p w:rsidRPr="001935F2" w:rsidR="001935F2" w:rsidP="00BC1207" w:rsidRDefault="001935F2">
      <w:pPr>
        <w:spacing w:line="360" w:lineRule="auto"/>
        <w:ind w:left="-426" w:right="-427"/>
        <w:rPr>
          <w:rFonts w:cs="Arial"/>
          <w:sz w:val="24"/>
        </w:rPr>
      </w:pPr>
      <w:r w:rsidRPr="001935F2">
        <w:rPr>
          <w:rFonts w:cs="Arial"/>
          <w:sz w:val="24"/>
        </w:rPr>
        <w:t xml:space="preserve"> </w:t>
      </w:r>
    </w:p>
    <w:p w:rsidRPr="002721E5" w:rsidR="008348DD" w:rsidP="00BC1207" w:rsidRDefault="001935F2">
      <w:pPr>
        <w:spacing w:line="360" w:lineRule="auto"/>
        <w:ind w:left="-426" w:right="-427"/>
        <w:rPr>
          <w:sz w:val="24"/>
        </w:rPr>
      </w:pPr>
      <w:r w:rsidRPr="001935F2">
        <w:rPr>
          <w:rFonts w:cs="Arial"/>
          <w:sz w:val="24"/>
        </w:rPr>
        <w:t xml:space="preserve">I gael gwybodaeth am ddysgu oedolion y Fro, gallwch ddarllen mwy </w:t>
      </w:r>
      <w:r w:rsidR="009A1123">
        <w:rPr>
          <w:rFonts w:cs="Arial"/>
          <w:sz w:val="24"/>
        </w:rPr>
        <w:t>ar wefan</w:t>
      </w:r>
      <w:r w:rsidRPr="001935F2">
        <w:rPr>
          <w:rFonts w:cs="Arial"/>
          <w:sz w:val="24"/>
        </w:rPr>
        <w:t xml:space="preserve"> </w:t>
      </w:r>
      <w:hyperlink w:history="1" r:id="rId18">
        <w:r>
          <w:rPr>
            <w:rStyle w:val="Hyperlink"/>
            <w:sz w:val="24"/>
          </w:rPr>
          <w:t>Addysg Oedolion a Chymunedol</w:t>
        </w:r>
      </w:hyperlink>
      <w:r w:rsidRPr="002721E5" w:rsidR="00B45F8E">
        <w:rPr>
          <w:rStyle w:val="Hyperlink"/>
          <w:sz w:val="24"/>
        </w:rPr>
        <w:t>.</w:t>
      </w:r>
    </w:p>
    <w:p w:rsidRPr="002721E5" w:rsidR="00F733BA" w:rsidP="00F03F12" w:rsidRDefault="00F733BA">
      <w:pPr>
        <w:spacing w:line="360" w:lineRule="auto"/>
        <w:ind w:left="-284" w:right="-427" w:hanging="142"/>
        <w:rPr>
          <w:rFonts w:cs="Arial"/>
          <w:spacing w:val="-3"/>
          <w:sz w:val="24"/>
        </w:rPr>
      </w:pPr>
    </w:p>
    <w:p w:rsidRPr="002721E5" w:rsidR="005B77DB" w:rsidP="005B77DB" w:rsidRDefault="00202B8F">
      <w:pPr>
        <w:pStyle w:val="Heading2"/>
        <w:spacing w:before="0" w:after="0" w:line="360" w:lineRule="auto"/>
        <w:ind w:left="-284" w:right="-427" w:hanging="142"/>
        <w:rPr>
          <w:i w:val="0"/>
          <w:iCs w:val="0"/>
          <w:sz w:val="24"/>
          <w:szCs w:val="24"/>
        </w:rPr>
      </w:pPr>
      <w:bookmarkStart w:name="_Toc4572667" w:id="19"/>
      <w:bookmarkStart w:name="_Toc405364844" w:id="20"/>
      <w:r w:rsidRPr="002721E5">
        <w:rPr>
          <w:i w:val="0"/>
          <w:iCs w:val="0"/>
          <w:sz w:val="24"/>
          <w:szCs w:val="24"/>
        </w:rPr>
        <w:t>Datblygu’r Celfyddydau</w:t>
      </w:r>
      <w:bookmarkEnd w:id="19"/>
      <w:r w:rsidRPr="002721E5" w:rsidR="005B77DB">
        <w:rPr>
          <w:i w:val="0"/>
          <w:iCs w:val="0"/>
          <w:sz w:val="24"/>
          <w:szCs w:val="24"/>
        </w:rPr>
        <w:t xml:space="preserve">   </w:t>
      </w:r>
      <w:bookmarkEnd w:id="20"/>
    </w:p>
    <w:p w:rsidRPr="002721E5" w:rsidR="005B77DB" w:rsidP="00F03F12" w:rsidRDefault="005B77DB">
      <w:pPr>
        <w:spacing w:line="360" w:lineRule="auto"/>
        <w:ind w:left="-284" w:right="-427" w:hanging="142"/>
        <w:rPr>
          <w:rFonts w:cs="Arial"/>
          <w:spacing w:val="-3"/>
          <w:sz w:val="24"/>
        </w:rPr>
      </w:pPr>
    </w:p>
    <w:p w:rsidRPr="00BC1207" w:rsidR="00BC1207" w:rsidP="00BC1207" w:rsidRDefault="00BC1207">
      <w:pPr>
        <w:pStyle w:val="NoSpacing"/>
        <w:spacing w:line="360" w:lineRule="auto"/>
        <w:ind w:left="-426"/>
        <w:rPr>
          <w:rFonts w:ascii="Arial" w:hAnsi="Arial" w:eastAsia="Times New Roman"/>
          <w:sz w:val="24"/>
          <w:szCs w:val="24"/>
          <w:lang w:val="cy-GB" w:eastAsia="en-GB"/>
        </w:rPr>
      </w:pPr>
      <w:r w:rsidRPr="00BC1207">
        <w:rPr>
          <w:rFonts w:ascii="Arial" w:hAnsi="Arial" w:eastAsia="Times New Roman"/>
          <w:sz w:val="24"/>
          <w:szCs w:val="24"/>
          <w:lang w:val="cy-GB" w:eastAsia="en-GB"/>
        </w:rPr>
        <w:t xml:space="preserve">Mae rhaglen </w:t>
      </w:r>
      <w:r>
        <w:rPr>
          <w:rFonts w:ascii="Arial" w:hAnsi="Arial" w:eastAsia="Times New Roman"/>
          <w:sz w:val="24"/>
          <w:szCs w:val="24"/>
          <w:lang w:val="cy-GB" w:eastAsia="en-GB"/>
        </w:rPr>
        <w:t xml:space="preserve">yr </w:t>
      </w:r>
      <w:r w:rsidRPr="00BC1207">
        <w:rPr>
          <w:rFonts w:ascii="Arial" w:hAnsi="Arial" w:eastAsia="Times New Roman"/>
          <w:sz w:val="24"/>
          <w:szCs w:val="24"/>
          <w:lang w:val="cy-GB" w:eastAsia="en-GB"/>
        </w:rPr>
        <w:t>Oriel Gelf Ganolog yn hygyrch ac yn darparu cyfleoedd i bawb. Mae'n cynnal amrywiaeth o ddigwyddiadau a gweithgareddau y gall ystod eang o bobl gymryd rhan ynddynt beth bynnag fo'u hoedran, galluoedd a chefndiroedd. Mae hyn yn cynnwys amrywiaeth o arddangosfeydd, gweithdai, a sgyrsiau sy'n ennyn diddordeb ein cymuned ac ymwelwyr fel ei gilydd.</w:t>
      </w:r>
    </w:p>
    <w:p w:rsidRPr="00BC1207" w:rsidR="00BC1207" w:rsidP="00BC1207" w:rsidRDefault="00BC1207">
      <w:pPr>
        <w:pStyle w:val="NoSpacing"/>
        <w:spacing w:line="360" w:lineRule="auto"/>
        <w:ind w:left="-426"/>
        <w:rPr>
          <w:rFonts w:ascii="Arial" w:hAnsi="Arial" w:eastAsia="Times New Roman"/>
          <w:sz w:val="24"/>
          <w:szCs w:val="24"/>
          <w:lang w:val="cy-GB" w:eastAsia="en-GB"/>
        </w:rPr>
      </w:pPr>
      <w:r w:rsidRPr="00BC1207">
        <w:rPr>
          <w:rFonts w:ascii="Arial" w:hAnsi="Arial" w:eastAsia="Times New Roman"/>
          <w:sz w:val="24"/>
          <w:szCs w:val="24"/>
          <w:lang w:val="cy-GB" w:eastAsia="en-GB"/>
        </w:rPr>
        <w:t xml:space="preserve">              </w:t>
      </w:r>
    </w:p>
    <w:p w:rsidRPr="00BC1207" w:rsidR="00BC1207" w:rsidP="00BC1207" w:rsidRDefault="00BC1207">
      <w:pPr>
        <w:pStyle w:val="NoSpacing"/>
        <w:spacing w:line="360" w:lineRule="auto"/>
        <w:ind w:left="-426"/>
        <w:rPr>
          <w:rFonts w:ascii="Arial" w:hAnsi="Arial" w:eastAsia="Times New Roman"/>
          <w:sz w:val="24"/>
          <w:szCs w:val="24"/>
          <w:lang w:val="cy-GB" w:eastAsia="en-GB"/>
        </w:rPr>
      </w:pPr>
      <w:r w:rsidRPr="00BC1207">
        <w:rPr>
          <w:rFonts w:ascii="Arial" w:hAnsi="Arial" w:eastAsia="Times New Roman"/>
          <w:sz w:val="24"/>
          <w:szCs w:val="24"/>
          <w:lang w:val="cy-GB" w:eastAsia="en-GB"/>
        </w:rPr>
        <w:t xml:space="preserve">Mae </w:t>
      </w:r>
      <w:r w:rsidR="009A1123">
        <w:rPr>
          <w:rFonts w:ascii="Arial" w:hAnsi="Arial" w:eastAsia="Times New Roman"/>
          <w:sz w:val="24"/>
          <w:szCs w:val="24"/>
          <w:lang w:val="cy-GB" w:eastAsia="en-GB"/>
        </w:rPr>
        <w:t xml:space="preserve">yna </w:t>
      </w:r>
      <w:r w:rsidRPr="00BC1207">
        <w:rPr>
          <w:rFonts w:ascii="Arial" w:hAnsi="Arial" w:eastAsia="Times New Roman"/>
          <w:sz w:val="24"/>
          <w:szCs w:val="24"/>
          <w:lang w:val="cy-GB" w:eastAsia="en-GB"/>
        </w:rPr>
        <w:t>Strategaeth Datblygu'r Celfyddydau newydd. Mae'n cefnogi egwyddorion Cynllun Corfforaethol y Cyngor a'r pum ffordd o weithio a nodwyd yn Neddf Llesiant Cenedlaethau'r Dyfodol. Y rhain yw amcanion integreiddio; cydweithio; cyfranogiad; atal; a hirdymor.</w:t>
      </w:r>
    </w:p>
    <w:p w:rsidRPr="00BC1207" w:rsidR="00BC1207" w:rsidP="00BC1207" w:rsidRDefault="00BC1207">
      <w:pPr>
        <w:pStyle w:val="NoSpacing"/>
        <w:spacing w:line="360" w:lineRule="auto"/>
        <w:ind w:left="-426"/>
        <w:rPr>
          <w:rFonts w:ascii="Arial" w:hAnsi="Arial" w:eastAsia="Times New Roman"/>
          <w:sz w:val="24"/>
          <w:szCs w:val="24"/>
          <w:lang w:val="cy-GB" w:eastAsia="en-GB"/>
        </w:rPr>
      </w:pPr>
      <w:r w:rsidRPr="00BC1207">
        <w:rPr>
          <w:rFonts w:ascii="Arial" w:hAnsi="Arial" w:eastAsia="Times New Roman"/>
          <w:sz w:val="24"/>
          <w:szCs w:val="24"/>
          <w:lang w:val="cy-GB" w:eastAsia="en-GB"/>
        </w:rPr>
        <w:t xml:space="preserve"> </w:t>
      </w:r>
    </w:p>
    <w:p w:rsidRPr="00BC1207" w:rsidR="00BC1207" w:rsidP="00BC1207" w:rsidRDefault="00BC1207">
      <w:pPr>
        <w:pStyle w:val="NoSpacing"/>
        <w:spacing w:line="360" w:lineRule="auto"/>
        <w:ind w:left="-426"/>
        <w:rPr>
          <w:rFonts w:ascii="Arial" w:hAnsi="Arial" w:eastAsia="Times New Roman"/>
          <w:sz w:val="24"/>
          <w:szCs w:val="24"/>
          <w:lang w:val="cy-GB" w:eastAsia="en-GB"/>
        </w:rPr>
      </w:pPr>
      <w:r w:rsidRPr="00BC1207">
        <w:rPr>
          <w:rFonts w:ascii="Arial" w:hAnsi="Arial" w:eastAsia="Times New Roman"/>
          <w:sz w:val="24"/>
          <w:szCs w:val="24"/>
          <w:lang w:val="cy-GB" w:eastAsia="en-GB"/>
        </w:rPr>
        <w:t xml:space="preserve">Mae'r Oriel yn gweithio gydag artistiaid sy'n </w:t>
      </w:r>
      <w:r w:rsidR="009A1123">
        <w:rPr>
          <w:rFonts w:ascii="Arial" w:hAnsi="Arial" w:eastAsia="Times New Roman"/>
          <w:sz w:val="24"/>
          <w:szCs w:val="24"/>
          <w:lang w:val="cy-GB" w:eastAsia="en-GB"/>
        </w:rPr>
        <w:t>defnyddio</w:t>
      </w:r>
      <w:r w:rsidRPr="00BC1207">
        <w:rPr>
          <w:rFonts w:ascii="Arial" w:hAnsi="Arial" w:eastAsia="Times New Roman"/>
          <w:sz w:val="24"/>
          <w:szCs w:val="24"/>
          <w:lang w:val="cy-GB" w:eastAsia="en-GB"/>
        </w:rPr>
        <w:t xml:space="preserve"> amrywiaeth o gyfryngau. Gall y rhain gynnwys: cerfluniau, paentio, arlunio, collage, ffilm ddigidol, llyfrau, darllen, sgyrsiau, a gweithdai ymarferol. </w:t>
      </w:r>
    </w:p>
    <w:p w:rsidRPr="00BC1207" w:rsidR="00BC1207" w:rsidP="00BC1207" w:rsidRDefault="00BC1207">
      <w:pPr>
        <w:pStyle w:val="NoSpacing"/>
        <w:spacing w:line="360" w:lineRule="auto"/>
        <w:ind w:left="-426"/>
        <w:rPr>
          <w:rFonts w:ascii="Arial" w:hAnsi="Arial" w:eastAsia="Times New Roman"/>
          <w:sz w:val="24"/>
          <w:szCs w:val="24"/>
          <w:lang w:val="cy-GB" w:eastAsia="en-GB"/>
        </w:rPr>
      </w:pPr>
      <w:r w:rsidRPr="00BC1207">
        <w:rPr>
          <w:rFonts w:ascii="Arial" w:hAnsi="Arial" w:eastAsia="Times New Roman"/>
          <w:sz w:val="24"/>
          <w:szCs w:val="24"/>
          <w:lang w:val="cy-GB" w:eastAsia="en-GB"/>
        </w:rPr>
        <w:t xml:space="preserve"> </w:t>
      </w:r>
    </w:p>
    <w:p w:rsidRPr="00BC1207" w:rsidR="00BC1207" w:rsidP="00BC1207" w:rsidRDefault="00BC1207">
      <w:pPr>
        <w:pStyle w:val="NoSpacing"/>
        <w:spacing w:line="360" w:lineRule="auto"/>
        <w:ind w:left="-426"/>
        <w:rPr>
          <w:rFonts w:ascii="Arial" w:hAnsi="Arial" w:eastAsia="Times New Roman"/>
          <w:sz w:val="24"/>
          <w:szCs w:val="24"/>
          <w:lang w:val="cy-GB" w:eastAsia="en-GB"/>
        </w:rPr>
      </w:pPr>
      <w:r w:rsidRPr="00BC1207">
        <w:rPr>
          <w:rFonts w:ascii="Arial" w:hAnsi="Arial" w:eastAsia="Times New Roman"/>
          <w:sz w:val="24"/>
          <w:szCs w:val="24"/>
          <w:lang w:val="cy-GB" w:eastAsia="en-GB"/>
        </w:rPr>
        <w:t>Mae'r lleoliad yn hygyrch ac yn groesawgar.  Dywedir ei fod yn un o'r orielau gorau yng Nghymru. Roedd rhaglen 2017-2018 yn amrywiol.   Gweler rhai uchafbwyntiau isod.</w:t>
      </w:r>
    </w:p>
    <w:p w:rsidRPr="00BC1207" w:rsidR="00BC1207" w:rsidP="00BC1207" w:rsidRDefault="00BC1207">
      <w:pPr>
        <w:pStyle w:val="NoSpacing"/>
        <w:spacing w:line="360" w:lineRule="auto"/>
        <w:ind w:left="-426"/>
        <w:rPr>
          <w:rFonts w:ascii="Arial" w:hAnsi="Arial" w:eastAsia="Times New Roman"/>
          <w:sz w:val="24"/>
          <w:szCs w:val="24"/>
          <w:lang w:val="cy-GB" w:eastAsia="en-GB"/>
        </w:rPr>
      </w:pPr>
      <w:r w:rsidRPr="00BC1207">
        <w:rPr>
          <w:rFonts w:ascii="Arial" w:hAnsi="Arial" w:eastAsia="Times New Roman"/>
          <w:sz w:val="24"/>
          <w:szCs w:val="24"/>
          <w:lang w:val="cy-GB" w:eastAsia="en-GB"/>
        </w:rPr>
        <w:t xml:space="preserve"> </w:t>
      </w:r>
    </w:p>
    <w:p w:rsidRPr="00BC1207" w:rsidR="00BC1207" w:rsidP="00BC1207" w:rsidRDefault="00BC1207">
      <w:pPr>
        <w:pStyle w:val="NoSpacing"/>
        <w:spacing w:line="360" w:lineRule="auto"/>
        <w:ind w:left="-426"/>
        <w:rPr>
          <w:rFonts w:ascii="Arial" w:hAnsi="Arial" w:eastAsia="Times New Roman"/>
          <w:sz w:val="24"/>
          <w:szCs w:val="24"/>
          <w:lang w:val="cy-GB" w:eastAsia="en-GB"/>
        </w:rPr>
      </w:pPr>
      <w:r w:rsidRPr="00BC1207">
        <w:rPr>
          <w:rFonts w:ascii="Arial" w:hAnsi="Arial" w:eastAsia="Times New Roman"/>
          <w:sz w:val="24"/>
          <w:szCs w:val="24"/>
          <w:lang w:val="cy-GB" w:eastAsia="en-GB"/>
        </w:rPr>
        <w:t xml:space="preserve">Bu Gwasanaeth Datblygu'r Celfyddydau yn gweithio'n agos gyda'r </w:t>
      </w:r>
      <w:r w:rsidRPr="00BC1207">
        <w:rPr>
          <w:rFonts w:ascii="Arial" w:hAnsi="Arial" w:eastAsia="Times New Roman"/>
          <w:b/>
          <w:sz w:val="24"/>
          <w:szCs w:val="24"/>
          <w:lang w:val="cy-GB" w:eastAsia="en-GB"/>
        </w:rPr>
        <w:t>Gymuned Teithwyr Sipsiwn Roma</w:t>
      </w:r>
      <w:r w:rsidRPr="00BC1207">
        <w:rPr>
          <w:rFonts w:ascii="Arial" w:hAnsi="Arial" w:eastAsia="Times New Roman"/>
          <w:sz w:val="24"/>
          <w:szCs w:val="24"/>
          <w:lang w:val="cy-GB" w:eastAsia="en-GB"/>
        </w:rPr>
        <w:t xml:space="preserve"> ar gyfres o arddangosfeydd </w:t>
      </w:r>
      <w:r w:rsidR="009A1123">
        <w:rPr>
          <w:rFonts w:ascii="Arial" w:hAnsi="Arial" w:eastAsia="Times New Roman"/>
          <w:sz w:val="24"/>
          <w:szCs w:val="24"/>
          <w:lang w:val="cy-GB" w:eastAsia="en-GB"/>
        </w:rPr>
        <w:t>yn</w:t>
      </w:r>
      <w:r w:rsidRPr="00BC1207">
        <w:rPr>
          <w:rFonts w:ascii="Arial" w:hAnsi="Arial" w:eastAsia="Times New Roman"/>
          <w:sz w:val="24"/>
          <w:szCs w:val="24"/>
          <w:lang w:val="cy-GB" w:eastAsia="en-GB"/>
        </w:rPr>
        <w:t xml:space="preserve"> darlunio ei threftadaeth ddiwylliannol. Cysylltodd y project ag ysgolion i greu baneri a chardiau post i ddysgu am y gymuned. Dangoswyd y delweddau hyn ochr yn ochr </w:t>
      </w:r>
      <w:r w:rsidR="009A1123">
        <w:rPr>
          <w:rFonts w:ascii="Arial" w:hAnsi="Arial" w:eastAsia="Times New Roman"/>
          <w:sz w:val="24"/>
          <w:szCs w:val="24"/>
          <w:lang w:val="cy-GB" w:eastAsia="en-GB"/>
        </w:rPr>
        <w:t>ag</w:t>
      </w:r>
      <w:r w:rsidRPr="00BC1207">
        <w:rPr>
          <w:rFonts w:ascii="Arial" w:hAnsi="Arial" w:eastAsia="Times New Roman"/>
          <w:sz w:val="24"/>
          <w:szCs w:val="24"/>
          <w:lang w:val="cy-GB" w:eastAsia="en-GB"/>
        </w:rPr>
        <w:t xml:space="preserve"> arddangosfeydd artistiaid Sipsiwn Roma proffesiynol yn yr oriel.  </w:t>
      </w:r>
    </w:p>
    <w:p w:rsidRPr="00BC1207" w:rsidR="00BC1207" w:rsidP="00BC1207" w:rsidRDefault="00BC1207">
      <w:pPr>
        <w:pStyle w:val="NoSpacing"/>
        <w:spacing w:line="360" w:lineRule="auto"/>
        <w:ind w:left="-426"/>
        <w:rPr>
          <w:rFonts w:ascii="Arial" w:hAnsi="Arial" w:eastAsia="Times New Roman"/>
          <w:sz w:val="24"/>
          <w:szCs w:val="24"/>
          <w:lang w:val="cy-GB" w:eastAsia="en-GB"/>
        </w:rPr>
      </w:pPr>
      <w:r w:rsidRPr="00BC1207">
        <w:rPr>
          <w:rFonts w:ascii="Arial" w:hAnsi="Arial" w:eastAsia="Times New Roman"/>
          <w:sz w:val="24"/>
          <w:szCs w:val="24"/>
          <w:lang w:val="cy-GB" w:eastAsia="en-GB"/>
        </w:rPr>
        <w:lastRenderedPageBreak/>
        <w:t xml:space="preserve"> </w:t>
      </w:r>
    </w:p>
    <w:p w:rsidRPr="002721E5" w:rsidR="005655CC" w:rsidP="00BC1207" w:rsidRDefault="00BC1207">
      <w:pPr>
        <w:pStyle w:val="NoSpacing"/>
        <w:spacing w:line="360" w:lineRule="auto"/>
        <w:ind w:left="-426"/>
        <w:rPr>
          <w:rFonts w:ascii="Arial" w:hAnsi="Arial"/>
          <w:sz w:val="24"/>
          <w:szCs w:val="24"/>
          <w:lang w:val="cy-GB"/>
        </w:rPr>
      </w:pPr>
      <w:r w:rsidRPr="00BC1207">
        <w:rPr>
          <w:rFonts w:ascii="Arial" w:hAnsi="Arial" w:eastAsia="Times New Roman"/>
          <w:sz w:val="24"/>
          <w:szCs w:val="24"/>
          <w:lang w:val="cy-GB" w:eastAsia="en-GB"/>
        </w:rPr>
        <w:t xml:space="preserve">Ariannodd Cyngor Celfyddydau Cymru y bartneriaeth dair blynedd hon rhwng </w:t>
      </w:r>
      <w:r w:rsidRPr="00BC1207">
        <w:rPr>
          <w:rFonts w:ascii="Arial" w:hAnsi="Arial" w:eastAsia="Times New Roman"/>
          <w:b/>
          <w:bCs/>
          <w:sz w:val="24"/>
          <w:szCs w:val="24"/>
          <w:lang w:val="cy-GB" w:eastAsia="en-GB"/>
        </w:rPr>
        <w:t>Cwmni Diwylliant a Chelfyddydau Romani</w:t>
      </w:r>
      <w:r w:rsidRPr="00BC1207">
        <w:rPr>
          <w:rFonts w:ascii="Arial" w:hAnsi="Arial" w:eastAsia="Times New Roman"/>
          <w:sz w:val="24"/>
          <w:szCs w:val="24"/>
          <w:lang w:val="cy-GB" w:eastAsia="en-GB"/>
        </w:rPr>
        <w:t xml:space="preserve"> a’r Oriel Gelf Ganolog - y Project Gypsy Maker. Syniad y project yw dangos gwaith gan nifer o artistiaid Sipsi newydd a sefydledig. Mae gwaith yr artist yn ymdrin â gwahaniaeth, mudo, rhyw, bywyd diwylliannol, amrywiaeth a gwahaniaethu. Mae'n edrych ar </w:t>
      </w:r>
      <w:r w:rsidR="009A1123">
        <w:rPr>
          <w:rFonts w:ascii="Arial" w:hAnsi="Arial" w:eastAsia="Times New Roman"/>
          <w:sz w:val="24"/>
          <w:szCs w:val="24"/>
          <w:lang w:val="cy-GB" w:eastAsia="en-GB"/>
        </w:rPr>
        <w:t>y c</w:t>
      </w:r>
      <w:r w:rsidRPr="00BC1207">
        <w:rPr>
          <w:rFonts w:ascii="Arial" w:hAnsi="Arial" w:eastAsia="Times New Roman"/>
          <w:sz w:val="24"/>
          <w:szCs w:val="24"/>
          <w:lang w:val="cy-GB" w:eastAsia="en-GB"/>
        </w:rPr>
        <w:t>redoau am y grŵp hwn</w:t>
      </w:r>
      <w:r w:rsidRPr="002721E5" w:rsidR="005655CC">
        <w:rPr>
          <w:rFonts w:ascii="Arial" w:hAnsi="Arial"/>
          <w:sz w:val="24"/>
          <w:szCs w:val="24"/>
          <w:lang w:val="cy-GB"/>
        </w:rPr>
        <w:t>.</w:t>
      </w:r>
    </w:p>
    <w:p w:rsidRPr="002721E5" w:rsidR="005655CC" w:rsidP="005655CC" w:rsidRDefault="005655CC">
      <w:pPr>
        <w:pStyle w:val="NoSpacing"/>
        <w:rPr>
          <w:rFonts w:ascii="Arial" w:hAnsi="Arial"/>
          <w:sz w:val="24"/>
          <w:szCs w:val="24"/>
          <w:lang w:val="cy-GB"/>
        </w:rPr>
      </w:pPr>
    </w:p>
    <w:p w:rsidRPr="00BC1207" w:rsidR="00BC1207" w:rsidP="00BC1207" w:rsidRDefault="009A1123">
      <w:pPr>
        <w:pStyle w:val="NoSpacing"/>
        <w:spacing w:line="360" w:lineRule="auto"/>
        <w:ind w:left="-426"/>
        <w:rPr>
          <w:rFonts w:ascii="Arial" w:hAnsi="Arial"/>
          <w:sz w:val="24"/>
          <w:szCs w:val="24"/>
          <w:lang w:val="cy-GB"/>
        </w:rPr>
      </w:pPr>
      <w:r>
        <w:rPr>
          <w:rFonts w:ascii="Arial" w:hAnsi="Arial"/>
          <w:sz w:val="24"/>
          <w:szCs w:val="24"/>
          <w:lang w:val="cy-GB"/>
        </w:rPr>
        <w:t>Roedd</w:t>
      </w:r>
      <w:r w:rsidRPr="00BC1207" w:rsidR="00BC1207">
        <w:rPr>
          <w:rFonts w:ascii="Arial" w:hAnsi="Arial"/>
          <w:sz w:val="24"/>
          <w:szCs w:val="24"/>
          <w:lang w:val="cy-GB"/>
        </w:rPr>
        <w:t xml:space="preserve"> </w:t>
      </w:r>
      <w:r w:rsidRPr="00BC1207" w:rsidR="00BC1207">
        <w:rPr>
          <w:rFonts w:ascii="Arial" w:hAnsi="Arial"/>
          <w:b/>
          <w:sz w:val="24"/>
          <w:szCs w:val="24"/>
          <w:lang w:val="cy-GB"/>
        </w:rPr>
        <w:t xml:space="preserve">Arddangosfa Goffa'r Holocost </w:t>
      </w:r>
      <w:r>
        <w:rPr>
          <w:rFonts w:ascii="Arial" w:hAnsi="Arial"/>
          <w:b/>
          <w:sz w:val="24"/>
          <w:szCs w:val="24"/>
          <w:lang w:val="cy-GB"/>
        </w:rPr>
        <w:t>F</w:t>
      </w:r>
      <w:r w:rsidRPr="00BC1207" w:rsidR="00BC1207">
        <w:rPr>
          <w:rFonts w:ascii="Arial" w:hAnsi="Arial"/>
          <w:b/>
          <w:sz w:val="24"/>
          <w:szCs w:val="24"/>
          <w:lang w:val="cy-GB"/>
        </w:rPr>
        <w:t>lynyddol</w:t>
      </w:r>
      <w:r w:rsidRPr="00BC1207" w:rsidR="00BC1207">
        <w:rPr>
          <w:rFonts w:ascii="Arial" w:hAnsi="Arial"/>
          <w:sz w:val="24"/>
          <w:szCs w:val="24"/>
          <w:lang w:val="cy-GB"/>
        </w:rPr>
        <w:t xml:space="preserve"> a gynhaliwyd ym mis Ionawr yn edrych ar yr Ail Ryfel Byd. Thema eleni oedd 'Pŵer Geiriau'. Dangosodd yr arddangosfa waith dau artist: Michael Ivanowski, artist o Wlad Pwyl, y gelwid ei waith yn 'Clear of People'; a gwaith Thairien King 'Yr Ydym i Gyd </w:t>
      </w:r>
      <w:r>
        <w:rPr>
          <w:rFonts w:ascii="Arial" w:hAnsi="Arial"/>
          <w:sz w:val="24"/>
          <w:szCs w:val="24"/>
          <w:lang w:val="cy-GB"/>
        </w:rPr>
        <w:t>yr U</w:t>
      </w:r>
      <w:r w:rsidRPr="00BC1207" w:rsidR="00BC1207">
        <w:rPr>
          <w:rFonts w:ascii="Arial" w:hAnsi="Arial"/>
          <w:sz w:val="24"/>
          <w:szCs w:val="24"/>
          <w:lang w:val="cy-GB"/>
        </w:rPr>
        <w:t>n Fath!'.</w:t>
      </w:r>
    </w:p>
    <w:p w:rsidRPr="00BC1207" w:rsidR="00BC1207" w:rsidP="00BC1207" w:rsidRDefault="00BC1207">
      <w:pPr>
        <w:pStyle w:val="NoSpacing"/>
        <w:spacing w:line="360" w:lineRule="auto"/>
        <w:ind w:left="-426"/>
        <w:rPr>
          <w:rFonts w:ascii="Arial" w:hAnsi="Arial"/>
          <w:sz w:val="24"/>
          <w:szCs w:val="24"/>
          <w:lang w:val="cy-GB"/>
        </w:rPr>
      </w:pPr>
      <w:r w:rsidRPr="00BC1207">
        <w:rPr>
          <w:rFonts w:ascii="Arial" w:hAnsi="Arial"/>
          <w:sz w:val="24"/>
          <w:szCs w:val="24"/>
          <w:lang w:val="cy-GB"/>
        </w:rPr>
        <w:t xml:space="preserve"> </w:t>
      </w:r>
    </w:p>
    <w:p w:rsidRPr="00BC1207" w:rsidR="005655CC" w:rsidP="00BC1207" w:rsidRDefault="00BC1207">
      <w:pPr>
        <w:pStyle w:val="NoSpacing"/>
        <w:spacing w:line="360" w:lineRule="auto"/>
        <w:ind w:left="-426"/>
        <w:rPr>
          <w:rFonts w:ascii="Arial" w:hAnsi="Arial"/>
          <w:sz w:val="24"/>
          <w:szCs w:val="24"/>
          <w:lang w:val="cy-GB"/>
        </w:rPr>
      </w:pPr>
      <w:r w:rsidRPr="00BC1207">
        <w:rPr>
          <w:rFonts w:ascii="Arial" w:hAnsi="Arial"/>
          <w:sz w:val="24"/>
          <w:szCs w:val="24"/>
          <w:lang w:val="cy-GB"/>
        </w:rPr>
        <w:t xml:space="preserve">Gwaith Ivanowski oedd stori </w:t>
      </w:r>
      <w:r w:rsidR="009A1123">
        <w:rPr>
          <w:rFonts w:ascii="Arial" w:hAnsi="Arial"/>
          <w:sz w:val="24"/>
          <w:szCs w:val="24"/>
          <w:lang w:val="cy-GB"/>
        </w:rPr>
        <w:t xml:space="preserve">wir ac </w:t>
      </w:r>
      <w:r w:rsidRPr="00BC1207">
        <w:rPr>
          <w:rFonts w:ascii="Arial" w:hAnsi="Arial"/>
          <w:sz w:val="24"/>
          <w:szCs w:val="24"/>
          <w:lang w:val="cy-GB"/>
        </w:rPr>
        <w:t>emosiynol am ei dad-cu a'i hen-ewythr. Adroddwyd hanes eu taith dri mis yn cerdded o Rwsia i Wlad Pwyl ar draws dŵr, ffermydd a choetir yn ystod yr Ail Ryfel Byd. Dangoswyd hyn trwy ddelweddau ffotograffig ac ailgr</w:t>
      </w:r>
      <w:r w:rsidR="009A1123">
        <w:rPr>
          <w:rFonts w:ascii="Arial" w:hAnsi="Arial"/>
          <w:sz w:val="24"/>
          <w:szCs w:val="24"/>
          <w:lang w:val="cy-GB"/>
        </w:rPr>
        <w:t>ëwyd</w:t>
      </w:r>
      <w:r w:rsidRPr="00BC1207">
        <w:rPr>
          <w:rFonts w:ascii="Arial" w:hAnsi="Arial"/>
          <w:sz w:val="24"/>
          <w:szCs w:val="24"/>
          <w:lang w:val="cy-GB"/>
        </w:rPr>
        <w:t xml:space="preserve"> ffilm weledol. Mae'r delweddau a'r stori a gofnodwyd yn parhau i fod yn etifeddiaeth i genedlaethau'r dyfodol</w:t>
      </w:r>
      <w:r w:rsidRPr="00BC1207" w:rsidR="005655CC">
        <w:rPr>
          <w:rFonts w:ascii="Arial" w:hAnsi="Arial"/>
          <w:sz w:val="24"/>
          <w:szCs w:val="24"/>
          <w:lang w:val="cy-GB"/>
        </w:rPr>
        <w:t>.</w:t>
      </w:r>
      <w:r w:rsidRPr="00BC1207" w:rsidR="00F204E2">
        <w:rPr>
          <w:rFonts w:ascii="Arial" w:hAnsi="Arial"/>
          <w:sz w:val="24"/>
          <w:szCs w:val="24"/>
          <w:lang w:val="cy-GB"/>
        </w:rPr>
        <w:t xml:space="preserve"> </w:t>
      </w:r>
    </w:p>
    <w:p w:rsidRPr="002721E5" w:rsidR="005655CC" w:rsidP="005B77DB" w:rsidRDefault="005655CC">
      <w:pPr>
        <w:pStyle w:val="NoSpacing"/>
        <w:ind w:left="-426"/>
        <w:rPr>
          <w:rFonts w:ascii="Arial" w:hAnsi="Arial"/>
          <w:sz w:val="24"/>
          <w:szCs w:val="24"/>
          <w:lang w:val="cy-GB"/>
        </w:rPr>
      </w:pPr>
    </w:p>
    <w:p w:rsidRPr="002721E5" w:rsidR="005655CC" w:rsidP="005B77DB" w:rsidRDefault="00BC1207">
      <w:pPr>
        <w:pStyle w:val="NoSpacing"/>
        <w:spacing w:line="360" w:lineRule="auto"/>
        <w:ind w:left="-426"/>
        <w:rPr>
          <w:rFonts w:ascii="Arial" w:hAnsi="Arial"/>
          <w:sz w:val="24"/>
          <w:szCs w:val="24"/>
          <w:lang w:val="cy-GB"/>
        </w:rPr>
      </w:pPr>
      <w:r w:rsidRPr="00BC1207">
        <w:rPr>
          <w:rFonts w:ascii="Arial" w:hAnsi="Arial"/>
          <w:bCs/>
          <w:sz w:val="24"/>
          <w:szCs w:val="24"/>
          <w:lang w:val="cy-GB"/>
        </w:rPr>
        <w:t>Yn yr un arddangosfa</w:t>
      </w:r>
      <w:r w:rsidRPr="002721E5" w:rsidR="006643C5">
        <w:rPr>
          <w:rFonts w:ascii="Arial" w:hAnsi="Arial"/>
          <w:sz w:val="24"/>
          <w:szCs w:val="24"/>
          <w:lang w:val="cy-GB"/>
        </w:rPr>
        <w:t xml:space="preserve">, </w:t>
      </w:r>
      <w:r>
        <w:rPr>
          <w:rFonts w:ascii="Arial" w:hAnsi="Arial"/>
          <w:sz w:val="24"/>
          <w:szCs w:val="24"/>
          <w:lang w:val="cy-GB"/>
        </w:rPr>
        <w:t xml:space="preserve">rhoddodd gwaith yr </w:t>
      </w:r>
      <w:r w:rsidRPr="002721E5" w:rsidR="00F204E2">
        <w:rPr>
          <w:rFonts w:ascii="Arial" w:hAnsi="Arial"/>
          <w:sz w:val="24"/>
          <w:szCs w:val="24"/>
          <w:lang w:val="cy-GB"/>
        </w:rPr>
        <w:t xml:space="preserve">artist </w:t>
      </w:r>
      <w:r>
        <w:rPr>
          <w:rFonts w:ascii="Arial" w:hAnsi="Arial"/>
          <w:sz w:val="24"/>
          <w:szCs w:val="24"/>
          <w:lang w:val="cy-GB"/>
        </w:rPr>
        <w:t xml:space="preserve">israddedig </w:t>
      </w:r>
      <w:r w:rsidRPr="002721E5" w:rsidR="006643C5">
        <w:rPr>
          <w:rFonts w:ascii="Arial" w:hAnsi="Arial"/>
          <w:sz w:val="24"/>
          <w:szCs w:val="24"/>
          <w:lang w:val="cy-GB"/>
        </w:rPr>
        <w:t>Thairien King</w:t>
      </w:r>
      <w:r w:rsidR="00A5748B">
        <w:rPr>
          <w:rFonts w:ascii="Arial" w:hAnsi="Arial"/>
          <w:sz w:val="24"/>
          <w:szCs w:val="24"/>
          <w:lang w:val="cy-GB"/>
        </w:rPr>
        <w:t xml:space="preserve"> </w:t>
      </w:r>
      <w:r w:rsidRPr="00A5748B" w:rsidR="00A5748B">
        <w:rPr>
          <w:rFonts w:ascii="Arial" w:hAnsi="Arial"/>
          <w:sz w:val="24"/>
          <w:szCs w:val="24"/>
          <w:lang w:val="cy-GB"/>
        </w:rPr>
        <w:t xml:space="preserve">'Yr Ydym i Gyd </w:t>
      </w:r>
      <w:r w:rsidR="009A1123">
        <w:rPr>
          <w:rFonts w:ascii="Arial" w:hAnsi="Arial"/>
          <w:sz w:val="24"/>
          <w:szCs w:val="24"/>
          <w:lang w:val="cy-GB"/>
        </w:rPr>
        <w:t>yr U</w:t>
      </w:r>
      <w:r w:rsidRPr="00A5748B" w:rsidR="00A5748B">
        <w:rPr>
          <w:rFonts w:ascii="Arial" w:hAnsi="Arial"/>
          <w:sz w:val="24"/>
          <w:szCs w:val="24"/>
          <w:lang w:val="cy-GB"/>
        </w:rPr>
        <w:t>n Fath!'</w:t>
      </w:r>
      <w:r w:rsidR="00A5748B">
        <w:rPr>
          <w:rFonts w:ascii="Arial" w:hAnsi="Arial"/>
          <w:sz w:val="24"/>
          <w:szCs w:val="24"/>
          <w:lang w:val="cy-GB"/>
        </w:rPr>
        <w:t xml:space="preserve"> neges bwerus ond syml mewn 12 delwedd ffotograffig enfawr</w:t>
      </w:r>
      <w:r w:rsidRPr="002721E5" w:rsidR="00F204E2">
        <w:rPr>
          <w:rFonts w:ascii="Arial" w:hAnsi="Arial"/>
          <w:sz w:val="24"/>
          <w:szCs w:val="24"/>
          <w:lang w:val="cy-GB"/>
        </w:rPr>
        <w:t xml:space="preserve">.  </w:t>
      </w:r>
      <w:r w:rsidRPr="002721E5" w:rsidR="005655CC">
        <w:rPr>
          <w:rFonts w:ascii="Arial" w:hAnsi="Arial"/>
          <w:sz w:val="24"/>
          <w:szCs w:val="24"/>
          <w:lang w:val="cy-GB"/>
        </w:rPr>
        <w:t xml:space="preserve"> </w:t>
      </w:r>
      <w:r w:rsidR="00A5748B">
        <w:rPr>
          <w:rFonts w:ascii="Arial" w:hAnsi="Arial"/>
          <w:sz w:val="24"/>
          <w:szCs w:val="24"/>
          <w:lang w:val="cy-GB"/>
        </w:rPr>
        <w:t xml:space="preserve">Roedd y datganiadau ‘calonnau mewn jariau gwydr’ ategol yn edrych ar rywedd, hil, ac anabledd, gan ddangos nad </w:t>
      </w:r>
      <w:r w:rsidR="009A1123">
        <w:rPr>
          <w:rFonts w:ascii="Arial" w:hAnsi="Arial"/>
          <w:sz w:val="24"/>
          <w:szCs w:val="24"/>
          <w:lang w:val="cy-GB"/>
        </w:rPr>
        <w:t xml:space="preserve">yw yr un ohonom yn wahanol ar y </w:t>
      </w:r>
      <w:r w:rsidR="00A5748B">
        <w:rPr>
          <w:rFonts w:ascii="Arial" w:hAnsi="Arial"/>
          <w:sz w:val="24"/>
          <w:szCs w:val="24"/>
          <w:lang w:val="cy-GB"/>
        </w:rPr>
        <w:t>tu mewn</w:t>
      </w:r>
      <w:r w:rsidRPr="002721E5" w:rsidR="005655CC">
        <w:rPr>
          <w:rFonts w:ascii="Arial" w:hAnsi="Arial"/>
          <w:sz w:val="24"/>
          <w:szCs w:val="24"/>
          <w:lang w:val="cy-GB"/>
        </w:rPr>
        <w:t xml:space="preserve">. </w:t>
      </w:r>
    </w:p>
    <w:p w:rsidRPr="002721E5" w:rsidR="005655CC" w:rsidP="005B77DB" w:rsidRDefault="005655CC">
      <w:pPr>
        <w:pStyle w:val="NoSpacing"/>
        <w:ind w:left="-426"/>
        <w:rPr>
          <w:rFonts w:ascii="Arial" w:hAnsi="Arial"/>
          <w:sz w:val="24"/>
          <w:szCs w:val="24"/>
          <w:lang w:val="cy-GB"/>
        </w:rPr>
      </w:pPr>
      <w:r w:rsidRPr="002721E5">
        <w:rPr>
          <w:rFonts w:ascii="Arial" w:hAnsi="Arial"/>
          <w:sz w:val="24"/>
          <w:szCs w:val="24"/>
          <w:lang w:val="cy-GB"/>
        </w:rPr>
        <w:t xml:space="preserve">   </w:t>
      </w:r>
    </w:p>
    <w:p w:rsidRPr="00C34851" w:rsidR="00C34851" w:rsidP="00C34851" w:rsidRDefault="00C34851">
      <w:pPr>
        <w:pStyle w:val="NoSpacing"/>
        <w:spacing w:line="360" w:lineRule="auto"/>
        <w:ind w:left="-426"/>
        <w:rPr>
          <w:rFonts w:ascii="Arial" w:hAnsi="Arial"/>
          <w:sz w:val="24"/>
          <w:szCs w:val="24"/>
          <w:lang w:val="cy-GB"/>
        </w:rPr>
      </w:pPr>
      <w:r w:rsidRPr="00C34851">
        <w:rPr>
          <w:rFonts w:ascii="Arial" w:hAnsi="Arial"/>
          <w:sz w:val="24"/>
          <w:szCs w:val="24"/>
          <w:lang w:val="cy-GB"/>
        </w:rPr>
        <w:t xml:space="preserve">Trwy osod King ochr yn ochr </w:t>
      </w:r>
      <w:r w:rsidR="009A1123">
        <w:rPr>
          <w:rFonts w:ascii="Arial" w:hAnsi="Arial"/>
          <w:sz w:val="24"/>
          <w:szCs w:val="24"/>
          <w:lang w:val="cy-GB"/>
        </w:rPr>
        <w:t>ag</w:t>
      </w:r>
      <w:r w:rsidRPr="00C34851">
        <w:rPr>
          <w:rFonts w:ascii="Arial" w:hAnsi="Arial"/>
          <w:sz w:val="24"/>
          <w:szCs w:val="24"/>
          <w:lang w:val="cy-GB"/>
        </w:rPr>
        <w:t xml:space="preserve"> Ivanowski, cafodd y ddau artist gyflwyno eu gwaith i wahanol gynulleidfaoedd. Cododd hyn broffiliau</w:t>
      </w:r>
      <w:r w:rsidR="009A1123">
        <w:rPr>
          <w:rFonts w:ascii="Arial" w:hAnsi="Arial"/>
          <w:sz w:val="24"/>
          <w:szCs w:val="24"/>
          <w:lang w:val="cy-GB"/>
        </w:rPr>
        <w:t>’r</w:t>
      </w:r>
      <w:r w:rsidRPr="00C34851">
        <w:rPr>
          <w:rFonts w:ascii="Arial" w:hAnsi="Arial"/>
          <w:sz w:val="24"/>
          <w:szCs w:val="24"/>
          <w:lang w:val="cy-GB"/>
        </w:rPr>
        <w:t xml:space="preserve"> ddau mewn gwahanol ffyrdd a hefyd </w:t>
      </w:r>
      <w:r w:rsidR="009A1123">
        <w:rPr>
          <w:rFonts w:ascii="Arial" w:hAnsi="Arial"/>
          <w:sz w:val="24"/>
          <w:szCs w:val="24"/>
          <w:lang w:val="cy-GB"/>
        </w:rPr>
        <w:t xml:space="preserve">fe gefnogodd </w:t>
      </w:r>
      <w:r w:rsidRPr="00C34851">
        <w:rPr>
          <w:rFonts w:ascii="Arial" w:hAnsi="Arial"/>
          <w:sz w:val="24"/>
          <w:szCs w:val="24"/>
          <w:lang w:val="cy-GB"/>
        </w:rPr>
        <w:t>King yn ei datblygiad proffesiynol. Mynychodd dros gant o bobl yr agoriad ac roeddent yn gallu clywed gan yr artistiaid am eu gwaith a gofyn cwestiynau.</w:t>
      </w:r>
    </w:p>
    <w:p w:rsidRPr="00C34851" w:rsidR="00C34851" w:rsidP="00C34851" w:rsidRDefault="00C34851">
      <w:pPr>
        <w:pStyle w:val="NoSpacing"/>
        <w:spacing w:line="360" w:lineRule="auto"/>
        <w:ind w:left="-426"/>
        <w:rPr>
          <w:rFonts w:ascii="Arial" w:hAnsi="Arial"/>
          <w:sz w:val="24"/>
          <w:szCs w:val="24"/>
          <w:lang w:val="cy-GB"/>
        </w:rPr>
      </w:pPr>
      <w:r w:rsidRPr="00C34851">
        <w:rPr>
          <w:rFonts w:ascii="Arial" w:hAnsi="Arial"/>
          <w:sz w:val="24"/>
          <w:szCs w:val="24"/>
          <w:lang w:val="cy-GB"/>
        </w:rPr>
        <w:t xml:space="preserve"> </w:t>
      </w:r>
    </w:p>
    <w:p w:rsidRPr="002721E5" w:rsidR="005655CC" w:rsidP="00C34851" w:rsidRDefault="00C34851">
      <w:pPr>
        <w:pStyle w:val="NoSpacing"/>
        <w:spacing w:line="360" w:lineRule="auto"/>
        <w:ind w:left="-426"/>
        <w:rPr>
          <w:rFonts w:ascii="Arial" w:hAnsi="Arial"/>
          <w:sz w:val="24"/>
          <w:szCs w:val="24"/>
          <w:lang w:val="cy-GB"/>
        </w:rPr>
      </w:pPr>
      <w:r w:rsidRPr="00C34851">
        <w:rPr>
          <w:rFonts w:ascii="Arial" w:hAnsi="Arial"/>
          <w:sz w:val="24"/>
          <w:szCs w:val="24"/>
          <w:lang w:val="cy-GB"/>
        </w:rPr>
        <w:t>Yn ystod ymweliadau ysgol, roedd disgyblion yn gallu dysgu am waith yr artistiaid a</w:t>
      </w:r>
      <w:r w:rsidR="009A1123">
        <w:rPr>
          <w:rFonts w:ascii="Arial" w:hAnsi="Arial"/>
          <w:sz w:val="24"/>
          <w:szCs w:val="24"/>
          <w:lang w:val="cy-GB"/>
        </w:rPr>
        <w:t>’r c</w:t>
      </w:r>
      <w:r w:rsidRPr="00C34851">
        <w:rPr>
          <w:rFonts w:ascii="Arial" w:hAnsi="Arial"/>
          <w:sz w:val="24"/>
          <w:szCs w:val="24"/>
          <w:lang w:val="cy-GB"/>
        </w:rPr>
        <w:t>ynnwys hanesyddol a chydraddoldeb. Roedd gweithdai lle’r oedd disgyblion yn gallu dewis eu hoff ddelwedd a chreu eu lluniau eu hunain o'r gweithiau ffotograffig a oedd yn cael eu dangos</w:t>
      </w:r>
      <w:r w:rsidRPr="002721E5" w:rsidR="005655CC">
        <w:rPr>
          <w:rFonts w:ascii="Arial" w:hAnsi="Arial"/>
          <w:sz w:val="24"/>
          <w:szCs w:val="24"/>
          <w:lang w:val="cy-GB"/>
        </w:rPr>
        <w:t xml:space="preserve">. </w:t>
      </w:r>
    </w:p>
    <w:p w:rsidRPr="002721E5" w:rsidR="005655CC" w:rsidP="005655CC" w:rsidRDefault="005655CC">
      <w:pPr>
        <w:pStyle w:val="NoSpacing"/>
        <w:rPr>
          <w:rFonts w:ascii="Arial" w:hAnsi="Arial"/>
          <w:sz w:val="24"/>
          <w:szCs w:val="24"/>
          <w:lang w:val="cy-GB"/>
        </w:rPr>
      </w:pPr>
    </w:p>
    <w:p w:rsidRPr="002721E5" w:rsidR="005655CC" w:rsidP="005655CC" w:rsidRDefault="005655CC">
      <w:pPr>
        <w:pStyle w:val="NoSpacing"/>
        <w:rPr>
          <w:rFonts w:ascii="Arial" w:hAnsi="Arial"/>
          <w:sz w:val="24"/>
          <w:szCs w:val="24"/>
          <w:lang w:val="cy-GB"/>
        </w:rPr>
      </w:pPr>
    </w:p>
    <w:p w:rsidRPr="002721E5" w:rsidR="005655CC" w:rsidP="005B77DB" w:rsidRDefault="00D455FB">
      <w:pPr>
        <w:pStyle w:val="NoSpacing"/>
        <w:spacing w:line="360" w:lineRule="auto"/>
        <w:ind w:left="-426"/>
        <w:rPr>
          <w:rFonts w:ascii="Arial" w:hAnsi="Arial"/>
          <w:sz w:val="24"/>
          <w:szCs w:val="24"/>
          <w:lang w:val="cy-GB"/>
        </w:rPr>
      </w:pPr>
      <w:r w:rsidRPr="00D455FB">
        <w:rPr>
          <w:rFonts w:ascii="Arial" w:hAnsi="Arial"/>
          <w:bCs/>
          <w:sz w:val="24"/>
          <w:szCs w:val="24"/>
          <w:lang w:val="cy-GB"/>
        </w:rPr>
        <w:lastRenderedPageBreak/>
        <w:t xml:space="preserve">Mae’r </w:t>
      </w:r>
      <w:r w:rsidRPr="00D455FB">
        <w:rPr>
          <w:rFonts w:ascii="Arial" w:hAnsi="Arial"/>
          <w:b/>
          <w:bCs/>
          <w:sz w:val="24"/>
          <w:szCs w:val="24"/>
          <w:lang w:val="cy-GB"/>
        </w:rPr>
        <w:t>Gymdeithas Celfyddydau Menywod</w:t>
      </w:r>
      <w:r w:rsidRPr="00D455FB">
        <w:rPr>
          <w:rFonts w:ascii="Arial" w:hAnsi="Arial"/>
          <w:bCs/>
          <w:sz w:val="24"/>
          <w:szCs w:val="24"/>
          <w:lang w:val="cy-GB"/>
        </w:rPr>
        <w:t xml:space="preserve"> yn canolbwyntio ar dangynrychiolaeth a hyrwyddiad menywod sy'n artistiaid sy'n gweithio yng Nghymru. Mae'n dathlu Diwrnod Rhyngwladol y Menywod, sef dathliad blynyddol o fenywod, eu hawliau, gwahaniaethu, cam-drin, a materion eraill y byd. Gwneir hyn trwy arddangosfa agored lle mae artistiaid nad ydynt yn broffesiynol a rhai proffesiynol yn arddangos ochr yn ochr â'i gilydd. Mae hyn yn rhoi cyfle i gael cynrychioliaeth ac i ddangos a gwerthu gwaith menywod na fydd</w:t>
      </w:r>
      <w:r w:rsidR="00875312">
        <w:rPr>
          <w:rFonts w:ascii="Arial" w:hAnsi="Arial"/>
          <w:bCs/>
          <w:sz w:val="24"/>
          <w:szCs w:val="24"/>
          <w:lang w:val="cy-GB"/>
        </w:rPr>
        <w:t xml:space="preserve">ai </w:t>
      </w:r>
      <w:r w:rsidRPr="00D455FB">
        <w:rPr>
          <w:rFonts w:ascii="Arial" w:hAnsi="Arial"/>
          <w:bCs/>
          <w:sz w:val="24"/>
          <w:szCs w:val="24"/>
          <w:lang w:val="cy-GB"/>
        </w:rPr>
        <w:t>fel arall yn dangos eu gwaith yn gyhoeddus</w:t>
      </w:r>
      <w:r w:rsidRPr="002721E5" w:rsidR="005655CC">
        <w:rPr>
          <w:rFonts w:ascii="Arial" w:hAnsi="Arial"/>
          <w:sz w:val="24"/>
          <w:szCs w:val="24"/>
          <w:lang w:val="cy-GB"/>
        </w:rPr>
        <w:t xml:space="preserve">.  </w:t>
      </w:r>
    </w:p>
    <w:p w:rsidRPr="002721E5" w:rsidR="00D41B0F" w:rsidP="005B77DB" w:rsidRDefault="00D41B0F">
      <w:pPr>
        <w:pStyle w:val="NoSpacing"/>
        <w:spacing w:line="360" w:lineRule="auto"/>
        <w:ind w:left="-426"/>
        <w:rPr>
          <w:rFonts w:ascii="Arial" w:hAnsi="Arial"/>
          <w:sz w:val="24"/>
          <w:szCs w:val="24"/>
          <w:lang w:val="cy-GB"/>
        </w:rPr>
      </w:pPr>
    </w:p>
    <w:p w:rsidRPr="002721E5" w:rsidR="005655CC" w:rsidP="005B77DB" w:rsidRDefault="00D455FB">
      <w:pPr>
        <w:pStyle w:val="NoSpacing"/>
        <w:spacing w:line="360" w:lineRule="auto"/>
        <w:ind w:left="-426"/>
        <w:rPr>
          <w:rFonts w:ascii="Arial" w:hAnsi="Arial"/>
          <w:sz w:val="24"/>
          <w:szCs w:val="24"/>
          <w:lang w:val="cy-GB"/>
        </w:rPr>
      </w:pPr>
      <w:r w:rsidRPr="00D455FB">
        <w:rPr>
          <w:rFonts w:ascii="Arial" w:hAnsi="Arial"/>
          <w:bCs/>
          <w:sz w:val="24"/>
          <w:szCs w:val="24"/>
          <w:lang w:val="cy-GB"/>
        </w:rPr>
        <w:t xml:space="preserve">Cynhaliodd </w:t>
      </w:r>
      <w:r w:rsidRPr="00D455FB">
        <w:rPr>
          <w:rFonts w:ascii="Arial" w:hAnsi="Arial"/>
          <w:b/>
          <w:bCs/>
          <w:sz w:val="24"/>
          <w:szCs w:val="24"/>
          <w:lang w:val="cy-GB"/>
        </w:rPr>
        <w:t>Coleg Caerdydd a'r Fro</w:t>
      </w:r>
      <w:r w:rsidRPr="00D455FB">
        <w:rPr>
          <w:rFonts w:ascii="Arial" w:hAnsi="Arial"/>
          <w:bCs/>
          <w:sz w:val="24"/>
          <w:szCs w:val="24"/>
          <w:lang w:val="cy-GB"/>
        </w:rPr>
        <w:t xml:space="preserve"> eu sioe ddiwedd blwyddyn yn yr Oriel. Cafodd myfyrwyr o bob disgyblaeth gyfle i arddangos eu gwaith mewn oriel broffesiynol. Mae hyn yn rhoi cyfle iddynt gamu ar yr ysgol yrfa broffesiynol yn y celfyddydau</w:t>
      </w:r>
      <w:r w:rsidRPr="002721E5" w:rsidR="00FD2994">
        <w:rPr>
          <w:rFonts w:ascii="Arial" w:hAnsi="Arial"/>
          <w:sz w:val="24"/>
          <w:szCs w:val="24"/>
          <w:lang w:val="cy-GB"/>
        </w:rPr>
        <w:t xml:space="preserve">.  </w:t>
      </w:r>
    </w:p>
    <w:p w:rsidRPr="002721E5" w:rsidR="005655CC" w:rsidP="005B77DB" w:rsidRDefault="005655CC">
      <w:pPr>
        <w:pStyle w:val="NoSpacing"/>
        <w:ind w:left="-426"/>
        <w:rPr>
          <w:rFonts w:ascii="Arial" w:hAnsi="Arial"/>
          <w:sz w:val="24"/>
          <w:szCs w:val="24"/>
          <w:lang w:val="cy-GB"/>
        </w:rPr>
      </w:pPr>
    </w:p>
    <w:p w:rsidRPr="002721E5" w:rsidR="005655CC" w:rsidP="005B77DB" w:rsidRDefault="00D455FB">
      <w:pPr>
        <w:pStyle w:val="NoSpacing"/>
        <w:spacing w:line="360" w:lineRule="auto"/>
        <w:ind w:left="-426"/>
        <w:rPr>
          <w:rFonts w:ascii="Arial" w:hAnsi="Arial"/>
          <w:sz w:val="24"/>
          <w:szCs w:val="24"/>
          <w:lang w:val="cy-GB"/>
        </w:rPr>
      </w:pPr>
      <w:r>
        <w:rPr>
          <w:rFonts w:ascii="Arial" w:hAnsi="Arial"/>
          <w:sz w:val="24"/>
          <w:szCs w:val="24"/>
          <w:lang w:val="cy-GB"/>
        </w:rPr>
        <w:t>Roedd arddangosfa unigol yr a</w:t>
      </w:r>
      <w:r w:rsidRPr="002721E5" w:rsidR="005655CC">
        <w:rPr>
          <w:rFonts w:ascii="Arial" w:hAnsi="Arial"/>
          <w:sz w:val="24"/>
          <w:szCs w:val="24"/>
          <w:lang w:val="cy-GB"/>
        </w:rPr>
        <w:t>rtist</w:t>
      </w:r>
      <w:r w:rsidRPr="002721E5" w:rsidR="005655CC">
        <w:rPr>
          <w:rFonts w:ascii="Arial" w:hAnsi="Arial"/>
          <w:b/>
          <w:sz w:val="24"/>
          <w:szCs w:val="24"/>
          <w:lang w:val="cy-GB"/>
        </w:rPr>
        <w:t xml:space="preserve"> Ray-</w:t>
      </w:r>
      <w:r w:rsidR="00875312">
        <w:rPr>
          <w:rFonts w:ascii="Arial" w:hAnsi="Arial"/>
          <w:b/>
          <w:sz w:val="24"/>
          <w:szCs w:val="24"/>
          <w:lang w:val="cy-GB"/>
        </w:rPr>
        <w:t xml:space="preserve"> </w:t>
      </w:r>
      <w:r w:rsidRPr="002721E5" w:rsidR="005655CC">
        <w:rPr>
          <w:rFonts w:ascii="Arial" w:hAnsi="Arial"/>
          <w:b/>
          <w:sz w:val="24"/>
          <w:szCs w:val="24"/>
          <w:lang w:val="cy-GB"/>
        </w:rPr>
        <w:t>Martinez</w:t>
      </w:r>
      <w:r w:rsidRPr="002721E5" w:rsidR="005655CC">
        <w:rPr>
          <w:rFonts w:ascii="Arial" w:hAnsi="Arial"/>
          <w:sz w:val="24"/>
          <w:szCs w:val="24"/>
          <w:lang w:val="cy-GB"/>
        </w:rPr>
        <w:t xml:space="preserve"> </w:t>
      </w:r>
      <w:r>
        <w:rPr>
          <w:rFonts w:ascii="Arial" w:hAnsi="Arial"/>
          <w:sz w:val="24"/>
          <w:szCs w:val="24"/>
          <w:lang w:val="cy-GB"/>
        </w:rPr>
        <w:t>yn myfyrio ar hanes y Barri a’i l</w:t>
      </w:r>
      <w:r w:rsidR="00875312">
        <w:rPr>
          <w:rFonts w:ascii="Arial" w:hAnsi="Arial"/>
          <w:sz w:val="24"/>
          <w:szCs w:val="24"/>
          <w:lang w:val="cy-GB"/>
        </w:rPr>
        <w:t>l</w:t>
      </w:r>
      <w:r>
        <w:rPr>
          <w:rFonts w:ascii="Arial" w:hAnsi="Arial"/>
          <w:sz w:val="24"/>
          <w:szCs w:val="24"/>
          <w:lang w:val="cy-GB"/>
        </w:rPr>
        <w:t xml:space="preserve">eoedd hanesyddol arbennig. </w:t>
      </w:r>
      <w:r w:rsidRPr="00D455FB">
        <w:rPr>
          <w:rFonts w:ascii="Arial" w:hAnsi="Arial"/>
          <w:bCs/>
          <w:sz w:val="24"/>
          <w:szCs w:val="24"/>
          <w:lang w:val="cy-GB"/>
        </w:rPr>
        <w:t>Roedd hyn yn cynnwys y doc gweithio, Ffair Ynys y Barri yn y 50au, Pentref Tregatwg, a delweddau eraill. Roedd yn ymwneud â lle cafodd yr artist ei eni, ei fagu, a</w:t>
      </w:r>
      <w:r w:rsidR="00875312">
        <w:rPr>
          <w:rFonts w:ascii="Arial" w:hAnsi="Arial"/>
          <w:bCs/>
          <w:sz w:val="24"/>
          <w:szCs w:val="24"/>
          <w:lang w:val="cy-GB"/>
        </w:rPr>
        <w:t xml:space="preserve"> lle’r</w:t>
      </w:r>
      <w:r w:rsidRPr="00D455FB">
        <w:rPr>
          <w:rFonts w:ascii="Arial" w:hAnsi="Arial"/>
          <w:bCs/>
          <w:sz w:val="24"/>
          <w:szCs w:val="24"/>
          <w:lang w:val="cy-GB"/>
        </w:rPr>
        <w:t xml:space="preserve"> aeth i'r ysgol. Fe'i dangoswyd ochr yn ochr â phaentiadau bywiog o Tuscany, yr Eidal lle mae'r artist wedi byw ers hynny. Byddai'r arddangosfa hon wedi bod o ddiddordeb arbennig i bobl hŷn sy'n ailymweld â threftadaeth a diwylliant y Barri trwy ei waith celf hanesyddol a luniwyd yn ei flynyddoedd ysgol pan oedd rhwng 14 ac 16 oed</w:t>
      </w:r>
      <w:r w:rsidRPr="002721E5" w:rsidR="005655CC">
        <w:rPr>
          <w:rFonts w:ascii="Arial" w:hAnsi="Arial"/>
          <w:sz w:val="24"/>
          <w:szCs w:val="24"/>
          <w:lang w:val="cy-GB"/>
        </w:rPr>
        <w:t xml:space="preserve">.  </w:t>
      </w:r>
    </w:p>
    <w:p w:rsidRPr="002721E5" w:rsidR="005655CC" w:rsidP="005655CC" w:rsidRDefault="005655CC">
      <w:pPr>
        <w:pStyle w:val="NoSpacing"/>
        <w:rPr>
          <w:rFonts w:ascii="Arial" w:hAnsi="Arial"/>
          <w:sz w:val="24"/>
          <w:szCs w:val="24"/>
          <w:lang w:val="cy-GB"/>
        </w:rPr>
      </w:pPr>
    </w:p>
    <w:p w:rsidRPr="00F27AD5" w:rsidR="00F27AD5" w:rsidP="00F27AD5" w:rsidRDefault="00F27AD5">
      <w:pPr>
        <w:pStyle w:val="NoSpacing"/>
        <w:spacing w:line="360" w:lineRule="auto"/>
        <w:ind w:left="-426"/>
        <w:rPr>
          <w:rFonts w:ascii="Arial" w:hAnsi="Arial"/>
          <w:sz w:val="24"/>
          <w:szCs w:val="24"/>
          <w:lang w:val="cy-GB"/>
        </w:rPr>
      </w:pPr>
      <w:r w:rsidRPr="00F27AD5">
        <w:rPr>
          <w:rFonts w:ascii="Arial" w:hAnsi="Arial"/>
          <w:sz w:val="24"/>
          <w:szCs w:val="24"/>
          <w:lang w:val="cy-GB"/>
        </w:rPr>
        <w:t xml:space="preserve">Mae </w:t>
      </w:r>
      <w:r w:rsidRPr="00F27AD5">
        <w:rPr>
          <w:rFonts w:ascii="Arial" w:hAnsi="Arial"/>
          <w:b/>
          <w:sz w:val="24"/>
          <w:szCs w:val="24"/>
          <w:lang w:val="cy-GB"/>
        </w:rPr>
        <w:t>Cyswllt Celf</w:t>
      </w:r>
      <w:r w:rsidRPr="00F27AD5">
        <w:rPr>
          <w:rFonts w:ascii="Arial" w:hAnsi="Arial"/>
          <w:sz w:val="24"/>
          <w:szCs w:val="24"/>
          <w:lang w:val="cy-GB"/>
        </w:rPr>
        <w:t xml:space="preserve"> yn Rhwydwaith Datblygu Celfyddydau rhanbarthol o Wasanaethau Datblygu'r Celfyddydau awdurdodau lleol ac Ymddiriedolaethau Elusennol cysylltiedig. Mae'n cynnwys cynghorau Bro Morgannwg, Rhondda Cynon Taf, Merthyr Tudful, Pen-y-bont ar Ogwr a Chaerdydd. Mae'r grŵp llywio yn dwyn ynghyd gynrychiolwyr o bob rhan o'r rhanbarth sydd ag arbenigedd mewn addysgu a rheolaeth ysgol yn ogystal â'r celfyddydau ym mhob ffurf.</w:t>
      </w:r>
    </w:p>
    <w:p w:rsidRPr="00F27AD5" w:rsidR="00F27AD5" w:rsidP="00F27AD5" w:rsidRDefault="00F27AD5">
      <w:pPr>
        <w:pStyle w:val="NoSpacing"/>
        <w:spacing w:line="360" w:lineRule="auto"/>
        <w:ind w:left="-426"/>
        <w:rPr>
          <w:rFonts w:ascii="Arial" w:hAnsi="Arial"/>
          <w:sz w:val="24"/>
          <w:szCs w:val="24"/>
          <w:lang w:val="cy-GB"/>
        </w:rPr>
      </w:pPr>
      <w:r w:rsidRPr="00F27AD5">
        <w:rPr>
          <w:rFonts w:ascii="Arial" w:hAnsi="Arial"/>
          <w:sz w:val="24"/>
          <w:szCs w:val="24"/>
          <w:lang w:val="cy-GB"/>
        </w:rPr>
        <w:t xml:space="preserve"> </w:t>
      </w:r>
    </w:p>
    <w:p w:rsidRPr="002721E5" w:rsidR="005655CC" w:rsidP="00F27AD5" w:rsidRDefault="00F27AD5">
      <w:pPr>
        <w:pStyle w:val="NoSpacing"/>
        <w:spacing w:line="360" w:lineRule="auto"/>
        <w:ind w:left="-426"/>
        <w:rPr>
          <w:rFonts w:ascii="Arial" w:hAnsi="Arial"/>
          <w:sz w:val="24"/>
          <w:szCs w:val="24"/>
          <w:lang w:val="cy-GB"/>
        </w:rPr>
      </w:pPr>
      <w:r w:rsidRPr="00F27AD5">
        <w:rPr>
          <w:rFonts w:ascii="Arial" w:hAnsi="Arial"/>
          <w:sz w:val="24"/>
          <w:szCs w:val="24"/>
          <w:lang w:val="cy-GB"/>
        </w:rPr>
        <w:t>Mewn cydweithrediad â Chyswllt Celf, mae wedi cefnogi'r rhaglen 'Forte', sef Dosbarth Meistr mewn cerddoriaeth a datblygiad proffesiynol ar gyfer pobl ifanc rhwng 16 a 25 oed. Cefnogodd Cyngor Celfyddydau Cymru y rhaglen am y tair blynedd diwethaf. Mae'r rhaglen yn darparu mentoriaid i gerddorion ifanc. Maent yn cael y cyfle i berfformio mewn digwyddiadau lleol ar draws y rhanbarth, gan gynnwys digwyddiad 'Eats Beats and Treats' Cyngor Bro Morgannwg</w:t>
      </w:r>
      <w:r w:rsidRPr="002721E5" w:rsidR="005655CC">
        <w:rPr>
          <w:rFonts w:ascii="Arial" w:hAnsi="Arial"/>
          <w:sz w:val="24"/>
          <w:szCs w:val="24"/>
          <w:lang w:val="cy-GB"/>
        </w:rPr>
        <w:t xml:space="preserve">. </w:t>
      </w:r>
    </w:p>
    <w:p w:rsidRPr="002721E5" w:rsidR="005655CC" w:rsidP="005655CC" w:rsidRDefault="005655CC">
      <w:pPr>
        <w:pStyle w:val="NoSpacing"/>
        <w:rPr>
          <w:rFonts w:ascii="Arial" w:hAnsi="Arial"/>
          <w:sz w:val="24"/>
          <w:szCs w:val="24"/>
          <w:lang w:val="cy-GB"/>
        </w:rPr>
      </w:pPr>
    </w:p>
    <w:p w:rsidRPr="00F27AD5" w:rsidR="00F27AD5" w:rsidP="00F27AD5" w:rsidRDefault="00F27AD5">
      <w:pPr>
        <w:autoSpaceDE w:val="0"/>
        <w:autoSpaceDN w:val="0"/>
        <w:adjustRightInd w:val="0"/>
        <w:spacing w:line="360" w:lineRule="auto"/>
        <w:ind w:left="-426"/>
        <w:rPr>
          <w:rFonts w:cs="Arial"/>
          <w:sz w:val="24"/>
        </w:rPr>
      </w:pPr>
      <w:r w:rsidRPr="00F27AD5">
        <w:rPr>
          <w:rFonts w:cs="Arial"/>
          <w:sz w:val="24"/>
        </w:rPr>
        <w:t xml:space="preserve">Rydym wedi cydweithio am ail flwyddyn gydag A2Connect. </w:t>
      </w:r>
      <w:r w:rsidR="00875312">
        <w:rPr>
          <w:rFonts w:cs="Arial"/>
          <w:sz w:val="24"/>
        </w:rPr>
        <w:t>Arweinir hwn gan</w:t>
      </w:r>
      <w:r w:rsidRPr="00F27AD5">
        <w:rPr>
          <w:rFonts w:cs="Arial"/>
          <w:sz w:val="24"/>
        </w:rPr>
        <w:t xml:space="preserve"> grŵp llywio</w:t>
      </w:r>
      <w:r w:rsidR="00875312">
        <w:rPr>
          <w:rFonts w:cs="Arial"/>
          <w:sz w:val="24"/>
        </w:rPr>
        <w:t>, ac mae</w:t>
      </w:r>
      <w:r w:rsidRPr="00F27AD5">
        <w:rPr>
          <w:rFonts w:cs="Arial"/>
          <w:sz w:val="24"/>
        </w:rPr>
        <w:t xml:space="preserve">'n cynnwys partneriaid yng Nghonsortiwm Cyswllt Celf a’r Arts Active Trust. </w:t>
      </w:r>
      <w:r w:rsidR="00875312">
        <w:rPr>
          <w:rFonts w:cs="Arial"/>
          <w:sz w:val="24"/>
        </w:rPr>
        <w:t xml:space="preserve"> </w:t>
      </w:r>
      <w:r w:rsidRPr="00F27AD5">
        <w:rPr>
          <w:rFonts w:cs="Arial"/>
          <w:sz w:val="24"/>
        </w:rPr>
        <w:t>Mae wedi darparu rhwydwaith i athrawon a gweithwyr proffesiynol yn y celfyddydau yn Ne Cymru Ganolog i gysylltu a gweithio gyda'i gilydd. Mae'n rhan o'r rhaglen £20 miliwn ar gyfer 'Dysgu Creadigol drwy'r Celfyddydau - Cynllun Gweithredu i Gymru' a gyflwynir mewn partneriaeth â Llywodraeth Cymru a Chyngor Celfyddydau Cymru.</w:t>
      </w:r>
    </w:p>
    <w:p w:rsidRPr="00F27AD5" w:rsidR="00F27AD5" w:rsidP="00F27AD5" w:rsidRDefault="00F27AD5">
      <w:pPr>
        <w:autoSpaceDE w:val="0"/>
        <w:autoSpaceDN w:val="0"/>
        <w:adjustRightInd w:val="0"/>
        <w:spacing w:line="360" w:lineRule="auto"/>
        <w:ind w:left="-426"/>
        <w:rPr>
          <w:rFonts w:cs="Arial"/>
          <w:sz w:val="24"/>
        </w:rPr>
      </w:pPr>
      <w:r w:rsidRPr="00F27AD5">
        <w:rPr>
          <w:rFonts w:cs="Arial"/>
          <w:sz w:val="24"/>
        </w:rPr>
        <w:t xml:space="preserve"> </w:t>
      </w:r>
    </w:p>
    <w:p w:rsidRPr="002721E5" w:rsidR="005655CC" w:rsidP="00F27AD5" w:rsidRDefault="00F27AD5">
      <w:pPr>
        <w:autoSpaceDE w:val="0"/>
        <w:autoSpaceDN w:val="0"/>
        <w:adjustRightInd w:val="0"/>
        <w:spacing w:line="360" w:lineRule="auto"/>
        <w:ind w:left="-426"/>
        <w:rPr>
          <w:rFonts w:cs="Arial"/>
          <w:sz w:val="24"/>
        </w:rPr>
      </w:pPr>
      <w:r w:rsidRPr="00F27AD5">
        <w:rPr>
          <w:rFonts w:cs="Arial"/>
          <w:sz w:val="24"/>
        </w:rPr>
        <w:t>Bu'r rhaglen genedlaethol hon yn rhan bwysig o'r gwaith paratoi ar gyfer ysgolion, athrawon ac artistiaid i gefnogi a gweithredu cwricwlwm newydd yng Nghymru yn 2020. Trwy gydweithio, mae'r sectorau celfyddydol ac addysg wedi helpu ysgolion i ddysgu sgiliau i wella llythrennedd, rhifedd, a'r gwyddorau drwy'r celfyddydau</w:t>
      </w:r>
      <w:r w:rsidRPr="002721E5" w:rsidR="005655CC">
        <w:rPr>
          <w:rFonts w:cs="Arial"/>
          <w:sz w:val="24"/>
        </w:rPr>
        <w:t xml:space="preserve">. </w:t>
      </w:r>
    </w:p>
    <w:p w:rsidRPr="002721E5" w:rsidR="005655CC" w:rsidP="005655CC" w:rsidRDefault="005655CC">
      <w:pPr>
        <w:autoSpaceDE w:val="0"/>
        <w:autoSpaceDN w:val="0"/>
        <w:adjustRightInd w:val="0"/>
        <w:rPr>
          <w:rFonts w:cs="Arial"/>
          <w:sz w:val="24"/>
        </w:rPr>
      </w:pPr>
    </w:p>
    <w:p w:rsidRPr="00F27AD5" w:rsidR="00F27AD5" w:rsidP="00F27AD5" w:rsidRDefault="00875312">
      <w:pPr>
        <w:autoSpaceDE w:val="0"/>
        <w:autoSpaceDN w:val="0"/>
        <w:adjustRightInd w:val="0"/>
        <w:spacing w:line="360" w:lineRule="auto"/>
        <w:ind w:left="-426"/>
        <w:rPr>
          <w:rFonts w:cs="Arial"/>
          <w:sz w:val="24"/>
        </w:rPr>
      </w:pPr>
      <w:r>
        <w:rPr>
          <w:rFonts w:cs="Arial"/>
          <w:sz w:val="24"/>
        </w:rPr>
        <w:t>Cefnoga’r</w:t>
      </w:r>
      <w:r w:rsidRPr="00F27AD5" w:rsidR="00F27AD5">
        <w:rPr>
          <w:rFonts w:cs="Arial"/>
          <w:sz w:val="24"/>
        </w:rPr>
        <w:t xml:space="preserve"> rhaglen A2Connect </w:t>
      </w:r>
      <w:r>
        <w:rPr>
          <w:rFonts w:cs="Arial"/>
          <w:sz w:val="24"/>
        </w:rPr>
        <w:t>y b</w:t>
      </w:r>
      <w:r w:rsidRPr="00F27AD5" w:rsidR="00F27AD5">
        <w:rPr>
          <w:rFonts w:cs="Arial"/>
          <w:sz w:val="24"/>
        </w:rPr>
        <w:t xml:space="preserve">erthynas rhwng ysgolion, addysgwyr, sefydliadau celfyddydol ac artistiaid i feithrin sector celfyddydau ac addysg bywiog a chyfoethog yn y rhanbarth. </w:t>
      </w:r>
    </w:p>
    <w:p w:rsidRPr="00F27AD5" w:rsidR="00F27AD5" w:rsidP="00F27AD5" w:rsidRDefault="00F27AD5">
      <w:pPr>
        <w:autoSpaceDE w:val="0"/>
        <w:autoSpaceDN w:val="0"/>
        <w:adjustRightInd w:val="0"/>
        <w:spacing w:line="360" w:lineRule="auto"/>
        <w:ind w:left="-426"/>
        <w:rPr>
          <w:rFonts w:cs="Arial"/>
          <w:sz w:val="24"/>
        </w:rPr>
      </w:pPr>
      <w:r w:rsidRPr="00F27AD5">
        <w:rPr>
          <w:rFonts w:cs="Arial"/>
          <w:sz w:val="24"/>
        </w:rPr>
        <w:t xml:space="preserve"> </w:t>
      </w:r>
    </w:p>
    <w:p w:rsidRPr="002721E5" w:rsidR="005655CC" w:rsidP="00F27AD5" w:rsidRDefault="00F27AD5">
      <w:pPr>
        <w:autoSpaceDE w:val="0"/>
        <w:autoSpaceDN w:val="0"/>
        <w:adjustRightInd w:val="0"/>
        <w:spacing w:line="360" w:lineRule="auto"/>
        <w:ind w:left="-426"/>
        <w:rPr>
          <w:rFonts w:cs="Arial"/>
          <w:sz w:val="24"/>
        </w:rPr>
      </w:pPr>
      <w:r w:rsidRPr="00F27AD5">
        <w:rPr>
          <w:rFonts w:cs="Arial"/>
          <w:sz w:val="24"/>
        </w:rPr>
        <w:t xml:space="preserve">Yn ystod 2017 - 2018, cymerodd 16% o ysgolion y Fro ran mewn sesiynau hyfforddi, cyfarfodydd rhwydweithio, a dosbarthiadau meistr i ddatblygu'r celfyddydau mynegiannol. Drwy’r rhaglen bu disgyblion yn cymryd rhan mewn nifer o brojectau celfyddydau creadigol. Buont yn gweithio gyda gweithwyr proffesiynol yn y celfyddydau i archwilio llythrennedd a rhifedd drwy'r celfyddydau mewn nifer o brojectau ysgol. Roedd hyn yn cynnwys project traws-gelfyddydau mynegiannol ar gyfer ysgolion o'r enw 'Tidy'. </w:t>
      </w:r>
      <w:r w:rsidR="00875312">
        <w:rPr>
          <w:rFonts w:cs="Arial"/>
          <w:sz w:val="24"/>
        </w:rPr>
        <w:t>Bu’n edrych</w:t>
      </w:r>
      <w:r w:rsidRPr="00F27AD5">
        <w:rPr>
          <w:rFonts w:cs="Arial"/>
          <w:sz w:val="24"/>
        </w:rPr>
        <w:t xml:space="preserve"> ar y celfyddydau gweledol, geiriau, cerddoriaeth a pherfformiad</w:t>
      </w:r>
      <w:r w:rsidR="00875312">
        <w:rPr>
          <w:rFonts w:cs="Arial"/>
          <w:sz w:val="24"/>
        </w:rPr>
        <w:t>,</w:t>
      </w:r>
      <w:r w:rsidRPr="00F27AD5">
        <w:rPr>
          <w:rFonts w:cs="Arial"/>
          <w:sz w:val="24"/>
        </w:rPr>
        <w:t xml:space="preserve"> a</w:t>
      </w:r>
      <w:r w:rsidR="00875312">
        <w:rPr>
          <w:rFonts w:cs="Arial"/>
          <w:sz w:val="24"/>
        </w:rPr>
        <w:t>c</w:t>
      </w:r>
      <w:r w:rsidRPr="00F27AD5">
        <w:rPr>
          <w:rFonts w:cs="Arial"/>
          <w:sz w:val="24"/>
        </w:rPr>
        <w:t xml:space="preserve"> arweiniodd at gynhyrchiad celfyddydau perfformio ar ffurf traws-gelfyddydol yn Neuadd Dewi Sant, Caerdydd i ysgolion ar draws y rhanbarth</w:t>
      </w:r>
      <w:r w:rsidRPr="002721E5" w:rsidR="005655CC">
        <w:rPr>
          <w:rFonts w:ascii="TrebuchetMS" w:hAnsi="TrebuchetMS" w:cs="TrebuchetMS"/>
          <w:sz w:val="24"/>
        </w:rPr>
        <w:t xml:space="preserve">. </w:t>
      </w:r>
    </w:p>
    <w:p w:rsidRPr="002721E5" w:rsidR="00E0252E" w:rsidP="00850EEA" w:rsidRDefault="00E0252E">
      <w:pPr>
        <w:spacing w:line="360" w:lineRule="auto"/>
        <w:ind w:left="-426"/>
        <w:rPr>
          <w:sz w:val="24"/>
        </w:rPr>
      </w:pPr>
    </w:p>
    <w:p w:rsidRPr="002721E5" w:rsidR="00A96F2D" w:rsidP="00513372" w:rsidRDefault="00202B8F">
      <w:pPr>
        <w:pStyle w:val="Heading2"/>
        <w:spacing w:after="240" w:line="360" w:lineRule="auto"/>
        <w:ind w:left="-283" w:right="-425" w:hanging="142"/>
        <w:rPr>
          <w:i w:val="0"/>
          <w:sz w:val="24"/>
          <w:szCs w:val="24"/>
        </w:rPr>
      </w:pPr>
      <w:bookmarkStart w:name="_Toc4572668" w:id="21"/>
      <w:r w:rsidRPr="002721E5">
        <w:rPr>
          <w:i w:val="0"/>
          <w:sz w:val="24"/>
          <w:szCs w:val="24"/>
        </w:rPr>
        <w:t>Gwasanaethau Hamdden</w:t>
      </w:r>
      <w:bookmarkEnd w:id="21"/>
      <w:r w:rsidRPr="002721E5" w:rsidR="00E122DB">
        <w:rPr>
          <w:i w:val="0"/>
          <w:sz w:val="24"/>
          <w:szCs w:val="24"/>
        </w:rPr>
        <w:t xml:space="preserve"> </w:t>
      </w:r>
      <w:r w:rsidRPr="002721E5" w:rsidR="009351C9">
        <w:rPr>
          <w:i w:val="0"/>
          <w:sz w:val="24"/>
          <w:szCs w:val="24"/>
        </w:rPr>
        <w:t xml:space="preserve"> </w:t>
      </w:r>
    </w:p>
    <w:p w:rsidRPr="002721E5" w:rsidR="00A96F2D" w:rsidP="00547734" w:rsidRDefault="0026213B">
      <w:pPr>
        <w:spacing w:after="200" w:line="276" w:lineRule="auto"/>
        <w:ind w:left="-426"/>
        <w:rPr>
          <w:rFonts w:cs="Arial" w:eastAsiaTheme="minorHAnsi"/>
          <w:sz w:val="24"/>
          <w:lang w:eastAsia="en-US"/>
        </w:rPr>
      </w:pPr>
      <w:r w:rsidRPr="0026213B">
        <w:rPr>
          <w:rFonts w:cs="Arial" w:eastAsiaTheme="minorHAnsi"/>
          <w:sz w:val="24"/>
          <w:lang w:eastAsia="en-US"/>
        </w:rPr>
        <w:t>Rydym yn darparu nifer o gynlluniau trwy ein Tîm Datblygu Chwaraeon a Chwarae</w:t>
      </w:r>
      <w:r w:rsidRPr="002721E5" w:rsidR="00A96F2D">
        <w:rPr>
          <w:rFonts w:cs="Arial" w:eastAsiaTheme="minorHAnsi"/>
          <w:sz w:val="24"/>
          <w:lang w:eastAsia="en-US"/>
        </w:rPr>
        <w:t>.</w:t>
      </w:r>
    </w:p>
    <w:p w:rsidRPr="002721E5" w:rsidR="00E22019" w:rsidP="00E22019" w:rsidRDefault="00E22019">
      <w:pPr>
        <w:spacing w:line="276" w:lineRule="auto"/>
        <w:ind w:left="-425"/>
        <w:rPr>
          <w:rFonts w:cs="Arial" w:eastAsiaTheme="minorHAnsi"/>
          <w:sz w:val="24"/>
          <w:lang w:eastAsia="en-US"/>
        </w:rPr>
      </w:pPr>
    </w:p>
    <w:p w:rsidRPr="002721E5" w:rsidR="00A96F2D" w:rsidP="00547734" w:rsidRDefault="0026213B">
      <w:pPr>
        <w:spacing w:after="200" w:line="276" w:lineRule="auto"/>
        <w:ind w:left="-426"/>
        <w:rPr>
          <w:rFonts w:cs="Arial" w:eastAsiaTheme="minorHAnsi"/>
          <w:b/>
          <w:sz w:val="24"/>
          <w:lang w:eastAsia="en-US"/>
        </w:rPr>
      </w:pPr>
      <w:r>
        <w:rPr>
          <w:rFonts w:cs="Arial" w:eastAsiaTheme="minorHAnsi"/>
          <w:b/>
          <w:sz w:val="24"/>
          <w:lang w:eastAsia="en-US"/>
        </w:rPr>
        <w:t>Chwarae</w:t>
      </w:r>
    </w:p>
    <w:p w:rsidRPr="002721E5" w:rsidR="00A96F2D" w:rsidP="00547734" w:rsidRDefault="0026213B">
      <w:pPr>
        <w:spacing w:after="200" w:line="276" w:lineRule="auto"/>
        <w:ind w:left="-426"/>
        <w:rPr>
          <w:rFonts w:cs="Arial" w:eastAsiaTheme="minorHAnsi"/>
          <w:b/>
          <w:sz w:val="24"/>
          <w:lang w:eastAsia="en-US"/>
        </w:rPr>
      </w:pPr>
      <w:r>
        <w:rPr>
          <w:rFonts w:cs="Arial" w:eastAsiaTheme="minorHAnsi"/>
          <w:b/>
          <w:sz w:val="24"/>
          <w:lang w:eastAsia="en-US"/>
        </w:rPr>
        <w:lastRenderedPageBreak/>
        <w:t>Clwb Gwyliau Teuluoedd yn Gyntaf</w:t>
      </w:r>
    </w:p>
    <w:p w:rsidRPr="002721E5" w:rsidR="004130D7" w:rsidP="00130AC9" w:rsidRDefault="00310353">
      <w:pPr>
        <w:spacing w:after="200" w:line="360" w:lineRule="auto"/>
        <w:ind w:left="-425"/>
        <w:rPr>
          <w:rFonts w:cs="Arial" w:eastAsiaTheme="minorHAnsi"/>
          <w:sz w:val="24"/>
          <w:lang w:eastAsia="en-US"/>
        </w:rPr>
      </w:pPr>
      <w:r w:rsidRPr="00310353">
        <w:rPr>
          <w:rFonts w:cs="Arial" w:eastAsiaTheme="minorHAnsi"/>
          <w:bCs/>
          <w:sz w:val="24"/>
          <w:lang w:eastAsia="en-US"/>
        </w:rPr>
        <w:t>Yn ystod gwyliau ysgol, rydym yn darparu Clwb Gwyliau Teuluoedd yn Gyntaf. Mae dau gynllun yn y clwb hwn: cynllun chwarae anabledd ar gyfer plant 4 - 11 oed; a Chynllun Arddegau ar gyfer pobl ifanc 12 - 18 oed. Mae'r cynlluniau hyn yn cael eu rhedeg ar gyfer plant a phobl ifanc ag anabledd, anghenion cymhleth, neu ymddygiad heriol</w:t>
      </w:r>
      <w:r w:rsidRPr="002721E5" w:rsidR="00A96F2D">
        <w:rPr>
          <w:rFonts w:cs="Arial" w:eastAsiaTheme="minorHAnsi"/>
          <w:sz w:val="24"/>
          <w:lang w:eastAsia="en-US"/>
        </w:rPr>
        <w:t xml:space="preserve">.  </w:t>
      </w:r>
    </w:p>
    <w:p w:rsidRPr="00310353" w:rsidR="00310353" w:rsidP="00310353" w:rsidRDefault="00310353">
      <w:pPr>
        <w:spacing w:after="200" w:line="360" w:lineRule="auto"/>
        <w:ind w:left="-426"/>
        <w:rPr>
          <w:rFonts w:cs="Arial" w:eastAsiaTheme="minorHAnsi"/>
          <w:sz w:val="24"/>
          <w:lang w:eastAsia="en-US"/>
        </w:rPr>
      </w:pPr>
      <w:r w:rsidRPr="00310353">
        <w:rPr>
          <w:rFonts w:cs="Arial" w:eastAsiaTheme="minorHAnsi"/>
          <w:sz w:val="24"/>
          <w:lang w:eastAsia="en-US"/>
        </w:rPr>
        <w:t>Elfen anabledd Grant Teuluoedd yn Gyntaf Llywodraeth Cymru yw'r prif gyllid ar gyfer y project hwn. Cynhelir y project yn Ysgol Y Deri.</w:t>
      </w:r>
    </w:p>
    <w:p w:rsidRPr="002721E5" w:rsidR="00A96F2D" w:rsidP="00310353" w:rsidRDefault="00310353">
      <w:pPr>
        <w:spacing w:after="200" w:line="360" w:lineRule="auto"/>
        <w:ind w:left="-426"/>
        <w:rPr>
          <w:rFonts w:cs="Arial" w:eastAsiaTheme="minorHAnsi"/>
          <w:sz w:val="24"/>
          <w:lang w:eastAsia="en-US"/>
        </w:rPr>
      </w:pPr>
      <w:r w:rsidRPr="00310353">
        <w:rPr>
          <w:rFonts w:cs="Arial" w:eastAsiaTheme="minorHAnsi"/>
          <w:sz w:val="24"/>
          <w:lang w:eastAsia="en-US"/>
        </w:rPr>
        <w:t>Gall fod angen nifer o wasanaethau arbenigol gan gynnwys: cymorth un i un; gofal personol; nyrs i roi meddyginiaeth; trafnidiaeth; ac offer arbenigol. Lle bo modd, bydd y Tîm Chwarae yn cefnogi plant, pobl ifanc a theuluoedd i gael y cymorth sydd ei angen arnynt i fynychu'r project</w:t>
      </w:r>
      <w:r w:rsidRPr="002721E5" w:rsidR="00A96F2D">
        <w:rPr>
          <w:rFonts w:cs="Arial" w:eastAsiaTheme="minorHAnsi"/>
          <w:sz w:val="24"/>
          <w:lang w:eastAsia="en-US"/>
        </w:rPr>
        <w:t xml:space="preserve">.  </w:t>
      </w:r>
    </w:p>
    <w:p w:rsidRPr="002721E5" w:rsidR="000141BF" w:rsidP="000141BF" w:rsidRDefault="000141BF">
      <w:pPr>
        <w:spacing w:line="360" w:lineRule="auto"/>
        <w:ind w:left="-425"/>
        <w:rPr>
          <w:rFonts w:cs="Arial" w:eastAsiaTheme="minorHAnsi"/>
          <w:sz w:val="24"/>
          <w:lang w:eastAsia="en-US"/>
        </w:rPr>
      </w:pPr>
    </w:p>
    <w:p w:rsidRPr="002721E5" w:rsidR="00A96F2D" w:rsidP="00547734" w:rsidRDefault="00310353">
      <w:pPr>
        <w:spacing w:after="200" w:line="276" w:lineRule="auto"/>
        <w:ind w:left="-426"/>
        <w:rPr>
          <w:rFonts w:cs="Arial" w:eastAsiaTheme="minorHAnsi"/>
          <w:b/>
          <w:sz w:val="24"/>
          <w:lang w:eastAsia="en-US"/>
        </w:rPr>
      </w:pPr>
      <w:r w:rsidRPr="00310353">
        <w:rPr>
          <w:rFonts w:cs="Arial" w:eastAsiaTheme="minorHAnsi"/>
          <w:b/>
          <w:sz w:val="24"/>
          <w:lang w:eastAsia="en-US"/>
        </w:rPr>
        <w:t xml:space="preserve">Cynlluniau Chwarae a Cheidwaid Chwarae    </w:t>
      </w:r>
      <w:r w:rsidRPr="002721E5" w:rsidR="00A96F2D">
        <w:rPr>
          <w:rFonts w:cs="Arial" w:eastAsiaTheme="minorHAnsi"/>
          <w:b/>
          <w:sz w:val="24"/>
          <w:lang w:eastAsia="en-US"/>
        </w:rPr>
        <w:t xml:space="preserve">    </w:t>
      </w:r>
    </w:p>
    <w:p w:rsidRPr="00310353" w:rsidR="00310353" w:rsidP="00310353" w:rsidRDefault="00310353">
      <w:pPr>
        <w:spacing w:after="200" w:line="360" w:lineRule="auto"/>
        <w:ind w:left="-426"/>
        <w:rPr>
          <w:rFonts w:cs="Arial" w:eastAsiaTheme="minorHAnsi"/>
          <w:sz w:val="24"/>
          <w:lang w:eastAsia="en-US"/>
        </w:rPr>
      </w:pPr>
      <w:r w:rsidRPr="00310353">
        <w:rPr>
          <w:rFonts w:cs="Arial" w:eastAsiaTheme="minorHAnsi"/>
          <w:sz w:val="24"/>
          <w:lang w:eastAsia="en-US"/>
        </w:rPr>
        <w:t>Yn ystod gwyliau'r haf, rydym yn cynnal Cynlluniau Chwarae a Cheidwaid Chwarae mewn cymunedau lleol. Cynhelir y cynlluniau mewn mannau fel canolfannau cymunedol, parciau a mannau agored. Rydym yn eu rhedeg ar sail mynediad agored i blant a phobl ifanc 5 - 14 oed.</w:t>
      </w:r>
    </w:p>
    <w:p w:rsidRPr="00310353" w:rsidR="00310353" w:rsidP="00310353" w:rsidRDefault="00310353">
      <w:pPr>
        <w:spacing w:after="200" w:line="360" w:lineRule="auto"/>
        <w:ind w:left="-426"/>
        <w:rPr>
          <w:rFonts w:cs="Arial" w:eastAsiaTheme="minorHAnsi"/>
          <w:sz w:val="24"/>
          <w:lang w:eastAsia="en-US"/>
        </w:rPr>
      </w:pPr>
      <w:r w:rsidRPr="00310353">
        <w:rPr>
          <w:rFonts w:cs="Arial" w:eastAsiaTheme="minorHAnsi"/>
          <w:sz w:val="24"/>
          <w:lang w:eastAsia="en-US"/>
        </w:rPr>
        <w:t xml:space="preserve">I redeg y cynlluniau hyn, rydym yn defnyddio arian gan Gynghorau Tref a Chymuned, Tai Unedig Cymru, cyllid adran 106, ac arian y Cyngor yn bennaf.  </w:t>
      </w:r>
    </w:p>
    <w:p w:rsidRPr="002721E5" w:rsidR="00A96F2D" w:rsidP="00310353" w:rsidRDefault="00310353">
      <w:pPr>
        <w:spacing w:after="200" w:line="360" w:lineRule="auto"/>
        <w:ind w:left="-426"/>
        <w:rPr>
          <w:rFonts w:cs="Arial" w:eastAsiaTheme="minorHAnsi"/>
          <w:sz w:val="24"/>
          <w:lang w:eastAsia="en-US"/>
        </w:rPr>
      </w:pPr>
      <w:r w:rsidRPr="00310353">
        <w:rPr>
          <w:rFonts w:cs="Arial" w:eastAsiaTheme="minorHAnsi"/>
          <w:sz w:val="24"/>
          <w:lang w:eastAsia="en-US"/>
        </w:rPr>
        <w:t>Cyflwynir y project Ceidwaid Chwarae mewn parciau lleol a mannau agored i annog plant a phobl ifanc i ddefnyddio'r gwahanol barciau ar draws y Fro</w:t>
      </w:r>
      <w:r w:rsidRPr="002721E5" w:rsidR="00A96F2D">
        <w:rPr>
          <w:rFonts w:cs="Arial" w:eastAsiaTheme="minorHAnsi"/>
          <w:sz w:val="24"/>
          <w:lang w:eastAsia="en-US"/>
        </w:rPr>
        <w:t>.</w:t>
      </w:r>
    </w:p>
    <w:p w:rsidRPr="002721E5" w:rsidR="00F24AD9" w:rsidP="00F24AD9" w:rsidRDefault="00F24AD9">
      <w:pPr>
        <w:spacing w:line="360" w:lineRule="auto"/>
        <w:ind w:left="-425"/>
        <w:rPr>
          <w:rFonts w:cs="Arial" w:eastAsiaTheme="minorHAnsi"/>
          <w:sz w:val="24"/>
          <w:lang w:eastAsia="en-US"/>
        </w:rPr>
      </w:pPr>
    </w:p>
    <w:p w:rsidRPr="002721E5" w:rsidR="00A96F2D" w:rsidP="00547734" w:rsidRDefault="00310353">
      <w:pPr>
        <w:spacing w:after="200" w:line="276" w:lineRule="auto"/>
        <w:ind w:left="-426"/>
        <w:rPr>
          <w:rFonts w:cs="Arial" w:eastAsiaTheme="minorHAnsi"/>
          <w:b/>
          <w:sz w:val="24"/>
          <w:lang w:eastAsia="en-US"/>
        </w:rPr>
      </w:pPr>
      <w:r w:rsidRPr="00310353">
        <w:rPr>
          <w:rFonts w:cs="Arial" w:eastAsiaTheme="minorHAnsi"/>
          <w:b/>
          <w:sz w:val="24"/>
          <w:lang w:eastAsia="en-US"/>
        </w:rPr>
        <w:t>Digwyddiadau Arbennig a Diwrnodau Hwyl i'r Teulu</w:t>
      </w:r>
    </w:p>
    <w:p w:rsidRPr="008614F3" w:rsidR="008614F3" w:rsidP="008614F3" w:rsidRDefault="00875312">
      <w:pPr>
        <w:spacing w:after="200" w:line="360" w:lineRule="auto"/>
        <w:ind w:left="-426"/>
        <w:rPr>
          <w:rFonts w:cs="Arial" w:eastAsiaTheme="minorHAnsi"/>
          <w:sz w:val="24"/>
          <w:lang w:eastAsia="en-US"/>
        </w:rPr>
      </w:pPr>
      <w:r>
        <w:rPr>
          <w:rFonts w:cs="Arial" w:eastAsiaTheme="minorHAnsi"/>
          <w:sz w:val="24"/>
          <w:lang w:eastAsia="en-US"/>
        </w:rPr>
        <w:t>Cefnoga</w:t>
      </w:r>
      <w:r w:rsidRPr="008614F3" w:rsidR="008614F3">
        <w:rPr>
          <w:rFonts w:cs="Arial" w:eastAsiaTheme="minorHAnsi"/>
          <w:sz w:val="24"/>
          <w:lang w:eastAsia="en-US"/>
        </w:rPr>
        <w:t xml:space="preserve">'r tîm Chwarae nifer o bartneriaid a sefydliadau i gyflwyno digwyddiadau arbennig a diwrnodau hwyl i'r teulu ar draws y Fro.   </w:t>
      </w:r>
    </w:p>
    <w:p w:rsidRPr="008614F3" w:rsidR="008614F3" w:rsidP="008614F3" w:rsidRDefault="008614F3">
      <w:pPr>
        <w:spacing w:after="200" w:line="360" w:lineRule="auto"/>
        <w:ind w:left="-426"/>
        <w:rPr>
          <w:rFonts w:cs="Arial" w:eastAsiaTheme="minorHAnsi"/>
          <w:sz w:val="24"/>
          <w:lang w:eastAsia="en-US"/>
        </w:rPr>
      </w:pPr>
      <w:r w:rsidRPr="008614F3">
        <w:rPr>
          <w:rFonts w:cs="Arial" w:eastAsiaTheme="minorHAnsi"/>
          <w:sz w:val="24"/>
          <w:lang w:eastAsia="en-US"/>
        </w:rPr>
        <w:t xml:space="preserve">Mae'r digwyddiadau'n cynnwys: Sioe Bro Morgannwg; Eats Beats and Treats; Diwrnod Allan i Blant; y Clwb Rotari; a Phencampwr Ynys y Barri.  </w:t>
      </w:r>
    </w:p>
    <w:p w:rsidRPr="002721E5" w:rsidR="00A96F2D" w:rsidP="008614F3" w:rsidRDefault="008614F3">
      <w:pPr>
        <w:spacing w:after="200" w:line="360" w:lineRule="auto"/>
        <w:ind w:left="-426"/>
        <w:rPr>
          <w:rFonts w:cs="Arial" w:eastAsiaTheme="minorHAnsi"/>
          <w:sz w:val="24"/>
          <w:lang w:eastAsia="en-US"/>
        </w:rPr>
      </w:pPr>
      <w:r w:rsidRPr="008614F3">
        <w:rPr>
          <w:rFonts w:cs="Arial" w:eastAsiaTheme="minorHAnsi"/>
          <w:sz w:val="24"/>
          <w:lang w:eastAsia="en-US"/>
        </w:rPr>
        <w:lastRenderedPageBreak/>
        <w:t>I gyflwyno'r digwyddiadau hyn</w:t>
      </w:r>
      <w:r w:rsidR="00875312">
        <w:rPr>
          <w:rFonts w:cs="Arial" w:eastAsiaTheme="minorHAnsi"/>
          <w:sz w:val="24"/>
          <w:lang w:eastAsia="en-US"/>
        </w:rPr>
        <w:t>,</w:t>
      </w:r>
      <w:r w:rsidRPr="008614F3">
        <w:rPr>
          <w:rFonts w:cs="Arial" w:eastAsiaTheme="minorHAnsi"/>
          <w:sz w:val="24"/>
          <w:lang w:eastAsia="en-US"/>
        </w:rPr>
        <w:t xml:space="preserve"> rydym yn gweithio gyda: Tîm Digwyddiadau'r Fro; y Gwasanaeth Gwybodaeth i Deuluoedd; y Tîm Maethu a Mabwysiadu; Cymunedau yn Gyntaf; Partneriaeth Bro Ddiogelach; a chymunedau lleol</w:t>
      </w:r>
      <w:r w:rsidRPr="002721E5" w:rsidR="00A96F2D">
        <w:rPr>
          <w:rFonts w:cs="Arial" w:eastAsiaTheme="minorHAnsi"/>
          <w:sz w:val="24"/>
          <w:lang w:eastAsia="en-US"/>
        </w:rPr>
        <w:t xml:space="preserve">. </w:t>
      </w:r>
    </w:p>
    <w:p w:rsidRPr="002721E5" w:rsidR="004B1245" w:rsidP="004B1245" w:rsidRDefault="004B1245">
      <w:pPr>
        <w:spacing w:line="360" w:lineRule="auto"/>
        <w:ind w:left="-425"/>
        <w:rPr>
          <w:rFonts w:cs="Arial" w:eastAsiaTheme="minorHAnsi"/>
          <w:sz w:val="24"/>
          <w:lang w:eastAsia="en-US"/>
        </w:rPr>
      </w:pPr>
    </w:p>
    <w:p w:rsidRPr="002721E5" w:rsidR="00A96F2D" w:rsidP="00547734" w:rsidRDefault="00A96F2D">
      <w:pPr>
        <w:ind w:left="-426" w:right="-427" w:hanging="142"/>
        <w:rPr>
          <w:rFonts w:cs="Arial"/>
          <w:b/>
          <w:sz w:val="24"/>
        </w:rPr>
      </w:pPr>
      <w:r w:rsidRPr="002721E5">
        <w:rPr>
          <w:rFonts w:cs="Arial"/>
          <w:b/>
          <w:sz w:val="24"/>
        </w:rPr>
        <w:t xml:space="preserve">  </w:t>
      </w:r>
      <w:r w:rsidRPr="008614F3" w:rsidR="008614F3">
        <w:rPr>
          <w:rFonts w:cs="Arial"/>
          <w:b/>
          <w:bCs/>
          <w:sz w:val="24"/>
        </w:rPr>
        <w:t>Datblygu Chwaraeon</w:t>
      </w:r>
      <w:r w:rsidRPr="008614F3" w:rsidR="008614F3">
        <w:rPr>
          <w:rFonts w:cs="Arial"/>
          <w:b/>
          <w:sz w:val="24"/>
        </w:rPr>
        <w:t xml:space="preserve"> </w:t>
      </w:r>
    </w:p>
    <w:p w:rsidRPr="002721E5" w:rsidR="00A96F2D" w:rsidP="00547734" w:rsidRDefault="00A96F2D">
      <w:pPr>
        <w:spacing w:line="360" w:lineRule="auto"/>
        <w:ind w:left="-426" w:right="-427" w:hanging="142"/>
        <w:rPr>
          <w:rFonts w:cs="Arial"/>
          <w:b/>
          <w:sz w:val="24"/>
        </w:rPr>
      </w:pPr>
    </w:p>
    <w:p w:rsidRPr="002721E5" w:rsidR="00A96F2D" w:rsidP="0023091D" w:rsidRDefault="008614F3">
      <w:pPr>
        <w:spacing w:line="300" w:lineRule="auto"/>
        <w:ind w:left="-426"/>
        <w:rPr>
          <w:rFonts w:cs="Arial" w:eastAsiaTheme="minorHAnsi"/>
          <w:sz w:val="24"/>
          <w:lang w:eastAsia="en-US"/>
        </w:rPr>
      </w:pPr>
      <w:r w:rsidRPr="008614F3">
        <w:rPr>
          <w:rFonts w:cs="Arial" w:eastAsiaTheme="minorHAnsi"/>
          <w:bCs/>
          <w:sz w:val="24"/>
          <w:lang w:eastAsia="en-US"/>
        </w:rPr>
        <w:t>Mae'r Tîm Byw'n Iach yn rhedeg nifer o raglenni cynhwysol. Rydym yn targedu grwpiau o bobl â nodweddion gwarchodedig a grwpiau o bobl lle mae tystiolaeth o gyfranogiad isel. Rydym yn falch o'r cyfleoedd teg a ddarparwn trwy nifer o bartneriaethau a chydweithio. Dyma ychydig o wybodaeth bellach am bob project</w:t>
      </w:r>
      <w:r w:rsidRPr="002721E5" w:rsidR="00A96F2D">
        <w:rPr>
          <w:rFonts w:cs="Arial" w:eastAsiaTheme="minorHAnsi"/>
          <w:sz w:val="24"/>
          <w:lang w:eastAsia="en-US"/>
        </w:rPr>
        <w:t>.</w:t>
      </w:r>
    </w:p>
    <w:p w:rsidRPr="002721E5" w:rsidR="00E53486" w:rsidP="00E53486" w:rsidRDefault="00E53486">
      <w:pPr>
        <w:spacing w:line="300" w:lineRule="auto"/>
        <w:ind w:left="-425"/>
        <w:rPr>
          <w:rFonts w:cs="Arial" w:eastAsiaTheme="minorHAnsi"/>
          <w:sz w:val="24"/>
          <w:lang w:eastAsia="en-US"/>
        </w:rPr>
      </w:pPr>
    </w:p>
    <w:p w:rsidRPr="002721E5" w:rsidR="00957953" w:rsidP="00E53486" w:rsidRDefault="00957953">
      <w:pPr>
        <w:spacing w:line="300" w:lineRule="auto"/>
        <w:ind w:left="-425"/>
        <w:rPr>
          <w:rFonts w:cs="Arial" w:eastAsiaTheme="minorHAnsi"/>
          <w:sz w:val="24"/>
          <w:lang w:eastAsia="en-US"/>
        </w:rPr>
      </w:pPr>
    </w:p>
    <w:p w:rsidRPr="002721E5" w:rsidR="00A96F2D" w:rsidP="00957953" w:rsidRDefault="008614F3">
      <w:pPr>
        <w:spacing w:line="300" w:lineRule="auto"/>
        <w:ind w:left="-426" w:right="-427"/>
        <w:rPr>
          <w:rFonts w:cs="Arial"/>
          <w:b/>
          <w:sz w:val="24"/>
        </w:rPr>
      </w:pPr>
      <w:r w:rsidRPr="008614F3">
        <w:rPr>
          <w:rFonts w:cs="Arial"/>
          <w:b/>
          <w:sz w:val="24"/>
        </w:rPr>
        <w:t>Rhaglen Chwaraeon Iau</w:t>
      </w:r>
    </w:p>
    <w:p w:rsidRPr="002721E5" w:rsidR="00A96F2D" w:rsidP="0023091D" w:rsidRDefault="00A96F2D">
      <w:pPr>
        <w:spacing w:line="300" w:lineRule="auto"/>
        <w:ind w:left="-426" w:right="-427" w:hanging="142"/>
        <w:rPr>
          <w:rFonts w:cs="Arial"/>
          <w:sz w:val="24"/>
        </w:rPr>
      </w:pPr>
    </w:p>
    <w:p w:rsidRPr="002721E5" w:rsidR="00DA2DD6" w:rsidP="0023091D" w:rsidRDefault="008614F3">
      <w:pPr>
        <w:spacing w:line="300" w:lineRule="auto"/>
        <w:ind w:left="-426"/>
        <w:rPr>
          <w:rFonts w:cs="Arial" w:eastAsiaTheme="minorHAnsi"/>
          <w:sz w:val="24"/>
          <w:lang w:eastAsia="en-US"/>
        </w:rPr>
      </w:pPr>
      <w:r w:rsidRPr="00937230">
        <w:rPr>
          <w:rFonts w:cs="Arial" w:eastAsiaTheme="minorHAnsi"/>
          <w:bCs/>
          <w:sz w:val="24"/>
          <w:lang w:eastAsia="en-US"/>
        </w:rPr>
        <w:t>Nod y Rhaglen Chwaraeon</w:t>
      </w:r>
      <w:r w:rsidRPr="008614F3">
        <w:rPr>
          <w:rFonts w:cs="Arial" w:eastAsiaTheme="minorHAnsi"/>
          <w:bCs/>
          <w:sz w:val="24"/>
          <w:lang w:eastAsia="en-US"/>
        </w:rPr>
        <w:t xml:space="preserve"> Iau yw cael mwy o blant o oedran ysgol gynradd i gymryd rhan mewn chwaraeon. Mae hefyd yn helpu i wella sgiliau sylfaenol</w:t>
      </w:r>
      <w:r w:rsidR="00937230">
        <w:rPr>
          <w:rFonts w:cs="Arial" w:eastAsiaTheme="minorHAnsi"/>
          <w:bCs/>
          <w:sz w:val="24"/>
          <w:lang w:eastAsia="en-US"/>
        </w:rPr>
        <w:t>, gan g</w:t>
      </w:r>
      <w:r w:rsidRPr="008614F3">
        <w:rPr>
          <w:rFonts w:cs="Arial" w:eastAsiaTheme="minorHAnsi"/>
          <w:bCs/>
          <w:sz w:val="24"/>
          <w:lang w:eastAsia="en-US"/>
        </w:rPr>
        <w:t>ynnwys cydbwysedd, cydsymud, ystwythder ac ymwybyddiaeth ofodol</w:t>
      </w:r>
      <w:r w:rsidRPr="002721E5" w:rsidR="00A96F2D">
        <w:rPr>
          <w:rFonts w:cs="Arial" w:eastAsiaTheme="minorHAnsi"/>
          <w:sz w:val="24"/>
          <w:lang w:eastAsia="en-US"/>
        </w:rPr>
        <w:t>.  </w:t>
      </w:r>
    </w:p>
    <w:p w:rsidRPr="002721E5" w:rsidR="00DA2DD6" w:rsidP="0023091D" w:rsidRDefault="00DA2DD6">
      <w:pPr>
        <w:spacing w:line="300" w:lineRule="auto"/>
        <w:ind w:left="-426"/>
        <w:rPr>
          <w:rFonts w:cs="Arial" w:eastAsiaTheme="minorHAnsi"/>
          <w:sz w:val="24"/>
          <w:lang w:eastAsia="en-US"/>
        </w:rPr>
      </w:pPr>
    </w:p>
    <w:p w:rsidRPr="008614F3" w:rsidR="008614F3" w:rsidP="008614F3" w:rsidRDefault="008614F3">
      <w:pPr>
        <w:spacing w:line="300" w:lineRule="auto"/>
        <w:ind w:left="-426"/>
        <w:rPr>
          <w:rFonts w:cs="Arial" w:eastAsiaTheme="minorHAnsi"/>
          <w:sz w:val="24"/>
          <w:lang w:eastAsia="en-US"/>
        </w:rPr>
      </w:pPr>
      <w:r w:rsidRPr="008614F3">
        <w:rPr>
          <w:rFonts w:cs="Arial" w:eastAsiaTheme="minorHAnsi"/>
          <w:sz w:val="24"/>
          <w:lang w:eastAsia="en-US"/>
        </w:rPr>
        <w:t xml:space="preserve">Mae'r rhaglen yn annog plant i gymryd rhan mewn sesiynau chwaraeon hwyliog a gweithgareddau corfforol ar ôl ysgol ac yn y gymuned. Lle y gallwn, rydym yn gwneud cysylltiadau rhwng ysgolion a chymunedau lleol fel y gall disgyblion fod yn </w:t>
      </w:r>
      <w:r w:rsidR="00937230">
        <w:rPr>
          <w:rFonts w:cs="Arial" w:eastAsiaTheme="minorHAnsi"/>
          <w:sz w:val="24"/>
          <w:lang w:eastAsia="en-US"/>
        </w:rPr>
        <w:t>egnïol</w:t>
      </w:r>
      <w:r w:rsidRPr="008614F3">
        <w:rPr>
          <w:rFonts w:cs="Arial" w:eastAsiaTheme="minorHAnsi"/>
          <w:sz w:val="24"/>
          <w:lang w:eastAsia="en-US"/>
        </w:rPr>
        <w:t xml:space="preserve"> y tu allan i oriau ysgol. </w:t>
      </w:r>
    </w:p>
    <w:p w:rsidRPr="008614F3" w:rsidR="008614F3" w:rsidP="008614F3" w:rsidRDefault="008614F3">
      <w:pPr>
        <w:spacing w:line="300" w:lineRule="auto"/>
        <w:ind w:left="-426"/>
        <w:rPr>
          <w:rFonts w:cs="Arial" w:eastAsiaTheme="minorHAnsi"/>
          <w:sz w:val="24"/>
          <w:lang w:eastAsia="en-US"/>
        </w:rPr>
      </w:pPr>
      <w:r w:rsidRPr="008614F3">
        <w:rPr>
          <w:rFonts w:cs="Arial" w:eastAsiaTheme="minorHAnsi"/>
          <w:sz w:val="24"/>
          <w:lang w:eastAsia="en-US"/>
        </w:rPr>
        <w:t xml:space="preserve"> </w:t>
      </w:r>
    </w:p>
    <w:p w:rsidRPr="008614F3" w:rsidR="008614F3" w:rsidP="008614F3" w:rsidRDefault="008614F3">
      <w:pPr>
        <w:spacing w:line="300" w:lineRule="auto"/>
        <w:ind w:left="-426"/>
        <w:rPr>
          <w:rFonts w:cs="Arial" w:eastAsiaTheme="minorHAnsi"/>
          <w:sz w:val="24"/>
          <w:lang w:eastAsia="en-US"/>
        </w:rPr>
      </w:pPr>
      <w:r w:rsidRPr="008614F3">
        <w:rPr>
          <w:rFonts w:cs="Arial" w:eastAsiaTheme="minorHAnsi"/>
          <w:sz w:val="24"/>
          <w:lang w:eastAsia="en-US"/>
        </w:rPr>
        <w:t xml:space="preserve">Rydym am i blant o bob gallu gymryd rhan yn y gweithgareddau. Mae'r Tîm Datblygu Chwaraeon yn defnyddio'i wybodaeth i wneud hyn yn bosibl. </w:t>
      </w:r>
      <w:r w:rsidR="00937230">
        <w:rPr>
          <w:rFonts w:cs="Arial" w:eastAsiaTheme="minorHAnsi"/>
          <w:sz w:val="24"/>
          <w:lang w:eastAsia="en-US"/>
        </w:rPr>
        <w:t>Darpara</w:t>
      </w:r>
      <w:r w:rsidRPr="008614F3">
        <w:rPr>
          <w:rFonts w:cs="Arial" w:eastAsiaTheme="minorHAnsi"/>
          <w:sz w:val="24"/>
          <w:lang w:eastAsia="en-US"/>
        </w:rPr>
        <w:t>'r Tîm hyfforddiant ymwybyddiaeth i bobl eraill sy'n ymwneud â darparu gweithgareddau.</w:t>
      </w:r>
    </w:p>
    <w:p w:rsidRPr="008614F3" w:rsidR="008614F3" w:rsidP="008614F3" w:rsidRDefault="008614F3">
      <w:pPr>
        <w:spacing w:line="300" w:lineRule="auto"/>
        <w:ind w:left="-426"/>
        <w:rPr>
          <w:rFonts w:cs="Arial" w:eastAsiaTheme="minorHAnsi"/>
          <w:sz w:val="24"/>
          <w:lang w:eastAsia="en-US"/>
        </w:rPr>
      </w:pPr>
      <w:r w:rsidRPr="008614F3">
        <w:rPr>
          <w:rFonts w:cs="Arial" w:eastAsiaTheme="minorHAnsi"/>
          <w:sz w:val="24"/>
          <w:lang w:eastAsia="en-US"/>
        </w:rPr>
        <w:t xml:space="preserve"> </w:t>
      </w:r>
    </w:p>
    <w:p w:rsidRPr="008614F3" w:rsidR="008614F3" w:rsidP="008614F3" w:rsidRDefault="008614F3">
      <w:pPr>
        <w:spacing w:line="300" w:lineRule="auto"/>
        <w:ind w:left="-426"/>
        <w:rPr>
          <w:rFonts w:cs="Arial" w:eastAsiaTheme="minorHAnsi"/>
          <w:sz w:val="24"/>
          <w:lang w:eastAsia="en-US"/>
        </w:rPr>
      </w:pPr>
      <w:r w:rsidRPr="008614F3">
        <w:rPr>
          <w:rFonts w:cs="Arial" w:eastAsiaTheme="minorHAnsi"/>
          <w:sz w:val="24"/>
          <w:lang w:eastAsia="en-US"/>
        </w:rPr>
        <w:t xml:space="preserve">Mae gan bob ysgol yn y Fro gyfle i gymryd rhan yn y Rhaglen Chwaraeon Iau gyda chefnogaeth y Tîm Datblygu Chwaraeon. Mae hyn yn cynnwys ysgolion prif ffrwd sydd â disgyblion anabl ac Ysgol y Deri. Mae Ysgol y Deri yn darparu ar gyfer ystod amrywiol o ddisgyblion sydd â galluoedd gwahanol. </w:t>
      </w:r>
    </w:p>
    <w:p w:rsidRPr="008614F3" w:rsidR="008614F3" w:rsidP="008614F3" w:rsidRDefault="008614F3">
      <w:pPr>
        <w:spacing w:line="300" w:lineRule="auto"/>
        <w:ind w:left="-426"/>
        <w:rPr>
          <w:rFonts w:cs="Arial" w:eastAsiaTheme="minorHAnsi"/>
          <w:sz w:val="24"/>
          <w:lang w:eastAsia="en-US"/>
        </w:rPr>
      </w:pPr>
      <w:r w:rsidRPr="008614F3">
        <w:rPr>
          <w:rFonts w:cs="Arial" w:eastAsiaTheme="minorHAnsi"/>
          <w:sz w:val="24"/>
          <w:lang w:eastAsia="en-US"/>
        </w:rPr>
        <w:t xml:space="preserve"> </w:t>
      </w:r>
    </w:p>
    <w:p w:rsidRPr="002721E5" w:rsidR="00DA2DD6" w:rsidP="008614F3" w:rsidRDefault="008614F3">
      <w:pPr>
        <w:spacing w:line="300" w:lineRule="auto"/>
        <w:ind w:left="-426"/>
        <w:rPr>
          <w:rFonts w:cs="Arial" w:eastAsiaTheme="minorHAnsi"/>
          <w:sz w:val="24"/>
          <w:lang w:eastAsia="en-US"/>
        </w:rPr>
      </w:pPr>
      <w:r w:rsidRPr="008614F3">
        <w:rPr>
          <w:rFonts w:cs="Arial" w:eastAsiaTheme="minorHAnsi"/>
          <w:sz w:val="24"/>
          <w:lang w:eastAsia="en-US"/>
        </w:rPr>
        <w:t>Fel rhan o'r Rhaglen Chwaraeon Iau, ceir calendr gŵyl chwaraeon ysgolion cynradd. Rydym yn gwahodd ysgolion i gymryd rhan mewn twrnameintiau hwyl a sawl gŵyl anghystadleuol. Mewn rhai o’r rhain, ein nod yw cynnwys plant a phobl ifanc sy'n anweithgar neu nad ydynt fel arfer yn cael cyfle i gynrychioli eu hysgol</w:t>
      </w:r>
      <w:r w:rsidRPr="002721E5" w:rsidR="007B01F0">
        <w:rPr>
          <w:rFonts w:cs="Arial" w:eastAsiaTheme="minorHAnsi"/>
          <w:sz w:val="24"/>
          <w:lang w:eastAsia="en-US"/>
        </w:rPr>
        <w:t xml:space="preserve">.  </w:t>
      </w:r>
    </w:p>
    <w:p w:rsidRPr="002721E5" w:rsidR="00DA2DD6" w:rsidP="0023091D" w:rsidRDefault="00DA2DD6">
      <w:pPr>
        <w:spacing w:line="300" w:lineRule="auto"/>
        <w:ind w:left="-426"/>
        <w:rPr>
          <w:rFonts w:cs="Arial" w:eastAsiaTheme="minorHAnsi"/>
          <w:sz w:val="24"/>
          <w:lang w:eastAsia="en-US"/>
        </w:rPr>
      </w:pPr>
    </w:p>
    <w:p w:rsidRPr="002721E5" w:rsidR="00A96F2D" w:rsidP="0023091D" w:rsidRDefault="008614F3">
      <w:pPr>
        <w:spacing w:line="300" w:lineRule="auto"/>
        <w:ind w:left="-426"/>
        <w:rPr>
          <w:rFonts w:cs="Arial" w:eastAsiaTheme="minorHAnsi"/>
          <w:sz w:val="24"/>
          <w:lang w:eastAsia="en-US"/>
        </w:rPr>
      </w:pPr>
      <w:r w:rsidRPr="008614F3">
        <w:rPr>
          <w:rFonts w:cs="Arial" w:eastAsiaTheme="minorHAnsi"/>
          <w:bCs/>
          <w:sz w:val="24"/>
          <w:lang w:eastAsia="en-US"/>
        </w:rPr>
        <w:lastRenderedPageBreak/>
        <w:t>Dyma restr o rai o'r cyfleoedd a ddigwyddodd yn y Fro</w:t>
      </w:r>
      <w:r w:rsidRPr="002721E5" w:rsidR="00A96F2D">
        <w:rPr>
          <w:rFonts w:cs="Arial" w:eastAsiaTheme="minorHAnsi"/>
          <w:sz w:val="24"/>
          <w:lang w:eastAsia="en-US"/>
        </w:rPr>
        <w:t>.</w:t>
      </w:r>
    </w:p>
    <w:p w:rsidRPr="002721E5" w:rsidR="00A96F2D" w:rsidP="0023091D" w:rsidRDefault="00A96F2D">
      <w:pPr>
        <w:spacing w:line="300" w:lineRule="auto"/>
        <w:ind w:left="-426"/>
        <w:rPr>
          <w:rFonts w:cs="Arial" w:eastAsiaTheme="minorHAnsi"/>
          <w:sz w:val="24"/>
          <w:lang w:eastAsia="en-US"/>
        </w:rPr>
      </w:pPr>
    </w:p>
    <w:p w:rsidRPr="008614F3" w:rsidR="008614F3" w:rsidP="008614F3" w:rsidRDefault="008614F3">
      <w:pPr>
        <w:pStyle w:val="ListParagraph"/>
        <w:numPr>
          <w:ilvl w:val="0"/>
          <w:numId w:val="52"/>
        </w:numPr>
        <w:spacing w:line="300" w:lineRule="auto"/>
        <w:ind w:right="-427"/>
        <w:rPr>
          <w:rFonts w:cs="Arial" w:eastAsiaTheme="minorHAnsi"/>
          <w:sz w:val="24"/>
          <w:lang w:eastAsia="en-US"/>
        </w:rPr>
      </w:pPr>
      <w:r w:rsidRPr="008614F3">
        <w:rPr>
          <w:rFonts w:cs="Arial" w:eastAsiaTheme="minorHAnsi"/>
          <w:sz w:val="24"/>
          <w:lang w:eastAsia="en-US"/>
        </w:rPr>
        <w:t>Gŵyl Bêl-droed Ysgolion Cynradd i Ferched</w:t>
      </w:r>
    </w:p>
    <w:p w:rsidRPr="008614F3" w:rsidR="008614F3" w:rsidP="008614F3" w:rsidRDefault="008614F3">
      <w:pPr>
        <w:pStyle w:val="ListParagraph"/>
        <w:numPr>
          <w:ilvl w:val="0"/>
          <w:numId w:val="52"/>
        </w:numPr>
        <w:spacing w:line="300" w:lineRule="auto"/>
        <w:ind w:right="-427"/>
        <w:rPr>
          <w:rFonts w:cs="Arial" w:eastAsiaTheme="minorHAnsi"/>
          <w:sz w:val="24"/>
          <w:lang w:eastAsia="en-US"/>
        </w:rPr>
      </w:pPr>
      <w:r w:rsidRPr="008614F3">
        <w:rPr>
          <w:rFonts w:cs="Arial" w:eastAsiaTheme="minorHAnsi"/>
          <w:sz w:val="24"/>
          <w:lang w:eastAsia="en-US"/>
        </w:rPr>
        <w:t>Pencampwriaethau Traws Gwlad</w:t>
      </w:r>
    </w:p>
    <w:p w:rsidRPr="008614F3" w:rsidR="008614F3" w:rsidP="008614F3" w:rsidRDefault="008614F3">
      <w:pPr>
        <w:pStyle w:val="ListParagraph"/>
        <w:numPr>
          <w:ilvl w:val="0"/>
          <w:numId w:val="52"/>
        </w:numPr>
        <w:spacing w:line="300" w:lineRule="auto"/>
        <w:ind w:right="-427"/>
        <w:rPr>
          <w:rFonts w:cs="Arial" w:eastAsiaTheme="minorHAnsi"/>
          <w:sz w:val="24"/>
          <w:lang w:eastAsia="en-US"/>
        </w:rPr>
      </w:pPr>
      <w:r w:rsidRPr="008614F3">
        <w:rPr>
          <w:rFonts w:cs="Arial" w:eastAsiaTheme="minorHAnsi"/>
          <w:sz w:val="24"/>
          <w:lang w:eastAsia="en-US"/>
        </w:rPr>
        <w:t>Gŵyl Pêl-rwyd Ysgolion Cynradd y Fro</w:t>
      </w:r>
    </w:p>
    <w:p w:rsidRPr="008614F3" w:rsidR="008614F3" w:rsidP="008614F3" w:rsidRDefault="008614F3">
      <w:pPr>
        <w:pStyle w:val="ListParagraph"/>
        <w:numPr>
          <w:ilvl w:val="0"/>
          <w:numId w:val="52"/>
        </w:numPr>
        <w:spacing w:line="300" w:lineRule="auto"/>
        <w:ind w:right="-427"/>
        <w:rPr>
          <w:rFonts w:cs="Arial" w:eastAsiaTheme="minorHAnsi"/>
          <w:sz w:val="24"/>
          <w:lang w:eastAsia="en-US"/>
        </w:rPr>
      </w:pPr>
      <w:r w:rsidRPr="008614F3">
        <w:rPr>
          <w:rFonts w:cs="Arial" w:eastAsiaTheme="minorHAnsi"/>
          <w:sz w:val="24"/>
          <w:lang w:eastAsia="en-US"/>
        </w:rPr>
        <w:t>Gŵyl Plant Cwad y Fro (Athletau)</w:t>
      </w:r>
    </w:p>
    <w:p w:rsidRPr="008614F3" w:rsidR="008614F3" w:rsidP="008614F3" w:rsidRDefault="008614F3">
      <w:pPr>
        <w:pStyle w:val="ListParagraph"/>
        <w:numPr>
          <w:ilvl w:val="0"/>
          <w:numId w:val="52"/>
        </w:numPr>
        <w:spacing w:line="300" w:lineRule="auto"/>
        <w:ind w:right="-427"/>
        <w:rPr>
          <w:rFonts w:cs="Arial" w:eastAsiaTheme="minorHAnsi"/>
          <w:sz w:val="24"/>
          <w:lang w:eastAsia="en-US"/>
        </w:rPr>
      </w:pPr>
      <w:r w:rsidRPr="008614F3">
        <w:rPr>
          <w:rFonts w:cs="Arial" w:eastAsiaTheme="minorHAnsi"/>
          <w:sz w:val="24"/>
          <w:lang w:eastAsia="en-US"/>
        </w:rPr>
        <w:t xml:space="preserve">Gwyliau Aml-Sgiliau Blwyddyn 1 a 2 </w:t>
      </w:r>
    </w:p>
    <w:p w:rsidRPr="008614F3" w:rsidR="008614F3" w:rsidP="008614F3" w:rsidRDefault="008614F3">
      <w:pPr>
        <w:pStyle w:val="ListParagraph"/>
        <w:numPr>
          <w:ilvl w:val="0"/>
          <w:numId w:val="52"/>
        </w:numPr>
        <w:spacing w:line="300" w:lineRule="auto"/>
        <w:ind w:right="-427"/>
        <w:rPr>
          <w:rFonts w:cs="Arial" w:eastAsiaTheme="minorHAnsi"/>
          <w:sz w:val="24"/>
          <w:lang w:eastAsia="en-US"/>
        </w:rPr>
      </w:pPr>
      <w:r w:rsidRPr="008614F3">
        <w:rPr>
          <w:rFonts w:cs="Arial" w:eastAsiaTheme="minorHAnsi"/>
          <w:sz w:val="24"/>
          <w:lang w:eastAsia="en-US"/>
        </w:rPr>
        <w:t xml:space="preserve">Gwyliau Aml-Sgiliau Blwyddyn 3 a 4 </w:t>
      </w:r>
    </w:p>
    <w:p w:rsidRPr="008614F3" w:rsidR="00A96F2D" w:rsidP="008614F3" w:rsidRDefault="008614F3">
      <w:pPr>
        <w:pStyle w:val="ListParagraph"/>
        <w:numPr>
          <w:ilvl w:val="0"/>
          <w:numId w:val="52"/>
        </w:numPr>
        <w:spacing w:line="300" w:lineRule="auto"/>
        <w:ind w:right="-427"/>
        <w:rPr>
          <w:rFonts w:cs="Arial"/>
          <w:sz w:val="24"/>
        </w:rPr>
      </w:pPr>
      <w:r w:rsidRPr="008614F3">
        <w:rPr>
          <w:rFonts w:cs="Arial" w:eastAsiaTheme="minorHAnsi"/>
          <w:sz w:val="24"/>
          <w:lang w:eastAsia="en-US"/>
        </w:rPr>
        <w:t>Gwyliau Aml-Sgiliau Blwyddyn 5 a 6</w:t>
      </w:r>
    </w:p>
    <w:p w:rsidRPr="008614F3" w:rsidR="008614F3" w:rsidP="008614F3" w:rsidRDefault="008614F3">
      <w:pPr>
        <w:pStyle w:val="ListParagraph"/>
        <w:spacing w:line="300" w:lineRule="auto"/>
        <w:ind w:left="152" w:right="-427"/>
        <w:rPr>
          <w:rFonts w:cs="Arial"/>
          <w:sz w:val="24"/>
        </w:rPr>
      </w:pPr>
    </w:p>
    <w:p w:rsidRPr="002721E5" w:rsidR="00A96F2D" w:rsidP="00DC3744" w:rsidRDefault="00A96F2D">
      <w:pPr>
        <w:spacing w:line="300" w:lineRule="auto"/>
        <w:ind w:left="-426" w:right="-427"/>
        <w:rPr>
          <w:rFonts w:cs="Arial"/>
          <w:b/>
          <w:sz w:val="24"/>
        </w:rPr>
      </w:pPr>
      <w:r w:rsidRPr="002721E5">
        <w:rPr>
          <w:rFonts w:cs="Arial"/>
          <w:b/>
          <w:sz w:val="24"/>
        </w:rPr>
        <w:t xml:space="preserve"> </w:t>
      </w:r>
      <w:r w:rsidR="008614F3">
        <w:rPr>
          <w:rFonts w:cs="Arial"/>
          <w:b/>
          <w:sz w:val="24"/>
        </w:rPr>
        <w:t xml:space="preserve">Cynllun </w:t>
      </w:r>
      <w:r w:rsidRPr="002721E5">
        <w:rPr>
          <w:rFonts w:cs="Arial"/>
          <w:b/>
          <w:sz w:val="24"/>
        </w:rPr>
        <w:t>‘5 x 60’</w:t>
      </w:r>
    </w:p>
    <w:p w:rsidRPr="002721E5" w:rsidR="00A96F2D" w:rsidP="0023091D" w:rsidRDefault="00A96F2D">
      <w:pPr>
        <w:spacing w:line="300" w:lineRule="auto"/>
        <w:ind w:left="-426" w:right="-427" w:hanging="142"/>
        <w:rPr>
          <w:rFonts w:cs="Arial"/>
          <w:sz w:val="24"/>
        </w:rPr>
      </w:pPr>
    </w:p>
    <w:p w:rsidRPr="00E6450B" w:rsidR="00E6450B" w:rsidP="00E6450B" w:rsidRDefault="00E6450B">
      <w:pPr>
        <w:spacing w:line="300" w:lineRule="auto"/>
        <w:ind w:left="-426"/>
        <w:rPr>
          <w:rFonts w:cs="Arial" w:eastAsiaTheme="minorHAnsi"/>
          <w:sz w:val="24"/>
          <w:lang w:eastAsia="en-US"/>
        </w:rPr>
      </w:pPr>
      <w:r w:rsidRPr="00E6450B">
        <w:rPr>
          <w:rFonts w:cs="Arial" w:eastAsiaTheme="minorHAnsi"/>
          <w:sz w:val="24"/>
          <w:lang w:eastAsia="en-US"/>
        </w:rPr>
        <w:t>Mae'r Cynllun '5 x 60' ar gyfer disgyblion ysgolion uwchradd. Mae'n cynnig cyfleoedd iddynt gymryd rhan mewn chwaraeon neu weithgarwch corfforol yn ystod amser cinio ac ar ôl ysgol. Nod y cynllun yw cael mwy o bobl ifanc i gymryd rhan mewn gweithgarwch corfforol, yn enwedig y rhai sy'n anweithgar neu'n anodd eu cyrraedd.</w:t>
      </w:r>
    </w:p>
    <w:p w:rsidRPr="00E6450B" w:rsidR="00E6450B" w:rsidP="00E6450B" w:rsidRDefault="00E6450B">
      <w:pPr>
        <w:spacing w:line="300" w:lineRule="auto"/>
        <w:ind w:left="-426"/>
        <w:rPr>
          <w:rFonts w:cs="Arial" w:eastAsiaTheme="minorHAnsi"/>
          <w:sz w:val="24"/>
          <w:lang w:eastAsia="en-US"/>
        </w:rPr>
      </w:pPr>
      <w:r w:rsidRPr="00E6450B">
        <w:rPr>
          <w:rFonts w:cs="Arial" w:eastAsiaTheme="minorHAnsi"/>
          <w:sz w:val="24"/>
          <w:lang w:eastAsia="en-US"/>
        </w:rPr>
        <w:t xml:space="preserve"> </w:t>
      </w:r>
    </w:p>
    <w:p w:rsidRPr="00E6450B" w:rsidR="00E6450B" w:rsidP="00E6450B" w:rsidRDefault="00E6450B">
      <w:pPr>
        <w:spacing w:line="300" w:lineRule="auto"/>
        <w:ind w:left="-426"/>
        <w:rPr>
          <w:rFonts w:cs="Arial" w:eastAsiaTheme="minorHAnsi"/>
          <w:sz w:val="24"/>
          <w:lang w:eastAsia="en-US"/>
        </w:rPr>
      </w:pPr>
      <w:r w:rsidRPr="00E6450B">
        <w:rPr>
          <w:rFonts w:cs="Arial" w:eastAsiaTheme="minorHAnsi"/>
          <w:sz w:val="24"/>
          <w:lang w:eastAsia="en-US"/>
        </w:rPr>
        <w:t>Rydym yn darparu amrywiaeth o weithgareddau ym mhob ysgol uwchradd ledled y Fro. Rydym yn ymgynghori â phlant i ddarganfod pa weithgareddau y maent eisiau cymryd rhan ynddynt.</w:t>
      </w:r>
    </w:p>
    <w:p w:rsidRPr="00E6450B" w:rsidR="00E6450B" w:rsidP="00E6450B" w:rsidRDefault="00E6450B">
      <w:pPr>
        <w:spacing w:line="300" w:lineRule="auto"/>
        <w:ind w:left="-426"/>
        <w:rPr>
          <w:rFonts w:cs="Arial" w:eastAsiaTheme="minorHAnsi"/>
          <w:sz w:val="24"/>
          <w:lang w:eastAsia="en-US"/>
        </w:rPr>
      </w:pPr>
      <w:r w:rsidRPr="00E6450B">
        <w:rPr>
          <w:rFonts w:cs="Arial" w:eastAsiaTheme="minorHAnsi"/>
          <w:sz w:val="24"/>
          <w:lang w:eastAsia="en-US"/>
        </w:rPr>
        <w:t xml:space="preserve"> </w:t>
      </w:r>
    </w:p>
    <w:p w:rsidRPr="00E6450B" w:rsidR="00E6450B" w:rsidP="00E6450B" w:rsidRDefault="00E6450B">
      <w:pPr>
        <w:spacing w:line="300" w:lineRule="auto"/>
        <w:ind w:left="-426"/>
        <w:rPr>
          <w:rFonts w:cs="Arial" w:eastAsiaTheme="minorHAnsi"/>
          <w:sz w:val="24"/>
          <w:lang w:eastAsia="en-US"/>
        </w:rPr>
      </w:pPr>
      <w:r w:rsidRPr="00E6450B">
        <w:rPr>
          <w:rFonts w:cs="Arial" w:eastAsiaTheme="minorHAnsi"/>
          <w:sz w:val="24"/>
          <w:lang w:eastAsia="en-US"/>
        </w:rPr>
        <w:t xml:space="preserve">Bydd pob ysgol uwchradd yn y Fro yn cael sesiynau sy'n targedu un neu fwy o'r grwpiau canlynol yn benodol: merched, pobl ifanc ag anableddau, a rhai grwpiau blwyddyn penodol. </w:t>
      </w:r>
    </w:p>
    <w:p w:rsidRPr="00E6450B" w:rsidR="00E6450B" w:rsidP="00E6450B" w:rsidRDefault="00E6450B">
      <w:pPr>
        <w:spacing w:line="300" w:lineRule="auto"/>
        <w:ind w:left="-426"/>
        <w:rPr>
          <w:rFonts w:cs="Arial" w:eastAsiaTheme="minorHAnsi"/>
          <w:sz w:val="24"/>
          <w:lang w:eastAsia="en-US"/>
        </w:rPr>
      </w:pPr>
      <w:r w:rsidRPr="00E6450B">
        <w:rPr>
          <w:rFonts w:cs="Arial" w:eastAsiaTheme="minorHAnsi"/>
          <w:sz w:val="24"/>
          <w:lang w:eastAsia="en-US"/>
        </w:rPr>
        <w:t xml:space="preserve"> </w:t>
      </w:r>
    </w:p>
    <w:p w:rsidRPr="002721E5" w:rsidR="00A96F2D" w:rsidP="00E6450B" w:rsidRDefault="00E6450B">
      <w:pPr>
        <w:spacing w:line="300" w:lineRule="auto"/>
        <w:ind w:left="-426"/>
        <w:rPr>
          <w:rFonts w:cs="Arial" w:eastAsiaTheme="minorHAnsi"/>
          <w:sz w:val="24"/>
          <w:lang w:eastAsia="en-US"/>
        </w:rPr>
      </w:pPr>
      <w:r w:rsidRPr="00E6450B">
        <w:rPr>
          <w:rFonts w:cs="Arial" w:eastAsiaTheme="minorHAnsi"/>
          <w:sz w:val="24"/>
          <w:lang w:eastAsia="en-US"/>
        </w:rPr>
        <w:t>Yn ogystal â sesiynau penodol, mae cynllun '5 x 60' y Fro yn ymfalchïo mewn creu amgylcheddau cynhwysol lle gall unrhyw un fynychu. Mae hyn yn cynnwys merched, disgyblion ag anableddau, a disgyblion Du a lleiafrifoedd ethnig. Maent yn teimlo'n fwy cyfforddus yn cymryd rhan mewn gweithgarwch corfforol gan fod ganddynt gefnogaeth y Swyddog Pobl Ifanc Egnïol a'r Cydlynydd Gweithgareddau yn yr ysgol honno</w:t>
      </w:r>
      <w:r w:rsidRPr="002721E5" w:rsidR="00A96F2D">
        <w:rPr>
          <w:rFonts w:cs="Arial" w:eastAsiaTheme="minorHAnsi"/>
          <w:sz w:val="24"/>
          <w:lang w:eastAsia="en-US"/>
        </w:rPr>
        <w:t xml:space="preserve">. </w:t>
      </w:r>
    </w:p>
    <w:p w:rsidRPr="002721E5" w:rsidR="00A96F2D" w:rsidP="0023091D" w:rsidRDefault="00A96F2D">
      <w:pPr>
        <w:spacing w:line="300" w:lineRule="auto"/>
        <w:ind w:left="-426"/>
        <w:rPr>
          <w:rFonts w:cs="Arial" w:eastAsiaTheme="minorHAnsi"/>
          <w:sz w:val="24"/>
          <w:lang w:eastAsia="en-US"/>
        </w:rPr>
      </w:pPr>
    </w:p>
    <w:p w:rsidRPr="002721E5" w:rsidR="00A96F2D" w:rsidP="0023091D" w:rsidRDefault="00937230">
      <w:pPr>
        <w:spacing w:line="300" w:lineRule="auto"/>
        <w:ind w:left="-426"/>
        <w:rPr>
          <w:rFonts w:cs="Arial" w:eastAsiaTheme="minorHAnsi"/>
          <w:sz w:val="24"/>
          <w:lang w:eastAsia="en-US"/>
        </w:rPr>
      </w:pPr>
      <w:r>
        <w:rPr>
          <w:rFonts w:cs="Arial" w:eastAsiaTheme="minorHAnsi"/>
          <w:bCs/>
          <w:sz w:val="24"/>
          <w:lang w:eastAsia="en-US"/>
        </w:rPr>
        <w:t>Hefyd, mae’r</w:t>
      </w:r>
      <w:r w:rsidRPr="00E6450B" w:rsidR="00E6450B">
        <w:rPr>
          <w:rFonts w:cs="Arial" w:eastAsiaTheme="minorHAnsi"/>
          <w:bCs/>
          <w:sz w:val="24"/>
          <w:lang w:eastAsia="en-US"/>
        </w:rPr>
        <w:t xml:space="preserve"> Cynllun '5 x 60' yn darparu mynediad i amrywiaeth o wyliau a chyfleoedd cystadleuol sy'n cynnwys Pêl-droed i Ferched, Rygbi Merched, Badminton, Pêl-rwyd, a llawer mwy</w:t>
      </w:r>
      <w:r w:rsidRPr="002721E5" w:rsidR="00A96F2D">
        <w:rPr>
          <w:rFonts w:cs="Arial" w:eastAsiaTheme="minorHAnsi"/>
          <w:sz w:val="24"/>
          <w:lang w:eastAsia="en-US"/>
        </w:rPr>
        <w:t xml:space="preserve">. </w:t>
      </w:r>
    </w:p>
    <w:p w:rsidRPr="002721E5" w:rsidR="00A96F2D" w:rsidP="0023091D" w:rsidRDefault="00A96F2D">
      <w:pPr>
        <w:spacing w:line="300" w:lineRule="auto"/>
        <w:ind w:left="-426"/>
        <w:rPr>
          <w:rFonts w:cs="Arial" w:eastAsiaTheme="minorHAnsi"/>
          <w:sz w:val="24"/>
          <w:lang w:eastAsia="en-US"/>
        </w:rPr>
      </w:pPr>
    </w:p>
    <w:p w:rsidRPr="002721E5" w:rsidR="00A96F2D" w:rsidP="0023091D" w:rsidRDefault="00E6450B">
      <w:pPr>
        <w:spacing w:line="300" w:lineRule="auto"/>
        <w:ind w:left="-426"/>
        <w:rPr>
          <w:rFonts w:cs="Arial" w:eastAsiaTheme="minorHAnsi"/>
          <w:b/>
          <w:bCs/>
          <w:sz w:val="24"/>
          <w:lang w:eastAsia="en-US"/>
        </w:rPr>
      </w:pPr>
      <w:r>
        <w:rPr>
          <w:rFonts w:cs="Arial" w:eastAsiaTheme="minorHAnsi"/>
          <w:b/>
          <w:bCs/>
          <w:sz w:val="24"/>
          <w:lang w:eastAsia="en-US"/>
        </w:rPr>
        <w:t>Arweinyddiaeth</w:t>
      </w:r>
    </w:p>
    <w:p w:rsidRPr="002721E5" w:rsidR="00A96F2D" w:rsidP="0023091D" w:rsidRDefault="00A96F2D">
      <w:pPr>
        <w:spacing w:line="300" w:lineRule="auto"/>
        <w:ind w:left="-426"/>
        <w:rPr>
          <w:rFonts w:cs="Arial" w:eastAsiaTheme="minorHAnsi"/>
          <w:b/>
          <w:bCs/>
          <w:sz w:val="24"/>
          <w:lang w:eastAsia="en-US"/>
        </w:rPr>
      </w:pPr>
    </w:p>
    <w:p w:rsidRPr="002721E5" w:rsidR="00A96F2D" w:rsidP="0023091D" w:rsidRDefault="00E6450B">
      <w:pPr>
        <w:spacing w:line="300" w:lineRule="auto"/>
        <w:ind w:left="-426"/>
        <w:rPr>
          <w:rFonts w:cs="Arial" w:eastAsiaTheme="minorHAnsi"/>
          <w:b/>
          <w:sz w:val="24"/>
          <w:lang w:eastAsia="en-US"/>
        </w:rPr>
      </w:pPr>
      <w:r>
        <w:rPr>
          <w:rFonts w:cs="Arial" w:eastAsiaTheme="minorHAnsi"/>
          <w:b/>
          <w:sz w:val="24"/>
          <w:lang w:eastAsia="en-US"/>
        </w:rPr>
        <w:t>Cynllun Llysgenhadon Ifanc</w:t>
      </w:r>
    </w:p>
    <w:p w:rsidRPr="002721E5" w:rsidR="003D0338" w:rsidP="0023091D" w:rsidRDefault="003D0338">
      <w:pPr>
        <w:spacing w:line="300" w:lineRule="auto"/>
        <w:ind w:left="-426"/>
        <w:rPr>
          <w:rFonts w:cs="Arial" w:eastAsiaTheme="minorHAnsi"/>
          <w:sz w:val="24"/>
          <w:lang w:eastAsia="en-US"/>
        </w:rPr>
      </w:pPr>
    </w:p>
    <w:p w:rsidRPr="00E6450B" w:rsidR="00E6450B" w:rsidP="00E6450B" w:rsidRDefault="00E6450B">
      <w:pPr>
        <w:spacing w:line="300" w:lineRule="auto"/>
        <w:ind w:left="-426"/>
        <w:rPr>
          <w:rFonts w:cs="Arial" w:eastAsiaTheme="minorHAnsi"/>
          <w:sz w:val="24"/>
          <w:lang w:eastAsia="en-US"/>
        </w:rPr>
      </w:pPr>
      <w:r w:rsidRPr="00E6450B">
        <w:rPr>
          <w:rFonts w:cs="Arial" w:eastAsiaTheme="minorHAnsi"/>
          <w:sz w:val="24"/>
          <w:lang w:eastAsia="en-US"/>
        </w:rPr>
        <w:t xml:space="preserve">I </w:t>
      </w:r>
      <w:r w:rsidR="00937230">
        <w:rPr>
          <w:rFonts w:cs="Arial" w:eastAsiaTheme="minorHAnsi"/>
          <w:sz w:val="24"/>
          <w:lang w:eastAsia="en-US"/>
        </w:rPr>
        <w:t>redeg yn gyfochrog</w:t>
      </w:r>
      <w:r w:rsidRPr="00E6450B">
        <w:rPr>
          <w:rFonts w:cs="Arial" w:eastAsiaTheme="minorHAnsi"/>
          <w:sz w:val="24"/>
          <w:lang w:eastAsia="en-US"/>
        </w:rPr>
        <w:t xml:space="preserve"> â'r Rhaglen Chwaraeon Iau a Chynllun '5 x 60', mae'r Tîm Byw'n Iach wedi creu rhaglen arweinyddiaeth gref ar gyfer plant a phobl ifanc ym Mro Morgannwg.</w:t>
      </w:r>
    </w:p>
    <w:p w:rsidRPr="00E6450B" w:rsidR="00E6450B" w:rsidP="00E6450B" w:rsidRDefault="00E6450B">
      <w:pPr>
        <w:spacing w:line="300" w:lineRule="auto"/>
        <w:ind w:left="-426"/>
        <w:rPr>
          <w:rFonts w:cs="Arial" w:eastAsiaTheme="minorHAnsi"/>
          <w:sz w:val="24"/>
          <w:lang w:eastAsia="en-US"/>
        </w:rPr>
      </w:pPr>
      <w:r w:rsidRPr="00E6450B">
        <w:rPr>
          <w:rFonts w:cs="Arial" w:eastAsiaTheme="minorHAnsi"/>
          <w:sz w:val="24"/>
          <w:lang w:eastAsia="en-US"/>
        </w:rPr>
        <w:t xml:space="preserve"> </w:t>
      </w:r>
    </w:p>
    <w:p w:rsidRPr="002721E5" w:rsidR="00A96F2D" w:rsidP="00E6450B" w:rsidRDefault="00937230">
      <w:pPr>
        <w:spacing w:line="300" w:lineRule="auto"/>
        <w:ind w:left="-426"/>
        <w:rPr>
          <w:rFonts w:cs="Arial" w:eastAsiaTheme="minorHAnsi"/>
          <w:sz w:val="24"/>
          <w:lang w:eastAsia="en-US"/>
        </w:rPr>
      </w:pPr>
      <w:r>
        <w:rPr>
          <w:rFonts w:cs="Arial" w:eastAsiaTheme="minorHAnsi"/>
          <w:sz w:val="24"/>
          <w:lang w:eastAsia="en-US"/>
        </w:rPr>
        <w:t>Cydnabuwyd</w:t>
      </w:r>
      <w:r w:rsidRPr="00E6450B" w:rsidR="00E6450B">
        <w:rPr>
          <w:rFonts w:cs="Arial" w:eastAsiaTheme="minorHAnsi"/>
          <w:sz w:val="24"/>
          <w:lang w:eastAsia="en-US"/>
        </w:rPr>
        <w:t xml:space="preserve"> y gallai disgyblion mewn ysgolion cynradd ac uwchradd ysgwyddo llawer o gyfrifoldeb </w:t>
      </w:r>
      <w:r>
        <w:rPr>
          <w:rFonts w:cs="Arial" w:eastAsiaTheme="minorHAnsi"/>
          <w:sz w:val="24"/>
          <w:lang w:eastAsia="en-US"/>
        </w:rPr>
        <w:t>o ran l</w:t>
      </w:r>
      <w:r w:rsidRPr="00E6450B" w:rsidR="00E6450B">
        <w:rPr>
          <w:rFonts w:cs="Arial" w:eastAsiaTheme="minorHAnsi"/>
          <w:sz w:val="24"/>
          <w:lang w:eastAsia="en-US"/>
        </w:rPr>
        <w:t>lywio sut mae chwaraeon a gweithgarwch corfforol yn edrych ym mhob un o'u hysgolion. Yn dilyn y canfyddiadau hyn, mae'r Cynllun Llysgenhadon Ifanc wedi ffynnu</w:t>
      </w:r>
      <w:r w:rsidRPr="002721E5" w:rsidR="00A96F2D">
        <w:rPr>
          <w:rFonts w:cs="Arial" w:eastAsiaTheme="minorHAnsi"/>
          <w:sz w:val="24"/>
          <w:lang w:eastAsia="en-US"/>
        </w:rPr>
        <w:t>.</w:t>
      </w:r>
    </w:p>
    <w:p w:rsidRPr="002721E5" w:rsidR="00A96F2D" w:rsidP="0023091D" w:rsidRDefault="00A96F2D">
      <w:pPr>
        <w:spacing w:line="300" w:lineRule="auto"/>
        <w:ind w:left="-426"/>
        <w:rPr>
          <w:rFonts w:cs="Arial" w:eastAsiaTheme="minorHAnsi"/>
          <w:sz w:val="24"/>
          <w:lang w:eastAsia="en-US"/>
        </w:rPr>
      </w:pPr>
    </w:p>
    <w:p w:rsidRPr="002721E5" w:rsidR="00C62679" w:rsidP="0023091D" w:rsidRDefault="00E6450B">
      <w:pPr>
        <w:spacing w:line="300" w:lineRule="auto"/>
        <w:ind w:left="-426"/>
        <w:rPr>
          <w:rFonts w:cs="Arial" w:eastAsiaTheme="minorHAnsi"/>
          <w:sz w:val="24"/>
          <w:lang w:eastAsia="en-US"/>
        </w:rPr>
      </w:pPr>
      <w:r w:rsidRPr="00E6450B">
        <w:rPr>
          <w:rFonts w:cs="Arial" w:eastAsiaTheme="minorHAnsi"/>
          <w:bCs/>
          <w:sz w:val="24"/>
          <w:lang w:eastAsia="en-US"/>
        </w:rPr>
        <w:t>Nod Llysgenhadon Ifanc yw</w:t>
      </w:r>
      <w:r w:rsidRPr="002721E5" w:rsidR="00C62679">
        <w:rPr>
          <w:rFonts w:cs="Arial" w:eastAsiaTheme="minorHAnsi"/>
          <w:sz w:val="24"/>
          <w:lang w:eastAsia="en-US"/>
        </w:rPr>
        <w:t>:</w:t>
      </w:r>
    </w:p>
    <w:p w:rsidRPr="002721E5" w:rsidR="008A6BEF" w:rsidP="0023091D" w:rsidRDefault="008A6BEF">
      <w:pPr>
        <w:spacing w:line="300" w:lineRule="auto"/>
        <w:ind w:left="-426"/>
        <w:rPr>
          <w:rFonts w:cs="Arial" w:eastAsiaTheme="minorHAnsi"/>
          <w:sz w:val="24"/>
          <w:lang w:eastAsia="en-US"/>
        </w:rPr>
      </w:pPr>
    </w:p>
    <w:p w:rsidRPr="00E6450B" w:rsidR="00E6450B" w:rsidP="00E6450B" w:rsidRDefault="00E6450B">
      <w:pPr>
        <w:pStyle w:val="ListParagraph"/>
        <w:numPr>
          <w:ilvl w:val="0"/>
          <w:numId w:val="30"/>
        </w:numPr>
        <w:spacing w:after="120" w:line="300" w:lineRule="auto"/>
        <w:rPr>
          <w:rFonts w:cs="Arial" w:eastAsiaTheme="minorHAnsi"/>
          <w:sz w:val="24"/>
          <w:lang w:eastAsia="en-US"/>
        </w:rPr>
      </w:pPr>
      <w:r w:rsidRPr="00E6450B">
        <w:rPr>
          <w:rFonts w:cs="Arial" w:eastAsiaTheme="minorHAnsi"/>
          <w:sz w:val="24"/>
          <w:lang w:eastAsia="en-US"/>
        </w:rPr>
        <w:t xml:space="preserve">cynyddu cyfranogiad a ffyrdd iach o fyw; </w:t>
      </w:r>
    </w:p>
    <w:p w:rsidRPr="00E6450B" w:rsidR="00E6450B" w:rsidP="00E6450B" w:rsidRDefault="00E6450B">
      <w:pPr>
        <w:pStyle w:val="ListParagraph"/>
        <w:numPr>
          <w:ilvl w:val="0"/>
          <w:numId w:val="30"/>
        </w:numPr>
        <w:spacing w:after="120" w:line="300" w:lineRule="auto"/>
        <w:rPr>
          <w:rFonts w:cs="Arial" w:eastAsiaTheme="minorHAnsi"/>
          <w:sz w:val="24"/>
          <w:lang w:eastAsia="en-US"/>
        </w:rPr>
      </w:pPr>
      <w:r w:rsidRPr="00E6450B">
        <w:rPr>
          <w:rFonts w:cs="Arial" w:eastAsiaTheme="minorHAnsi"/>
          <w:sz w:val="24"/>
          <w:lang w:eastAsia="en-US"/>
        </w:rPr>
        <w:t xml:space="preserve">hyrwyddo gwerthoedd cadarnhaol chwaraeon; </w:t>
      </w:r>
    </w:p>
    <w:p w:rsidRPr="002721E5" w:rsidR="00A96F2D" w:rsidP="00E6450B" w:rsidRDefault="00E6450B">
      <w:pPr>
        <w:pStyle w:val="ListParagraph"/>
        <w:numPr>
          <w:ilvl w:val="0"/>
          <w:numId w:val="30"/>
        </w:numPr>
        <w:spacing w:after="120" w:line="300" w:lineRule="auto"/>
        <w:rPr>
          <w:rFonts w:cs="Arial" w:eastAsiaTheme="minorHAnsi"/>
          <w:sz w:val="24"/>
          <w:lang w:eastAsia="en-US"/>
        </w:rPr>
      </w:pPr>
      <w:r w:rsidRPr="00E6450B">
        <w:rPr>
          <w:rFonts w:cs="Arial" w:eastAsiaTheme="minorHAnsi"/>
          <w:sz w:val="24"/>
          <w:lang w:eastAsia="en-US"/>
        </w:rPr>
        <w:t xml:space="preserve">bod yn llysgennad, model rôl a llais </w:t>
      </w:r>
      <w:r w:rsidR="00937230">
        <w:rPr>
          <w:rFonts w:cs="Arial" w:eastAsiaTheme="minorHAnsi"/>
          <w:sz w:val="24"/>
          <w:lang w:eastAsia="en-US"/>
        </w:rPr>
        <w:t>i b</w:t>
      </w:r>
      <w:r w:rsidRPr="00E6450B">
        <w:rPr>
          <w:rFonts w:cs="Arial" w:eastAsiaTheme="minorHAnsi"/>
          <w:sz w:val="24"/>
          <w:lang w:eastAsia="en-US"/>
        </w:rPr>
        <w:t xml:space="preserve">obl ifanc </w:t>
      </w:r>
      <w:r w:rsidR="00937230">
        <w:rPr>
          <w:rFonts w:cs="Arial" w:eastAsiaTheme="minorHAnsi"/>
          <w:sz w:val="24"/>
          <w:lang w:eastAsia="en-US"/>
        </w:rPr>
        <w:t>mewn</w:t>
      </w:r>
      <w:r w:rsidRPr="00E6450B">
        <w:rPr>
          <w:rFonts w:cs="Arial" w:eastAsiaTheme="minorHAnsi"/>
          <w:sz w:val="24"/>
          <w:lang w:eastAsia="en-US"/>
        </w:rPr>
        <w:t xml:space="preserve"> addysg gorfforol (AG) a chwaraeon ysgol</w:t>
      </w:r>
      <w:r w:rsidRPr="002721E5" w:rsidR="00C62679">
        <w:rPr>
          <w:rFonts w:cs="Arial" w:eastAsiaTheme="minorHAnsi"/>
          <w:sz w:val="24"/>
          <w:lang w:eastAsia="en-US"/>
        </w:rPr>
        <w:t>.</w:t>
      </w:r>
    </w:p>
    <w:p w:rsidRPr="002721E5" w:rsidR="00A96F2D" w:rsidP="0023091D" w:rsidRDefault="00A96F2D">
      <w:pPr>
        <w:spacing w:line="300" w:lineRule="auto"/>
        <w:ind w:left="-426"/>
        <w:rPr>
          <w:rFonts w:cs="Arial" w:eastAsiaTheme="minorHAnsi"/>
          <w:sz w:val="24"/>
          <w:lang w:eastAsia="en-US"/>
        </w:rPr>
      </w:pPr>
    </w:p>
    <w:p w:rsidRPr="002721E5" w:rsidR="00A96F2D" w:rsidP="0023091D" w:rsidRDefault="00E6450B">
      <w:pPr>
        <w:spacing w:line="300" w:lineRule="auto"/>
        <w:ind w:left="-426"/>
        <w:rPr>
          <w:rFonts w:cs="Arial" w:eastAsiaTheme="minorHAnsi"/>
          <w:sz w:val="24"/>
          <w:lang w:eastAsia="en-US"/>
        </w:rPr>
      </w:pPr>
      <w:r w:rsidRPr="00E6450B">
        <w:rPr>
          <w:rFonts w:cs="Arial" w:eastAsiaTheme="minorHAnsi"/>
          <w:bCs/>
          <w:sz w:val="24"/>
          <w:lang w:eastAsia="en-US"/>
        </w:rPr>
        <w:t>Mewn ysgolion cynradd, rydym wedi nodi Llysgenhadon Ifanc Efydd a'u helpu i ddatblygu sgiliau priodol i wneud y gwaith. Mae'n rhaid iddynt fodloni safonau erbyn diwedd y flwyddyn ysgol. Mae hyn yn cynnwys opsiynau a fydd yn gwella lefelau gweithgarwch corfforol yn yr ysgol. Gall y Llysgenhadon weithredu fel llais disgyblion fel bod yr ysgol yn gwrando ar eu syniadau ac yn gweithredu arnynt</w:t>
      </w:r>
      <w:r w:rsidRPr="002721E5" w:rsidR="00A96F2D">
        <w:rPr>
          <w:rFonts w:cs="Arial" w:eastAsiaTheme="minorHAnsi"/>
          <w:sz w:val="24"/>
          <w:lang w:eastAsia="en-US"/>
        </w:rPr>
        <w:t xml:space="preserve">. </w:t>
      </w:r>
    </w:p>
    <w:p w:rsidRPr="002721E5" w:rsidR="00A96F2D" w:rsidP="0023091D" w:rsidRDefault="00A96F2D">
      <w:pPr>
        <w:spacing w:line="300" w:lineRule="auto"/>
        <w:ind w:left="-426"/>
        <w:rPr>
          <w:rFonts w:cs="Arial" w:eastAsiaTheme="minorHAnsi"/>
          <w:sz w:val="24"/>
          <w:lang w:eastAsia="en-US"/>
        </w:rPr>
      </w:pPr>
    </w:p>
    <w:p w:rsidRPr="00E6450B" w:rsidR="00E6450B" w:rsidP="00E6450B" w:rsidRDefault="00E6450B">
      <w:pPr>
        <w:spacing w:line="300" w:lineRule="auto"/>
        <w:ind w:left="-426"/>
        <w:rPr>
          <w:rFonts w:cs="Arial" w:eastAsiaTheme="minorHAnsi"/>
          <w:sz w:val="24"/>
          <w:lang w:eastAsia="en-US"/>
        </w:rPr>
      </w:pPr>
      <w:r w:rsidRPr="00E6450B">
        <w:rPr>
          <w:rFonts w:cs="Arial" w:eastAsiaTheme="minorHAnsi"/>
          <w:sz w:val="24"/>
          <w:lang w:eastAsia="en-US"/>
        </w:rPr>
        <w:t>Gall disgyblion mewn ysgolion uwchradd wneud cais i fod yn Llysgenhadon Arian (Blwyddyn 9) a Llysgenhadon Aur (Blwyddyn 10 i fyny). Mae ganddynt safonau mwy cymhleth i'w bodloni. Maent hefyd yn cymryd mwy o gyfrifoldeb arnynt eu hunain.</w:t>
      </w:r>
    </w:p>
    <w:p w:rsidRPr="00E6450B" w:rsidR="00E6450B" w:rsidP="00E6450B" w:rsidRDefault="00E6450B">
      <w:pPr>
        <w:spacing w:line="300" w:lineRule="auto"/>
        <w:ind w:left="-426"/>
        <w:rPr>
          <w:rFonts w:cs="Arial" w:eastAsiaTheme="minorHAnsi"/>
          <w:sz w:val="24"/>
          <w:lang w:eastAsia="en-US"/>
        </w:rPr>
      </w:pPr>
      <w:r w:rsidRPr="00E6450B">
        <w:rPr>
          <w:rFonts w:cs="Arial" w:eastAsiaTheme="minorHAnsi"/>
          <w:sz w:val="24"/>
          <w:lang w:eastAsia="en-US"/>
        </w:rPr>
        <w:t xml:space="preserve"> </w:t>
      </w:r>
    </w:p>
    <w:p w:rsidRPr="00E6450B" w:rsidR="00E6450B" w:rsidP="00E6450B" w:rsidRDefault="00E6450B">
      <w:pPr>
        <w:spacing w:line="300" w:lineRule="auto"/>
        <w:ind w:left="-426"/>
        <w:rPr>
          <w:rFonts w:cs="Arial" w:eastAsiaTheme="minorHAnsi"/>
          <w:sz w:val="24"/>
          <w:lang w:eastAsia="en-US"/>
        </w:rPr>
      </w:pPr>
      <w:r w:rsidRPr="00E6450B">
        <w:rPr>
          <w:rFonts w:cs="Arial" w:eastAsiaTheme="minorHAnsi"/>
          <w:sz w:val="24"/>
          <w:lang w:eastAsia="en-US"/>
        </w:rPr>
        <w:t>Mae'r safonau ar gyfer pob lefel o Lysgennad Ifanc yn cynnwys camau gweithredu ar sut y gall yr ysgol ddod yn fwy cynhwysol. Mae'r safonau'n targedu grwpiau penodol ac yn darparu mwy o gyfleoedd iddynt.</w:t>
      </w:r>
    </w:p>
    <w:p w:rsidRPr="00E6450B" w:rsidR="00E6450B" w:rsidP="00E6450B" w:rsidRDefault="00E6450B">
      <w:pPr>
        <w:spacing w:line="300" w:lineRule="auto"/>
        <w:ind w:left="-426"/>
        <w:rPr>
          <w:rFonts w:cs="Arial" w:eastAsiaTheme="minorHAnsi"/>
          <w:sz w:val="24"/>
          <w:lang w:eastAsia="en-US"/>
        </w:rPr>
      </w:pPr>
      <w:r w:rsidRPr="00E6450B">
        <w:rPr>
          <w:rFonts w:cs="Arial" w:eastAsiaTheme="minorHAnsi"/>
          <w:sz w:val="24"/>
          <w:lang w:eastAsia="en-US"/>
        </w:rPr>
        <w:t xml:space="preserve"> </w:t>
      </w:r>
    </w:p>
    <w:p w:rsidRPr="002721E5" w:rsidR="00A96F2D" w:rsidP="00E6450B" w:rsidRDefault="00E6450B">
      <w:pPr>
        <w:spacing w:line="300" w:lineRule="auto"/>
        <w:ind w:left="-426"/>
        <w:rPr>
          <w:rFonts w:cs="Arial" w:eastAsiaTheme="minorHAnsi"/>
          <w:sz w:val="24"/>
          <w:lang w:eastAsia="en-US"/>
        </w:rPr>
      </w:pPr>
      <w:r w:rsidRPr="00E6450B">
        <w:rPr>
          <w:rFonts w:cs="Arial" w:eastAsiaTheme="minorHAnsi"/>
          <w:sz w:val="24"/>
          <w:lang w:eastAsia="en-US"/>
        </w:rPr>
        <w:t xml:space="preserve">Mae'r Cynllun Llysgenhadon Ifanc yn ymfalchïo yn y ffaith ei fod yn gwbl gynhwysol ac yn cynnig cyfle i bob disgybl wneud cais am y cynllun. Gall pob ysgol gynradd enwebu un bachgen ac un ferch i hyrwyddo cydraddoldeb. </w:t>
      </w:r>
      <w:r w:rsidR="00937230">
        <w:rPr>
          <w:rFonts w:cs="Arial" w:eastAsiaTheme="minorHAnsi"/>
          <w:sz w:val="24"/>
          <w:lang w:eastAsia="en-US"/>
        </w:rPr>
        <w:t>Bu</w:t>
      </w:r>
      <w:r w:rsidRPr="00E6450B">
        <w:rPr>
          <w:rFonts w:cs="Arial" w:eastAsiaTheme="minorHAnsi"/>
          <w:sz w:val="24"/>
          <w:lang w:eastAsia="en-US"/>
        </w:rPr>
        <w:t xml:space="preserve"> llawer o ddisgyblion ag anableddau a disgyblion Du neu o gefndir ethnig lleiafrifol yn llwyddiannus wrth gynrychioli eu hysgol fel Llysgennad Ifanc</w:t>
      </w:r>
      <w:r w:rsidRPr="002721E5" w:rsidR="00A96F2D">
        <w:rPr>
          <w:rFonts w:cs="Arial" w:eastAsiaTheme="minorHAnsi"/>
          <w:sz w:val="24"/>
          <w:lang w:eastAsia="en-US"/>
        </w:rPr>
        <w:t>.</w:t>
      </w:r>
    </w:p>
    <w:p w:rsidRPr="002721E5" w:rsidR="00A96F2D" w:rsidP="0023091D" w:rsidRDefault="00A96F2D">
      <w:pPr>
        <w:spacing w:line="300" w:lineRule="auto"/>
        <w:ind w:left="-426"/>
        <w:rPr>
          <w:rFonts w:cs="Arial" w:eastAsiaTheme="minorHAnsi"/>
          <w:sz w:val="24"/>
          <w:lang w:eastAsia="en-US"/>
        </w:rPr>
      </w:pPr>
    </w:p>
    <w:p w:rsidR="00D9507E" w:rsidP="0023091D" w:rsidRDefault="00E6450B">
      <w:pPr>
        <w:spacing w:line="300" w:lineRule="auto"/>
        <w:ind w:left="-426"/>
        <w:rPr>
          <w:rFonts w:cs="Arial" w:eastAsiaTheme="minorHAnsi"/>
          <w:b/>
          <w:sz w:val="24"/>
          <w:lang w:eastAsia="en-US"/>
        </w:rPr>
      </w:pPr>
      <w:r w:rsidRPr="00E6450B">
        <w:rPr>
          <w:rFonts w:cs="Arial" w:eastAsiaTheme="minorHAnsi"/>
          <w:b/>
          <w:sz w:val="24"/>
          <w:lang w:eastAsia="en-US"/>
        </w:rPr>
        <w:t>Cynllun Hyfforddwyr y Dyfodol</w:t>
      </w:r>
    </w:p>
    <w:p w:rsidRPr="002721E5" w:rsidR="00E6450B" w:rsidP="0023091D" w:rsidRDefault="00E6450B">
      <w:pPr>
        <w:spacing w:line="300" w:lineRule="auto"/>
        <w:ind w:left="-426"/>
        <w:rPr>
          <w:rFonts w:cs="Arial" w:eastAsiaTheme="minorHAnsi"/>
          <w:sz w:val="24"/>
          <w:lang w:eastAsia="en-US"/>
        </w:rPr>
      </w:pPr>
    </w:p>
    <w:p w:rsidRPr="00E6450B" w:rsidR="00E6450B" w:rsidP="00E6450B" w:rsidRDefault="00E6450B">
      <w:pPr>
        <w:spacing w:line="300" w:lineRule="auto"/>
        <w:ind w:left="-426"/>
        <w:rPr>
          <w:rFonts w:cs="Arial" w:eastAsiaTheme="minorHAnsi"/>
          <w:sz w:val="24"/>
          <w:lang w:eastAsia="en-US"/>
        </w:rPr>
      </w:pPr>
      <w:r w:rsidRPr="00E6450B">
        <w:rPr>
          <w:rFonts w:cs="Arial" w:eastAsiaTheme="minorHAnsi"/>
          <w:sz w:val="24"/>
          <w:lang w:eastAsia="en-US"/>
        </w:rPr>
        <w:t>Mae 'Hyfforddwyr y Dyfodol' yn rhan o raglen etifeddiaeth Olympaidd Bro Morgannwg i helpu i ysbrydoli cenhedlaeth o gyfranogwyr a hyfforddwyr.</w:t>
      </w:r>
    </w:p>
    <w:p w:rsidRPr="00E6450B" w:rsidR="00E6450B" w:rsidP="00E6450B" w:rsidRDefault="00E6450B">
      <w:pPr>
        <w:spacing w:line="300" w:lineRule="auto"/>
        <w:ind w:left="-426"/>
        <w:rPr>
          <w:rFonts w:cs="Arial" w:eastAsiaTheme="minorHAnsi"/>
          <w:sz w:val="24"/>
          <w:lang w:eastAsia="en-US"/>
        </w:rPr>
      </w:pPr>
      <w:r w:rsidRPr="00E6450B">
        <w:rPr>
          <w:rFonts w:cs="Arial" w:eastAsiaTheme="minorHAnsi"/>
          <w:sz w:val="24"/>
          <w:lang w:eastAsia="en-US"/>
        </w:rPr>
        <w:t xml:space="preserve"> </w:t>
      </w:r>
    </w:p>
    <w:p w:rsidRPr="00E6450B" w:rsidR="00E6450B" w:rsidP="00E6450B" w:rsidRDefault="00E6450B">
      <w:pPr>
        <w:spacing w:line="300" w:lineRule="auto"/>
        <w:ind w:left="-426"/>
        <w:rPr>
          <w:rFonts w:cs="Arial" w:eastAsiaTheme="minorHAnsi"/>
          <w:sz w:val="24"/>
          <w:lang w:eastAsia="en-US"/>
        </w:rPr>
      </w:pPr>
      <w:r w:rsidRPr="00E6450B">
        <w:rPr>
          <w:rFonts w:cs="Arial" w:eastAsiaTheme="minorHAnsi"/>
          <w:sz w:val="24"/>
          <w:lang w:eastAsia="en-US"/>
        </w:rPr>
        <w:t>Nod y rhaglen yw rhoi cyflwyniad i hyfforddi a gwirfoddoli mewn chwaraeon, dawns a gweithgareddau corfforol eraill. Mae'n darparu hyfforddiant a phrofiad ymarferol o hyfforddi mewn ysgolion a/ neu'r gymuned.</w:t>
      </w:r>
    </w:p>
    <w:p w:rsidRPr="00E6450B" w:rsidR="00E6450B" w:rsidP="00E6450B" w:rsidRDefault="00E6450B">
      <w:pPr>
        <w:spacing w:line="300" w:lineRule="auto"/>
        <w:ind w:left="-426"/>
        <w:rPr>
          <w:rFonts w:cs="Arial" w:eastAsiaTheme="minorHAnsi"/>
          <w:sz w:val="24"/>
          <w:lang w:eastAsia="en-US"/>
        </w:rPr>
      </w:pPr>
      <w:r w:rsidRPr="00E6450B">
        <w:rPr>
          <w:rFonts w:cs="Arial" w:eastAsiaTheme="minorHAnsi"/>
          <w:sz w:val="24"/>
          <w:lang w:eastAsia="en-US"/>
        </w:rPr>
        <w:t xml:space="preserve"> </w:t>
      </w:r>
    </w:p>
    <w:p w:rsidRPr="002721E5" w:rsidR="00A96F2D" w:rsidP="00E6450B" w:rsidRDefault="00E6450B">
      <w:pPr>
        <w:spacing w:line="300" w:lineRule="auto"/>
        <w:ind w:left="-426"/>
        <w:rPr>
          <w:rFonts w:cs="Arial" w:eastAsiaTheme="minorHAnsi"/>
          <w:sz w:val="24"/>
          <w:lang w:eastAsia="en-US"/>
        </w:rPr>
      </w:pPr>
      <w:r w:rsidRPr="00E6450B">
        <w:rPr>
          <w:rFonts w:cs="Arial" w:eastAsiaTheme="minorHAnsi"/>
          <w:sz w:val="24"/>
          <w:lang w:eastAsia="en-US"/>
        </w:rPr>
        <w:t xml:space="preserve">Bu'r Cynllun yn rhedeg ers nifer o flynyddoedd </w:t>
      </w:r>
      <w:r w:rsidR="00937230">
        <w:rPr>
          <w:rFonts w:cs="Arial" w:eastAsiaTheme="minorHAnsi"/>
          <w:sz w:val="24"/>
          <w:lang w:eastAsia="en-US"/>
        </w:rPr>
        <w:t>a gwelwyd</w:t>
      </w:r>
      <w:r w:rsidRPr="00E6450B">
        <w:rPr>
          <w:rFonts w:cs="Arial" w:eastAsiaTheme="minorHAnsi"/>
          <w:sz w:val="24"/>
          <w:lang w:eastAsia="en-US"/>
        </w:rPr>
        <w:t xml:space="preserve"> nifer o hyfforddwyr yn cwblhau'r cynllun, gan gynnwys pobl â nodweddion gwarchodedig sydd wedi cael eu cynrychioli lai yn y gorffennol</w:t>
      </w:r>
      <w:r w:rsidRPr="002721E5" w:rsidR="00A96F2D">
        <w:rPr>
          <w:rFonts w:cs="Arial" w:eastAsiaTheme="minorHAnsi"/>
          <w:sz w:val="24"/>
          <w:lang w:eastAsia="en-US"/>
        </w:rPr>
        <w:t xml:space="preserve">. </w:t>
      </w:r>
    </w:p>
    <w:p w:rsidRPr="002721E5" w:rsidR="00A96F2D" w:rsidP="0023091D" w:rsidRDefault="00A96F2D">
      <w:pPr>
        <w:spacing w:line="300" w:lineRule="auto"/>
        <w:ind w:left="-426"/>
        <w:rPr>
          <w:rFonts w:cs="Arial" w:eastAsiaTheme="minorHAnsi"/>
          <w:sz w:val="24"/>
          <w:lang w:eastAsia="en-US"/>
        </w:rPr>
      </w:pPr>
    </w:p>
    <w:p w:rsidRPr="002721E5" w:rsidR="00A96F2D" w:rsidP="0023091D" w:rsidRDefault="00E6450B">
      <w:pPr>
        <w:spacing w:line="300" w:lineRule="auto"/>
        <w:ind w:left="-426"/>
        <w:rPr>
          <w:rFonts w:cs="Arial" w:eastAsiaTheme="minorHAnsi"/>
          <w:b/>
          <w:sz w:val="24"/>
          <w:lang w:eastAsia="en-US"/>
        </w:rPr>
      </w:pPr>
      <w:r>
        <w:rPr>
          <w:rFonts w:cs="Arial" w:eastAsiaTheme="minorHAnsi"/>
          <w:b/>
          <w:sz w:val="24"/>
          <w:lang w:eastAsia="en-US"/>
        </w:rPr>
        <w:t>Cyrsiau Arweinwyr</w:t>
      </w:r>
    </w:p>
    <w:p w:rsidRPr="002721E5" w:rsidR="00B83DC9" w:rsidP="0023091D" w:rsidRDefault="00B83DC9">
      <w:pPr>
        <w:spacing w:line="300" w:lineRule="auto"/>
        <w:ind w:left="-426"/>
        <w:rPr>
          <w:rFonts w:cs="Arial" w:eastAsiaTheme="minorHAnsi"/>
          <w:sz w:val="24"/>
          <w:lang w:eastAsia="en-US"/>
        </w:rPr>
      </w:pPr>
    </w:p>
    <w:p w:rsidRPr="002721E5" w:rsidR="00A96F2D" w:rsidP="0023091D" w:rsidRDefault="00E6450B">
      <w:pPr>
        <w:spacing w:line="300" w:lineRule="auto"/>
        <w:ind w:left="-426"/>
        <w:rPr>
          <w:rFonts w:cs="Arial" w:eastAsiaTheme="minorHAnsi"/>
          <w:sz w:val="24"/>
          <w:lang w:eastAsia="en-US"/>
        </w:rPr>
      </w:pPr>
      <w:r w:rsidRPr="00E6450B">
        <w:rPr>
          <w:rFonts w:cs="Arial" w:eastAsiaTheme="minorHAnsi"/>
          <w:bCs/>
          <w:sz w:val="24"/>
          <w:lang w:eastAsia="en-US"/>
        </w:rPr>
        <w:t>Mae Tîm Datblygu Chwaraeon y Fro yn cynnig ystod o gyrsiau arweinyddiaeth ar gyfer hyfforddwyr posibl.  Gallwn addasu'r rhain i weddu i anghenion y dysgwr.  Mae llawer o bobl wedi mynychu'r cyrsiau hyn dros y flwyddyn ddiwethaf, gydag amrywiaeth eang o ddysgwyr yn mynychu</w:t>
      </w:r>
      <w:r w:rsidRPr="002721E5" w:rsidR="00A96F2D">
        <w:rPr>
          <w:rFonts w:cs="Arial" w:eastAsiaTheme="minorHAnsi"/>
          <w:sz w:val="24"/>
          <w:lang w:eastAsia="en-US"/>
        </w:rPr>
        <w:t xml:space="preserve">. </w:t>
      </w:r>
    </w:p>
    <w:p w:rsidRPr="002721E5" w:rsidR="0053409E" w:rsidP="0023091D" w:rsidRDefault="0053409E">
      <w:pPr>
        <w:spacing w:line="300" w:lineRule="auto"/>
        <w:ind w:left="-426"/>
        <w:rPr>
          <w:rFonts w:cs="Arial" w:eastAsiaTheme="minorHAnsi"/>
          <w:sz w:val="24"/>
          <w:lang w:eastAsia="en-US"/>
        </w:rPr>
      </w:pPr>
    </w:p>
    <w:p w:rsidRPr="002721E5" w:rsidR="00A96F2D" w:rsidP="00547734" w:rsidRDefault="00477061">
      <w:pPr>
        <w:spacing w:after="200" w:line="276" w:lineRule="auto"/>
        <w:ind w:left="-426"/>
        <w:rPr>
          <w:rFonts w:cs="Arial" w:eastAsiaTheme="minorHAnsi"/>
          <w:b/>
          <w:sz w:val="24"/>
          <w:u w:val="single"/>
          <w:lang w:eastAsia="en-US"/>
        </w:rPr>
      </w:pPr>
      <w:r w:rsidRPr="00477061">
        <w:rPr>
          <w:rFonts w:cs="Arial"/>
          <w:b/>
          <w:sz w:val="24"/>
        </w:rPr>
        <w:t>Chwaraeon Anabledd</w:t>
      </w:r>
    </w:p>
    <w:p w:rsidRPr="002721E5" w:rsidR="001679ED" w:rsidP="006F59FE" w:rsidRDefault="00477061">
      <w:pPr>
        <w:spacing w:line="360" w:lineRule="auto"/>
        <w:ind w:left="-426"/>
        <w:rPr>
          <w:sz w:val="24"/>
        </w:rPr>
      </w:pPr>
      <w:r w:rsidRPr="00477061">
        <w:rPr>
          <w:bCs/>
          <w:sz w:val="24"/>
        </w:rPr>
        <w:t>Mae gan Adran Datblygu Chwaraeon a Chwarae Bro Morgannwg achrediad Efydd Insport ac mae'n gweithio tuag at achrediad Arian. Dangosodd y Tîm ei ymrwymiad i fod yn gynhwysol yn ei bolisïau, cynlluniau, a rhaglenni o weithgaredd. Mae Insport yn rhaglen genedlaethol ar gyfer Adrannau Datblygu Chwaraeon ym mhob awdurdod lleol. Mae'n eu helpu i ddangos sut mae eu rhaglenni yn agored i amrywiaeth eang o bobl</w:t>
      </w:r>
      <w:r w:rsidRPr="002721E5" w:rsidR="001679ED">
        <w:rPr>
          <w:sz w:val="24"/>
        </w:rPr>
        <w:t xml:space="preserve">. </w:t>
      </w:r>
    </w:p>
    <w:p w:rsidRPr="002721E5" w:rsidR="00FF580B" w:rsidP="00547734" w:rsidRDefault="00FF580B">
      <w:pPr>
        <w:spacing w:line="360" w:lineRule="auto"/>
        <w:ind w:left="-426"/>
        <w:rPr>
          <w:rFonts w:cs="Arial" w:eastAsiaTheme="minorHAnsi"/>
          <w:sz w:val="24"/>
          <w:lang w:eastAsia="en-US"/>
        </w:rPr>
      </w:pPr>
    </w:p>
    <w:p w:rsidRPr="002721E5" w:rsidR="00FF580B" w:rsidP="00547734" w:rsidRDefault="00937230">
      <w:pPr>
        <w:spacing w:line="360" w:lineRule="auto"/>
        <w:ind w:left="-426"/>
        <w:rPr>
          <w:rFonts w:cs="Arial" w:eastAsiaTheme="minorHAnsi"/>
          <w:sz w:val="24"/>
          <w:lang w:eastAsia="en-US"/>
        </w:rPr>
      </w:pPr>
      <w:r>
        <w:rPr>
          <w:rFonts w:cs="Arial" w:eastAsiaTheme="minorHAnsi"/>
          <w:bCs/>
          <w:sz w:val="24"/>
          <w:lang w:eastAsia="en-US"/>
        </w:rPr>
        <w:t xml:space="preserve">Rôl rhan-amser sydd gan </w:t>
      </w:r>
      <w:r w:rsidRPr="00477061" w:rsidR="00477061">
        <w:rPr>
          <w:rFonts w:cs="Arial" w:eastAsiaTheme="minorHAnsi"/>
          <w:bCs/>
          <w:sz w:val="24"/>
          <w:lang w:eastAsia="en-US"/>
        </w:rPr>
        <w:t>Swyddog Datblygu Chwaraeon Anabledd Cymru. Rydym yn derbyn arian grant i gefnogi'r rôl hon. Nod y rôl yw gweithio gyda nifer o bartneriaid a sefydliadau i gynyddu faint o bobl anabl sy'n cymryd rhan mewn chwaraeon a gweithgarwch corfforol. Mae nifer o bartneriaid a sefydliadau yn gweithio gyda Swyddog Datblygu Chwaraeon Anabledd Cymru. Mae'r rhain yn cynnwys clybiau a chlybiau cymunedol. Gall Swyddog Datblygu Chwaraeon Anabledd Cymru gynnig cyngor ar ffyrdd o fod yn gynhwysol</w:t>
      </w:r>
      <w:r w:rsidRPr="002721E5" w:rsidR="000E5DAF">
        <w:rPr>
          <w:rFonts w:cs="Arial" w:eastAsiaTheme="minorHAnsi"/>
          <w:sz w:val="24"/>
          <w:lang w:eastAsia="en-US"/>
        </w:rPr>
        <w:t xml:space="preserve">.  </w:t>
      </w:r>
    </w:p>
    <w:p w:rsidRPr="002721E5" w:rsidR="00FF580B" w:rsidP="00547734" w:rsidRDefault="00FF580B">
      <w:pPr>
        <w:spacing w:line="360" w:lineRule="auto"/>
        <w:ind w:left="-426"/>
        <w:rPr>
          <w:rFonts w:cs="Arial" w:eastAsiaTheme="minorHAnsi"/>
          <w:sz w:val="24"/>
          <w:lang w:eastAsia="en-US"/>
        </w:rPr>
      </w:pPr>
    </w:p>
    <w:p w:rsidRPr="002721E5" w:rsidR="00FF580B" w:rsidP="00FF580B" w:rsidRDefault="00477061">
      <w:pPr>
        <w:spacing w:line="360" w:lineRule="auto"/>
        <w:ind w:left="-426"/>
        <w:rPr>
          <w:sz w:val="24"/>
        </w:rPr>
      </w:pPr>
      <w:r w:rsidRPr="00477061">
        <w:rPr>
          <w:rFonts w:cs="Arial" w:eastAsiaTheme="minorHAnsi"/>
          <w:bCs/>
          <w:sz w:val="24"/>
          <w:lang w:eastAsia="en-US"/>
        </w:rPr>
        <w:lastRenderedPageBreak/>
        <w:t xml:space="preserve">Gall y swyddog hefyd helpu pobl i ddatblygu sgiliau i arwain gweithgareddau chwaraeon anabledd. Rydym wedi cynnal nifer o gyrsiau Ymwybyddiaeth Anabledd.  Mae'r rhain yn amrywio o: Hyfforddiant Cynhwysiant Anabledd </w:t>
      </w:r>
      <w:r w:rsidR="00937230">
        <w:rPr>
          <w:rFonts w:cs="Arial" w:eastAsiaTheme="minorHAnsi"/>
          <w:bCs/>
          <w:sz w:val="24"/>
          <w:lang w:eastAsia="en-US"/>
        </w:rPr>
        <w:t>–</w:t>
      </w:r>
      <w:r w:rsidRPr="00477061">
        <w:rPr>
          <w:rFonts w:cs="Arial" w:eastAsiaTheme="minorHAnsi"/>
          <w:bCs/>
          <w:sz w:val="24"/>
          <w:lang w:eastAsia="en-US"/>
        </w:rPr>
        <w:t xml:space="preserve"> </w:t>
      </w:r>
      <w:r w:rsidR="00937230">
        <w:rPr>
          <w:rFonts w:cs="Arial" w:eastAsiaTheme="minorHAnsi"/>
          <w:bCs/>
          <w:sz w:val="24"/>
          <w:lang w:eastAsia="en-US"/>
        </w:rPr>
        <w:t>‘</w:t>
      </w:r>
      <w:r w:rsidRPr="00477061">
        <w:rPr>
          <w:rFonts w:cs="Arial" w:eastAsiaTheme="minorHAnsi"/>
          <w:bCs/>
          <w:sz w:val="24"/>
          <w:lang w:eastAsia="en-US"/>
        </w:rPr>
        <w:t xml:space="preserve">Active Kids </w:t>
      </w:r>
      <w:r w:rsidR="00937230">
        <w:rPr>
          <w:rFonts w:cs="Arial" w:eastAsiaTheme="minorHAnsi"/>
          <w:bCs/>
          <w:sz w:val="24"/>
          <w:lang w:eastAsia="en-US"/>
        </w:rPr>
        <w:t>for</w:t>
      </w:r>
      <w:r w:rsidRPr="00477061">
        <w:rPr>
          <w:rFonts w:cs="Arial" w:eastAsiaTheme="minorHAnsi"/>
          <w:bCs/>
          <w:sz w:val="24"/>
          <w:lang w:eastAsia="en-US"/>
        </w:rPr>
        <w:t xml:space="preserve"> All</w:t>
      </w:r>
      <w:r w:rsidR="00937230">
        <w:rPr>
          <w:rFonts w:cs="Arial" w:eastAsiaTheme="minorHAnsi"/>
          <w:bCs/>
          <w:sz w:val="24"/>
          <w:lang w:eastAsia="en-US"/>
        </w:rPr>
        <w:t>’</w:t>
      </w:r>
      <w:r w:rsidRPr="00477061">
        <w:rPr>
          <w:rFonts w:cs="Arial" w:eastAsiaTheme="minorHAnsi"/>
          <w:bCs/>
          <w:sz w:val="24"/>
          <w:lang w:eastAsia="en-US"/>
        </w:rPr>
        <w:t xml:space="preserve"> (staff ysgol); Hyfforddiant Ymwybyddiaeth Awtistiaeth ar gyfer Arweinwyr Chwaraeon; a menter newydd ar gyfer disgyblion ysgolion cynradd a elwir yn Hyfforddiant Bach Cynhwysiant Anabledd</w:t>
      </w:r>
      <w:r w:rsidRPr="002721E5" w:rsidR="00FF580B">
        <w:rPr>
          <w:sz w:val="24"/>
        </w:rPr>
        <w:t xml:space="preserve">. </w:t>
      </w:r>
    </w:p>
    <w:p w:rsidRPr="002721E5" w:rsidR="00A96F2D" w:rsidP="00547734" w:rsidRDefault="00A96F2D">
      <w:pPr>
        <w:spacing w:line="360" w:lineRule="auto"/>
        <w:ind w:left="-426"/>
        <w:rPr>
          <w:rFonts w:cs="Arial" w:eastAsiaTheme="minorHAnsi"/>
          <w:sz w:val="24"/>
          <w:lang w:eastAsia="en-US"/>
        </w:rPr>
      </w:pPr>
    </w:p>
    <w:p w:rsidRPr="002721E5" w:rsidR="00A96F2D" w:rsidP="00547734" w:rsidRDefault="008032AD">
      <w:pPr>
        <w:spacing w:line="360" w:lineRule="auto"/>
        <w:ind w:left="-426"/>
        <w:rPr>
          <w:rFonts w:cs="Arial" w:eastAsiaTheme="minorHAnsi"/>
          <w:sz w:val="24"/>
          <w:lang w:eastAsia="en-US"/>
        </w:rPr>
      </w:pPr>
      <w:r w:rsidRPr="008032AD">
        <w:rPr>
          <w:rFonts w:cs="Arial" w:eastAsiaTheme="minorHAnsi"/>
          <w:bCs/>
          <w:sz w:val="24"/>
          <w:lang w:eastAsia="en-US"/>
        </w:rPr>
        <w:t xml:space="preserve">Mae 54 o wahanol fathau o glybiau chwaraeon a grwpiau sy'n cynnig cyfleoedd chwaraeon i ystod amrywiol o bobl, gan gynnwys rhai ag anableddau. </w:t>
      </w:r>
      <w:r w:rsidR="00937230">
        <w:rPr>
          <w:rFonts w:cs="Arial" w:eastAsiaTheme="minorHAnsi"/>
          <w:bCs/>
          <w:sz w:val="24"/>
          <w:lang w:eastAsia="en-US"/>
        </w:rPr>
        <w:t>Cyflawnodd</w:t>
      </w:r>
      <w:r w:rsidRPr="008032AD">
        <w:rPr>
          <w:rFonts w:cs="Arial" w:eastAsiaTheme="minorHAnsi"/>
          <w:bCs/>
          <w:sz w:val="24"/>
          <w:lang w:eastAsia="en-US"/>
        </w:rPr>
        <w:t xml:space="preserve"> nifer o'r clybiau hyn Achrediad Clybiau Insport</w:t>
      </w:r>
      <w:r w:rsidRPr="002721E5" w:rsidR="00A96F2D">
        <w:rPr>
          <w:rFonts w:cs="Arial" w:eastAsiaTheme="minorHAnsi"/>
          <w:sz w:val="24"/>
          <w:lang w:eastAsia="en-US"/>
        </w:rPr>
        <w:t>:</w:t>
      </w:r>
    </w:p>
    <w:p w:rsidRPr="002721E5" w:rsidR="00A96F2D" w:rsidP="00547734" w:rsidRDefault="00A96F2D">
      <w:pPr>
        <w:spacing w:line="360" w:lineRule="auto"/>
        <w:ind w:left="-426"/>
        <w:rPr>
          <w:rFonts w:cs="Arial" w:eastAsiaTheme="minorHAnsi"/>
          <w:sz w:val="24"/>
          <w:lang w:eastAsia="en-US"/>
        </w:rPr>
      </w:pPr>
    </w:p>
    <w:p w:rsidRPr="008032AD" w:rsidR="008032AD" w:rsidP="008032AD" w:rsidRDefault="008032AD">
      <w:pPr>
        <w:pStyle w:val="ListParagraph"/>
        <w:numPr>
          <w:ilvl w:val="0"/>
          <w:numId w:val="31"/>
        </w:numPr>
        <w:spacing w:after="120" w:line="360" w:lineRule="auto"/>
        <w:rPr>
          <w:rFonts w:cs="Arial" w:eastAsiaTheme="minorHAnsi"/>
          <w:sz w:val="24"/>
          <w:lang w:eastAsia="en-US"/>
        </w:rPr>
      </w:pPr>
      <w:r w:rsidRPr="008032AD">
        <w:rPr>
          <w:rFonts w:cs="Arial" w:eastAsiaTheme="minorHAnsi"/>
          <w:sz w:val="24"/>
          <w:lang w:eastAsia="en-US"/>
        </w:rPr>
        <w:t>Mae 2 Glwb wedi ennill Safon Arian;</w:t>
      </w:r>
    </w:p>
    <w:p w:rsidRPr="008032AD" w:rsidR="008032AD" w:rsidP="008032AD" w:rsidRDefault="008032AD">
      <w:pPr>
        <w:pStyle w:val="ListParagraph"/>
        <w:numPr>
          <w:ilvl w:val="0"/>
          <w:numId w:val="31"/>
        </w:numPr>
        <w:spacing w:after="120" w:line="360" w:lineRule="auto"/>
        <w:rPr>
          <w:rFonts w:cs="Arial" w:eastAsiaTheme="minorHAnsi"/>
          <w:sz w:val="24"/>
          <w:lang w:eastAsia="en-US"/>
        </w:rPr>
      </w:pPr>
      <w:r w:rsidRPr="008032AD">
        <w:rPr>
          <w:rFonts w:cs="Arial" w:eastAsiaTheme="minorHAnsi"/>
          <w:sz w:val="24"/>
          <w:lang w:eastAsia="en-US"/>
        </w:rPr>
        <w:t xml:space="preserve">Mae 5 Clwb wedi cyflawni Safon Efydd; </w:t>
      </w:r>
    </w:p>
    <w:p w:rsidRPr="002721E5" w:rsidR="00A96F2D" w:rsidP="008032AD" w:rsidRDefault="008032AD">
      <w:pPr>
        <w:pStyle w:val="ListParagraph"/>
        <w:numPr>
          <w:ilvl w:val="0"/>
          <w:numId w:val="31"/>
        </w:numPr>
        <w:spacing w:after="120" w:line="360" w:lineRule="auto"/>
        <w:rPr>
          <w:rFonts w:cs="Arial" w:eastAsiaTheme="minorHAnsi"/>
          <w:sz w:val="24"/>
          <w:lang w:eastAsia="en-US"/>
        </w:rPr>
      </w:pPr>
      <w:r w:rsidRPr="008032AD">
        <w:rPr>
          <w:rFonts w:cs="Arial" w:eastAsiaTheme="minorHAnsi"/>
          <w:sz w:val="24"/>
          <w:lang w:eastAsia="en-US"/>
        </w:rPr>
        <w:t>Mae 10 o Glybiau wedi cyflawni Safon Rhuban</w:t>
      </w:r>
      <w:r w:rsidRPr="002721E5" w:rsidR="005C74D2">
        <w:rPr>
          <w:rFonts w:cs="Arial" w:eastAsiaTheme="minorHAnsi"/>
          <w:sz w:val="24"/>
          <w:lang w:eastAsia="en-US"/>
        </w:rPr>
        <w:t>.</w:t>
      </w:r>
    </w:p>
    <w:p w:rsidRPr="002721E5" w:rsidR="007779BF" w:rsidP="007779BF" w:rsidRDefault="007779BF">
      <w:pPr>
        <w:pStyle w:val="ListParagraph"/>
        <w:spacing w:line="360" w:lineRule="auto"/>
        <w:ind w:left="284"/>
        <w:rPr>
          <w:rFonts w:cs="Arial" w:eastAsiaTheme="minorHAnsi"/>
          <w:sz w:val="24"/>
          <w:lang w:eastAsia="en-US"/>
        </w:rPr>
      </w:pPr>
    </w:p>
    <w:p w:rsidRPr="002721E5" w:rsidR="00A96F2D" w:rsidP="00547734" w:rsidRDefault="008032AD">
      <w:pPr>
        <w:spacing w:line="360" w:lineRule="auto"/>
        <w:ind w:left="-426"/>
        <w:rPr>
          <w:rFonts w:cs="Arial" w:eastAsiaTheme="minorHAnsi"/>
          <w:sz w:val="24"/>
          <w:lang w:eastAsia="en-US"/>
        </w:rPr>
      </w:pPr>
      <w:r w:rsidRPr="008032AD">
        <w:rPr>
          <w:rFonts w:cs="Arial" w:eastAsiaTheme="minorHAnsi"/>
          <w:bCs/>
          <w:sz w:val="24"/>
          <w:lang w:eastAsia="en-US"/>
        </w:rPr>
        <w:t>Rydym yn rhedeg Gwersi</w:t>
      </w:r>
      <w:r>
        <w:rPr>
          <w:rFonts w:cs="Arial" w:eastAsiaTheme="minorHAnsi"/>
          <w:bCs/>
          <w:sz w:val="24"/>
          <w:lang w:eastAsia="en-US"/>
        </w:rPr>
        <w:t xml:space="preserve"> nofio</w:t>
      </w:r>
      <w:r w:rsidRPr="008032AD">
        <w:rPr>
          <w:rFonts w:cs="Arial" w:eastAsiaTheme="minorHAnsi"/>
          <w:bCs/>
          <w:sz w:val="24"/>
          <w:lang w:eastAsia="en-US"/>
        </w:rPr>
        <w:t xml:space="preserve"> Swimability yng Nghanolfannau Hamdden y Barri, Penarth a Llanilltud Fawr. Mae'r gwersi hyn yn addysgu nofio i blant o 5 oed</w:t>
      </w:r>
      <w:r w:rsidRPr="002721E5" w:rsidR="00A96F2D">
        <w:rPr>
          <w:rFonts w:cs="Arial" w:eastAsiaTheme="minorHAnsi"/>
          <w:sz w:val="24"/>
          <w:lang w:eastAsia="en-US"/>
        </w:rPr>
        <w:t xml:space="preserve">. </w:t>
      </w:r>
    </w:p>
    <w:p w:rsidRPr="002721E5" w:rsidR="00A96F2D" w:rsidP="00547734" w:rsidRDefault="00A96F2D">
      <w:pPr>
        <w:spacing w:line="360" w:lineRule="auto"/>
        <w:ind w:left="-426"/>
        <w:rPr>
          <w:rFonts w:cs="Arial" w:eastAsiaTheme="minorHAnsi"/>
          <w:sz w:val="24"/>
          <w:lang w:eastAsia="en-US"/>
        </w:rPr>
      </w:pPr>
    </w:p>
    <w:p w:rsidRPr="008032AD" w:rsidR="008032AD" w:rsidP="008032AD" w:rsidRDefault="008032AD">
      <w:pPr>
        <w:spacing w:line="360" w:lineRule="auto"/>
        <w:ind w:left="-426"/>
        <w:rPr>
          <w:rFonts w:cs="Arial" w:eastAsiaTheme="minorHAnsi"/>
          <w:sz w:val="24"/>
          <w:lang w:eastAsia="en-US"/>
        </w:rPr>
      </w:pPr>
      <w:r w:rsidRPr="008032AD">
        <w:rPr>
          <w:rFonts w:cs="Arial" w:eastAsiaTheme="minorHAnsi"/>
          <w:sz w:val="24"/>
          <w:lang w:eastAsia="en-US"/>
        </w:rPr>
        <w:t xml:space="preserve">Rydym yn gweithio gyda Rhaglen Adnabod Talent Chwaraeon Anabledd Cymru. </w:t>
      </w:r>
      <w:r w:rsidR="00937230">
        <w:rPr>
          <w:rFonts w:cs="Arial" w:eastAsiaTheme="minorHAnsi"/>
          <w:sz w:val="24"/>
          <w:lang w:eastAsia="en-US"/>
        </w:rPr>
        <w:t xml:space="preserve">Nodwyd </w:t>
      </w:r>
      <w:r w:rsidRPr="008032AD">
        <w:rPr>
          <w:rFonts w:cs="Arial" w:eastAsiaTheme="minorHAnsi"/>
          <w:sz w:val="24"/>
          <w:lang w:eastAsia="en-US"/>
        </w:rPr>
        <w:t xml:space="preserve">athletwyr talentog ac </w:t>
      </w:r>
      <w:r w:rsidR="00937230">
        <w:rPr>
          <w:rFonts w:cs="Arial" w:eastAsiaTheme="minorHAnsi"/>
          <w:sz w:val="24"/>
          <w:lang w:eastAsia="en-US"/>
        </w:rPr>
        <w:t xml:space="preserve">rydym </w:t>
      </w:r>
      <w:r w:rsidRPr="008032AD">
        <w:rPr>
          <w:rFonts w:cs="Arial" w:eastAsiaTheme="minorHAnsi"/>
          <w:sz w:val="24"/>
          <w:lang w:eastAsia="en-US"/>
        </w:rPr>
        <w:t>wedi trosglwyddo'r wybodaeth hon i'r Swyddog Adnabod Talent. Mae'r cynllun yn cynnig hyfforddiant, mentora a chyngor ychwanegol o'r radd flaenaf i'r athletwyr.</w:t>
      </w:r>
    </w:p>
    <w:p w:rsidRPr="008032AD" w:rsidR="008032AD" w:rsidP="008032AD" w:rsidRDefault="008032AD">
      <w:pPr>
        <w:spacing w:line="360" w:lineRule="auto"/>
        <w:ind w:left="-426"/>
        <w:rPr>
          <w:rFonts w:cs="Arial" w:eastAsiaTheme="minorHAnsi"/>
          <w:sz w:val="24"/>
          <w:lang w:eastAsia="en-US"/>
        </w:rPr>
      </w:pPr>
      <w:r w:rsidRPr="008032AD">
        <w:rPr>
          <w:rFonts w:cs="Arial" w:eastAsiaTheme="minorHAnsi"/>
          <w:sz w:val="24"/>
          <w:lang w:eastAsia="en-US"/>
        </w:rPr>
        <w:t xml:space="preserve"> </w:t>
      </w:r>
    </w:p>
    <w:p w:rsidRPr="002721E5" w:rsidR="00A96F2D" w:rsidP="008032AD" w:rsidRDefault="008032AD">
      <w:pPr>
        <w:spacing w:line="360" w:lineRule="auto"/>
        <w:ind w:left="-426"/>
        <w:rPr>
          <w:rFonts w:cs="Arial" w:eastAsiaTheme="minorHAnsi"/>
          <w:sz w:val="24"/>
          <w:lang w:eastAsia="en-US"/>
        </w:rPr>
      </w:pPr>
      <w:r w:rsidRPr="008032AD">
        <w:rPr>
          <w:rFonts w:cs="Arial" w:eastAsiaTheme="minorHAnsi"/>
          <w:sz w:val="24"/>
          <w:lang w:eastAsia="en-US"/>
        </w:rPr>
        <w:t>Mae adran Datblygu Chwaraeon a Chwarae Bro Morgannwg yn ymfalchïo mewn creu cyfleoedd i bobl anabl gymryd rhan mewn chwaraeon. Rydym yn sicrhau bod hyn yn digwydd mewn amgylchedd sy'n gweddu i ystod o anghenion unigol</w:t>
      </w:r>
      <w:r w:rsidRPr="002721E5" w:rsidR="00A96F2D">
        <w:rPr>
          <w:rFonts w:cs="Arial" w:eastAsiaTheme="minorHAnsi"/>
          <w:sz w:val="24"/>
          <w:lang w:eastAsia="en-US"/>
        </w:rPr>
        <w:t xml:space="preserve">. </w:t>
      </w:r>
    </w:p>
    <w:p w:rsidRPr="002721E5" w:rsidR="00A96F2D" w:rsidP="00547734" w:rsidRDefault="00A96F2D">
      <w:pPr>
        <w:spacing w:line="360" w:lineRule="auto"/>
        <w:ind w:left="-426" w:right="-427" w:hanging="142"/>
        <w:rPr>
          <w:rFonts w:cs="Arial"/>
          <w:sz w:val="24"/>
        </w:rPr>
      </w:pPr>
    </w:p>
    <w:p w:rsidRPr="002721E5" w:rsidR="00A96F2D" w:rsidP="007779BF" w:rsidRDefault="008032AD">
      <w:pPr>
        <w:ind w:left="-426" w:right="-427"/>
        <w:rPr>
          <w:rFonts w:cs="Arial"/>
          <w:b/>
          <w:sz w:val="24"/>
        </w:rPr>
      </w:pPr>
      <w:r>
        <w:rPr>
          <w:rFonts w:cs="Arial"/>
          <w:b/>
          <w:sz w:val="24"/>
        </w:rPr>
        <w:t>Menywod a merched</w:t>
      </w:r>
    </w:p>
    <w:p w:rsidRPr="002721E5" w:rsidR="00A96F2D" w:rsidP="00547734" w:rsidRDefault="00A96F2D">
      <w:pPr>
        <w:spacing w:line="360" w:lineRule="auto"/>
        <w:ind w:left="-426" w:right="-427" w:hanging="142"/>
        <w:rPr>
          <w:rFonts w:cs="Arial"/>
          <w:sz w:val="24"/>
        </w:rPr>
      </w:pPr>
    </w:p>
    <w:p w:rsidRPr="008032AD" w:rsidR="008032AD" w:rsidP="008032AD" w:rsidRDefault="008032AD">
      <w:pPr>
        <w:spacing w:line="360" w:lineRule="auto"/>
        <w:ind w:left="-426" w:right="-427"/>
        <w:rPr>
          <w:rFonts w:cs="Arial"/>
          <w:sz w:val="24"/>
        </w:rPr>
      </w:pPr>
      <w:r w:rsidRPr="008032AD">
        <w:rPr>
          <w:rFonts w:cs="Arial"/>
          <w:sz w:val="24"/>
        </w:rPr>
        <w:t xml:space="preserve">Fel rhan o'n cynllun chwaraeon, mae gennym gynllun o'r enw ‘Menywod a Merched yn Symud'. Ei nod yw cael mwy o fenywod a merched i gymryd rhan mewn chwaraeon. Mae </w:t>
      </w:r>
      <w:r w:rsidRPr="008032AD">
        <w:rPr>
          <w:rFonts w:cs="Arial"/>
          <w:sz w:val="24"/>
        </w:rPr>
        <w:lastRenderedPageBreak/>
        <w:t xml:space="preserve">hyn yn flaenoriaeth i un o'n cyllidwyr, Chwaraeon Cymru, ac i’n cynllun chwaraeon ein hunain.  </w:t>
      </w:r>
    </w:p>
    <w:p w:rsidRPr="008032AD" w:rsidR="008032AD" w:rsidP="008032AD" w:rsidRDefault="008032AD">
      <w:pPr>
        <w:spacing w:line="360" w:lineRule="auto"/>
        <w:ind w:left="-426" w:right="-427"/>
        <w:rPr>
          <w:rFonts w:cs="Arial"/>
          <w:sz w:val="24"/>
        </w:rPr>
      </w:pPr>
      <w:r w:rsidRPr="008032AD">
        <w:rPr>
          <w:rFonts w:cs="Arial"/>
          <w:sz w:val="24"/>
        </w:rPr>
        <w:t xml:space="preserve"> </w:t>
      </w:r>
    </w:p>
    <w:p w:rsidRPr="008032AD" w:rsidR="008032AD" w:rsidP="008032AD" w:rsidRDefault="008032AD">
      <w:pPr>
        <w:spacing w:line="360" w:lineRule="auto"/>
        <w:ind w:left="-426" w:right="-427"/>
        <w:rPr>
          <w:rFonts w:cs="Arial"/>
          <w:sz w:val="24"/>
        </w:rPr>
      </w:pPr>
      <w:r w:rsidRPr="008032AD">
        <w:rPr>
          <w:rFonts w:cs="Arial"/>
          <w:sz w:val="24"/>
        </w:rPr>
        <w:t xml:space="preserve">Fel rhan o'r project 'Menywod a Merched yn Symud', cymerodd dros 1000 o fenywod a merched ran mewn 666 o sesiynau (trwy 12,416 o gyfraniadau).  Roedd cyfleoedd yn cynnwys: beicio mam a merch; sboncen; tenis; ffitrwydd; Teengym; gymnasteg oedolion; pêl rwyd; pêl-droed; a rygbi.  Hyfforddwyd 32 o hyfforddwyr ac arweinwyr newydd i barhau i annog menywod a merched i gymryd rhan mewn chwaraeon.  </w:t>
      </w:r>
    </w:p>
    <w:p w:rsidRPr="008032AD" w:rsidR="008032AD" w:rsidP="008032AD" w:rsidRDefault="008032AD">
      <w:pPr>
        <w:spacing w:line="360" w:lineRule="auto"/>
        <w:ind w:left="-426" w:right="-427"/>
        <w:rPr>
          <w:rFonts w:cs="Arial"/>
          <w:sz w:val="24"/>
        </w:rPr>
      </w:pPr>
      <w:r w:rsidRPr="008032AD">
        <w:rPr>
          <w:rFonts w:cs="Arial"/>
          <w:sz w:val="24"/>
        </w:rPr>
        <w:t xml:space="preserve"> </w:t>
      </w:r>
    </w:p>
    <w:p w:rsidRPr="002721E5" w:rsidR="00A96F2D" w:rsidP="008032AD" w:rsidRDefault="008032AD">
      <w:pPr>
        <w:spacing w:line="360" w:lineRule="auto"/>
        <w:ind w:left="-426" w:right="-427"/>
        <w:rPr>
          <w:rFonts w:cs="Arial"/>
          <w:color w:val="000000"/>
          <w:sz w:val="24"/>
        </w:rPr>
      </w:pPr>
      <w:r w:rsidRPr="008032AD">
        <w:rPr>
          <w:rFonts w:cs="Arial"/>
          <w:sz w:val="24"/>
        </w:rPr>
        <w:t>Bydd canlyniadau'r Arolwg Chwaraeon Ysgol ar gael yn hydref 2018, a bydd yn amlygu'r canlyniadau cyfranogi diweddaraf i ferched yn y Fro</w:t>
      </w:r>
      <w:r w:rsidRPr="002721E5" w:rsidR="00EB0D59">
        <w:rPr>
          <w:rFonts w:cs="Arial"/>
          <w:color w:val="000000"/>
          <w:sz w:val="24"/>
        </w:rPr>
        <w:t>.</w:t>
      </w:r>
    </w:p>
    <w:p w:rsidRPr="002721E5" w:rsidR="00A96F2D" w:rsidP="00547734" w:rsidRDefault="00A96F2D">
      <w:pPr>
        <w:spacing w:line="360" w:lineRule="auto"/>
        <w:ind w:left="-426" w:right="-427" w:hanging="142"/>
        <w:rPr>
          <w:rFonts w:cs="Arial"/>
          <w:sz w:val="24"/>
        </w:rPr>
      </w:pPr>
    </w:p>
    <w:p w:rsidRPr="002721E5" w:rsidR="00A96F2D" w:rsidP="00CA5E2E" w:rsidRDefault="008032AD">
      <w:pPr>
        <w:pStyle w:val="Heading4"/>
        <w:ind w:left="-426" w:right="-427"/>
        <w:rPr>
          <w:rFonts w:ascii="Arial" w:hAnsi="Arial" w:cs="Arial"/>
          <w:i w:val="0"/>
          <w:color w:val="auto"/>
          <w:sz w:val="24"/>
        </w:rPr>
      </w:pPr>
      <w:r>
        <w:rPr>
          <w:rFonts w:ascii="Arial" w:hAnsi="Arial" w:cs="Arial"/>
          <w:i w:val="0"/>
          <w:color w:val="auto"/>
          <w:sz w:val="24"/>
        </w:rPr>
        <w:t xml:space="preserve">Cymuned </w:t>
      </w:r>
      <w:r w:rsidRPr="002721E5" w:rsidR="00A96F2D">
        <w:rPr>
          <w:rFonts w:ascii="Arial" w:hAnsi="Arial" w:cs="Arial"/>
          <w:i w:val="0"/>
          <w:color w:val="auto"/>
          <w:sz w:val="24"/>
        </w:rPr>
        <w:t>B</w:t>
      </w:r>
      <w:r w:rsidRPr="002721E5" w:rsidR="00C0608A">
        <w:rPr>
          <w:rFonts w:ascii="Arial" w:hAnsi="Arial" w:cs="Arial"/>
          <w:i w:val="0"/>
          <w:color w:val="auto"/>
          <w:sz w:val="24"/>
        </w:rPr>
        <w:t>A</w:t>
      </w:r>
      <w:r w:rsidRPr="002721E5" w:rsidR="00A96F2D">
        <w:rPr>
          <w:rFonts w:ascii="Arial" w:hAnsi="Arial" w:cs="Arial"/>
          <w:i w:val="0"/>
          <w:color w:val="auto"/>
          <w:sz w:val="24"/>
        </w:rPr>
        <w:t xml:space="preserve">ME </w:t>
      </w:r>
    </w:p>
    <w:p w:rsidRPr="002721E5" w:rsidR="00A96F2D" w:rsidP="00547734" w:rsidRDefault="00A96F2D">
      <w:pPr>
        <w:spacing w:line="360" w:lineRule="auto"/>
        <w:ind w:left="-426" w:right="-427" w:hanging="142"/>
        <w:rPr>
          <w:rFonts w:cs="Arial"/>
          <w:sz w:val="24"/>
        </w:rPr>
      </w:pPr>
    </w:p>
    <w:p w:rsidRPr="002721E5" w:rsidR="00EB0D59" w:rsidP="00547734" w:rsidRDefault="008032AD">
      <w:pPr>
        <w:spacing w:line="360" w:lineRule="auto"/>
        <w:ind w:left="-426" w:right="-427"/>
        <w:rPr>
          <w:rFonts w:cs="Arial"/>
          <w:sz w:val="24"/>
        </w:rPr>
      </w:pPr>
      <w:r w:rsidRPr="008032AD">
        <w:rPr>
          <w:rFonts w:cs="Arial"/>
          <w:bCs/>
          <w:sz w:val="24"/>
        </w:rPr>
        <w:t xml:space="preserve">Gall unrhyw un ymuno yn ein gweithgareddau chwaraeon.  Fodd bynnag, mae rhai o'n gweithgareddau wedi denu unigolion o grwpiau Du, Asiaidd a lleiafrifoedd ethnig. Mae hyn yn cynnwys rhedeg yn y Clwb Merched yn Ysgol Gyfun St Cyres. Mae'r merched yn teimlo'n fwy cyfforddus yn cymryd rhan mewn gweithgareddau lle nad </w:t>
      </w:r>
      <w:r w:rsidR="00DC541D">
        <w:rPr>
          <w:rFonts w:cs="Arial"/>
          <w:bCs/>
          <w:sz w:val="24"/>
        </w:rPr>
        <w:t>oes</w:t>
      </w:r>
      <w:r w:rsidRPr="008032AD">
        <w:rPr>
          <w:rFonts w:cs="Arial"/>
          <w:bCs/>
          <w:sz w:val="24"/>
        </w:rPr>
        <w:t xml:space="preserve"> bechgyn yn cymryd rhan</w:t>
      </w:r>
      <w:r w:rsidRPr="002721E5" w:rsidR="00EB0D59">
        <w:rPr>
          <w:rFonts w:cs="Arial"/>
          <w:sz w:val="24"/>
        </w:rPr>
        <w:t xml:space="preserve">.  </w:t>
      </w:r>
    </w:p>
    <w:p w:rsidRPr="002721E5" w:rsidR="00EB0D59" w:rsidP="00547734" w:rsidRDefault="00EB0D59">
      <w:pPr>
        <w:spacing w:line="360" w:lineRule="auto"/>
        <w:ind w:left="-426" w:right="-427"/>
        <w:rPr>
          <w:rFonts w:cs="Arial"/>
          <w:sz w:val="24"/>
          <w:highlight w:val="yellow"/>
        </w:rPr>
      </w:pPr>
    </w:p>
    <w:p w:rsidRPr="002721E5" w:rsidR="00EB0D59" w:rsidP="00547734" w:rsidRDefault="008032AD">
      <w:pPr>
        <w:spacing w:line="360" w:lineRule="auto"/>
        <w:ind w:left="-426" w:right="-427"/>
        <w:rPr>
          <w:rFonts w:cs="Arial"/>
          <w:b/>
          <w:sz w:val="24"/>
        </w:rPr>
      </w:pPr>
      <w:r>
        <w:rPr>
          <w:rFonts w:cs="Arial"/>
          <w:b/>
          <w:sz w:val="24"/>
        </w:rPr>
        <w:t>Yr iaith Gymraeg</w:t>
      </w:r>
    </w:p>
    <w:p w:rsidRPr="002721E5" w:rsidR="00F445BA" w:rsidP="00547734" w:rsidRDefault="00F445BA">
      <w:pPr>
        <w:spacing w:line="360" w:lineRule="auto"/>
        <w:ind w:left="-426" w:right="-427"/>
        <w:rPr>
          <w:rFonts w:cs="Arial"/>
          <w:b/>
          <w:sz w:val="24"/>
        </w:rPr>
      </w:pPr>
    </w:p>
    <w:p w:rsidRPr="002721E5" w:rsidR="00EB0D59" w:rsidP="00547734" w:rsidRDefault="008032AD">
      <w:pPr>
        <w:spacing w:line="360" w:lineRule="auto"/>
        <w:ind w:left="-426" w:right="-427"/>
        <w:rPr>
          <w:rFonts w:cs="Arial"/>
          <w:sz w:val="24"/>
        </w:rPr>
      </w:pPr>
      <w:r w:rsidRPr="008032AD">
        <w:rPr>
          <w:rFonts w:cs="Arial"/>
          <w:bCs/>
          <w:sz w:val="24"/>
        </w:rPr>
        <w:t xml:space="preserve">Fel rhan o'r Cynllun 5 x 60, rydym yn cynnal gweithgareddau yn Ysgol Gyfun Bro Morgannwg. </w:t>
      </w:r>
      <w:r w:rsidR="00DC541D">
        <w:rPr>
          <w:rFonts w:cs="Arial"/>
          <w:bCs/>
          <w:sz w:val="24"/>
        </w:rPr>
        <w:t xml:space="preserve">Cafwyd </w:t>
      </w:r>
      <w:r w:rsidRPr="008032AD">
        <w:rPr>
          <w:rFonts w:cs="Arial"/>
          <w:bCs/>
          <w:sz w:val="24"/>
        </w:rPr>
        <w:t>4881 o gyfranogwyr drwy'r cynllun 5 x 60 ar gyfer disgyblion sy'n siarad Cymraeg. Roedd ychydig yn llai na 50% o'r rhain yn ferched.  Mae ysgolion cynradd Cymraeg eu hiaith hefyd yn rhan o'r rhaglen Chwaraeon Iau</w:t>
      </w:r>
      <w:r w:rsidRPr="002721E5" w:rsidR="00EB0D59">
        <w:rPr>
          <w:rFonts w:cs="Arial"/>
          <w:sz w:val="24"/>
        </w:rPr>
        <w:t>.</w:t>
      </w:r>
    </w:p>
    <w:p w:rsidRPr="002721E5" w:rsidR="00EB0D59" w:rsidP="00547734" w:rsidRDefault="00EB0D59">
      <w:pPr>
        <w:spacing w:line="360" w:lineRule="auto"/>
        <w:ind w:left="-426" w:right="-427"/>
        <w:rPr>
          <w:rFonts w:cs="Arial"/>
          <w:sz w:val="24"/>
          <w:highlight w:val="yellow"/>
        </w:rPr>
      </w:pPr>
    </w:p>
    <w:p w:rsidRPr="002721E5" w:rsidR="00EB0D59" w:rsidP="00547734" w:rsidRDefault="008032AD">
      <w:pPr>
        <w:spacing w:line="360" w:lineRule="auto"/>
        <w:ind w:left="-426" w:right="-427"/>
        <w:rPr>
          <w:rFonts w:cs="Arial"/>
          <w:b/>
          <w:sz w:val="24"/>
        </w:rPr>
      </w:pPr>
      <w:r>
        <w:rPr>
          <w:rFonts w:cs="Arial"/>
          <w:b/>
          <w:sz w:val="24"/>
        </w:rPr>
        <w:t>Arall</w:t>
      </w:r>
    </w:p>
    <w:p w:rsidRPr="002721E5" w:rsidR="00EB0D59" w:rsidP="00547734" w:rsidRDefault="00EB0D59">
      <w:pPr>
        <w:spacing w:line="360" w:lineRule="auto"/>
        <w:ind w:left="-426" w:right="-427"/>
        <w:rPr>
          <w:rFonts w:cs="Arial"/>
          <w:sz w:val="24"/>
        </w:rPr>
      </w:pPr>
    </w:p>
    <w:p w:rsidRPr="002721E5" w:rsidR="00EB0D59" w:rsidP="00547734" w:rsidRDefault="008032AD">
      <w:pPr>
        <w:spacing w:line="360" w:lineRule="auto"/>
        <w:ind w:left="-426" w:right="-427"/>
        <w:rPr>
          <w:rFonts w:cs="Arial"/>
          <w:sz w:val="24"/>
        </w:rPr>
      </w:pPr>
      <w:r w:rsidRPr="008032AD">
        <w:rPr>
          <w:rFonts w:cs="Arial"/>
          <w:bCs/>
          <w:sz w:val="24"/>
        </w:rPr>
        <w:t xml:space="preserve">Fel rhan o'r Cynllun Chwaraeon a Gweithgarwch Corfforol, </w:t>
      </w:r>
      <w:r w:rsidR="00DC541D">
        <w:rPr>
          <w:rFonts w:cs="Arial"/>
          <w:bCs/>
          <w:sz w:val="24"/>
        </w:rPr>
        <w:t>targedwyd</w:t>
      </w:r>
      <w:r w:rsidRPr="008032AD">
        <w:rPr>
          <w:rFonts w:cs="Arial"/>
          <w:bCs/>
          <w:sz w:val="24"/>
        </w:rPr>
        <w:t xml:space="preserve"> grwpiau eraill: y rhai sy'n byw mewn ardaloedd difreintiedig; pobl hŷn; a phobl sy'n byw mewn ardaloedd gwledig.   Roedd hyn yn cynnwys 'Pobl Hŷn Mwy Actif', a 'Chwaraeon Carreg y Drws' (Llandochau, y </w:t>
      </w:r>
      <w:r w:rsidRPr="008032AD">
        <w:rPr>
          <w:rFonts w:cs="Arial"/>
          <w:bCs/>
          <w:sz w:val="24"/>
        </w:rPr>
        <w:lastRenderedPageBreak/>
        <w:t>Rhws a'r Barri). Gwnaethom hefyd gefnogi projectau presennol trwy bartneriaethau gyda sefydliadau fel Tai Newydd</w:t>
      </w:r>
      <w:r w:rsidRPr="002721E5" w:rsidR="00482CE0">
        <w:rPr>
          <w:rFonts w:cs="Arial"/>
          <w:sz w:val="24"/>
        </w:rPr>
        <w:t>.</w:t>
      </w:r>
    </w:p>
    <w:p w:rsidRPr="002721E5" w:rsidR="00EB0D59" w:rsidP="00547734" w:rsidRDefault="00EB0D59">
      <w:pPr>
        <w:spacing w:line="360" w:lineRule="auto"/>
        <w:ind w:left="-426" w:right="-427"/>
        <w:rPr>
          <w:rFonts w:cs="Arial"/>
          <w:sz w:val="24"/>
          <w:highlight w:val="yellow"/>
        </w:rPr>
      </w:pPr>
    </w:p>
    <w:p w:rsidRPr="002721E5" w:rsidR="00A96F2D" w:rsidP="00CA5E2E" w:rsidRDefault="00811638">
      <w:pPr>
        <w:pStyle w:val="Heading4"/>
        <w:ind w:left="-426" w:right="-427"/>
        <w:rPr>
          <w:rFonts w:ascii="Arial" w:hAnsi="Arial" w:cs="Arial"/>
          <w:i w:val="0"/>
          <w:color w:val="auto"/>
          <w:sz w:val="24"/>
        </w:rPr>
      </w:pPr>
      <w:r>
        <w:rPr>
          <w:rFonts w:ascii="Arial" w:hAnsi="Arial" w:cs="Arial"/>
          <w:i w:val="0"/>
          <w:color w:val="auto"/>
          <w:sz w:val="24"/>
        </w:rPr>
        <w:t>Ymdrin ag Anghyfartaledd</w:t>
      </w:r>
    </w:p>
    <w:p w:rsidRPr="002721E5" w:rsidR="00A96F2D" w:rsidP="00547734" w:rsidRDefault="00A96F2D">
      <w:pPr>
        <w:spacing w:line="360" w:lineRule="auto"/>
        <w:ind w:left="-426" w:right="-427" w:hanging="142"/>
        <w:rPr>
          <w:rFonts w:cs="Arial"/>
          <w:sz w:val="24"/>
        </w:rPr>
      </w:pPr>
    </w:p>
    <w:p w:rsidRPr="002721E5" w:rsidR="00A96F2D" w:rsidP="00547734" w:rsidRDefault="00811638">
      <w:pPr>
        <w:spacing w:line="360" w:lineRule="auto"/>
        <w:ind w:left="-426" w:right="-427"/>
        <w:rPr>
          <w:rFonts w:cs="Arial"/>
          <w:sz w:val="24"/>
        </w:rPr>
      </w:pPr>
      <w:r w:rsidRPr="00811638">
        <w:rPr>
          <w:rFonts w:cs="Arial"/>
          <w:bCs/>
          <w:sz w:val="24"/>
        </w:rPr>
        <w:t xml:space="preserve">Rydym yn rheoli cronfa'r Gist Gymunedol.  </w:t>
      </w:r>
      <w:r w:rsidR="00DC541D">
        <w:rPr>
          <w:rFonts w:cs="Arial"/>
          <w:bCs/>
          <w:sz w:val="24"/>
        </w:rPr>
        <w:t>Ceir</w:t>
      </w:r>
      <w:r w:rsidRPr="00811638">
        <w:rPr>
          <w:rFonts w:cs="Arial"/>
          <w:bCs/>
          <w:sz w:val="24"/>
        </w:rPr>
        <w:t xml:space="preserve"> hwn gan Chwaraeon Cymru.  Gall clybiau wneud cais am arian i gynyddu cyfleoedd chwaraeon yn y gymuned.  Gall y clybiau ddefnyddio peth o'r arian hwn i ddelio ag anghydraddoldeb.  </w:t>
      </w:r>
      <w:r w:rsidR="00BC0123">
        <w:rPr>
          <w:rFonts w:cs="Arial"/>
          <w:bCs/>
          <w:sz w:val="24"/>
        </w:rPr>
        <w:t>Cynorthwya hyn</w:t>
      </w:r>
      <w:r w:rsidRPr="00811638">
        <w:rPr>
          <w:rFonts w:cs="Arial"/>
          <w:bCs/>
          <w:sz w:val="24"/>
        </w:rPr>
        <w:t xml:space="preserve"> i wella cyfleoedd i wahanol grwpiau gan gynnwys</w:t>
      </w:r>
      <w:r w:rsidRPr="002721E5" w:rsidR="00A96F2D">
        <w:rPr>
          <w:rFonts w:cs="Arial"/>
          <w:sz w:val="24"/>
        </w:rPr>
        <w:t>:</w:t>
      </w:r>
    </w:p>
    <w:p w:rsidRPr="002721E5" w:rsidR="00A96F2D" w:rsidP="00547734" w:rsidRDefault="00A96F2D">
      <w:pPr>
        <w:spacing w:line="360" w:lineRule="auto"/>
        <w:ind w:left="-426" w:right="-427" w:hanging="142"/>
        <w:rPr>
          <w:rFonts w:cs="Arial"/>
          <w:sz w:val="24"/>
        </w:rPr>
      </w:pPr>
    </w:p>
    <w:p w:rsidRPr="00811638" w:rsidR="00811638" w:rsidP="00811638" w:rsidRDefault="00811638">
      <w:pPr>
        <w:pStyle w:val="ListParagraph"/>
        <w:numPr>
          <w:ilvl w:val="0"/>
          <w:numId w:val="20"/>
        </w:numPr>
        <w:spacing w:line="360" w:lineRule="auto"/>
        <w:ind w:right="-427"/>
        <w:rPr>
          <w:rFonts w:cs="Arial"/>
          <w:sz w:val="24"/>
        </w:rPr>
      </w:pPr>
      <w:r w:rsidRPr="00811638">
        <w:rPr>
          <w:rFonts w:cs="Arial"/>
          <w:sz w:val="24"/>
        </w:rPr>
        <w:t xml:space="preserve">pobl Ddu, Asiaidd neu o leiafrifoedd ethnig; </w:t>
      </w:r>
    </w:p>
    <w:p w:rsidRPr="00811638" w:rsidR="00811638" w:rsidP="00811638" w:rsidRDefault="00811638">
      <w:pPr>
        <w:pStyle w:val="ListParagraph"/>
        <w:numPr>
          <w:ilvl w:val="0"/>
          <w:numId w:val="20"/>
        </w:numPr>
        <w:spacing w:line="360" w:lineRule="auto"/>
        <w:ind w:right="-427"/>
        <w:rPr>
          <w:rFonts w:cs="Arial"/>
          <w:sz w:val="24"/>
        </w:rPr>
      </w:pPr>
      <w:r w:rsidRPr="00811638">
        <w:rPr>
          <w:rFonts w:cs="Arial"/>
          <w:sz w:val="24"/>
        </w:rPr>
        <w:t>menywod a merched;</w:t>
      </w:r>
    </w:p>
    <w:p w:rsidRPr="00811638" w:rsidR="00811638" w:rsidP="00811638" w:rsidRDefault="00811638">
      <w:pPr>
        <w:pStyle w:val="ListParagraph"/>
        <w:numPr>
          <w:ilvl w:val="0"/>
          <w:numId w:val="20"/>
        </w:numPr>
        <w:spacing w:line="360" w:lineRule="auto"/>
        <w:ind w:right="-427"/>
        <w:rPr>
          <w:rFonts w:cs="Arial"/>
          <w:sz w:val="24"/>
        </w:rPr>
      </w:pPr>
      <w:r w:rsidRPr="00811638">
        <w:rPr>
          <w:rFonts w:cs="Arial"/>
          <w:sz w:val="24"/>
        </w:rPr>
        <w:t>pobl anabl; a</w:t>
      </w:r>
    </w:p>
    <w:p w:rsidRPr="002721E5" w:rsidR="00A96F2D" w:rsidP="00811638" w:rsidRDefault="00811638">
      <w:pPr>
        <w:pStyle w:val="ListParagraph"/>
        <w:numPr>
          <w:ilvl w:val="0"/>
          <w:numId w:val="20"/>
        </w:numPr>
        <w:spacing w:line="360" w:lineRule="auto"/>
        <w:ind w:right="-427"/>
        <w:rPr>
          <w:rFonts w:cs="Arial"/>
          <w:sz w:val="24"/>
        </w:rPr>
      </w:pPr>
      <w:r w:rsidRPr="00811638">
        <w:rPr>
          <w:rFonts w:cs="Arial"/>
          <w:sz w:val="24"/>
        </w:rPr>
        <w:t>p</w:t>
      </w:r>
      <w:r w:rsidR="00DC541D">
        <w:rPr>
          <w:rFonts w:cs="Arial"/>
          <w:sz w:val="24"/>
        </w:rPr>
        <w:t>h</w:t>
      </w:r>
      <w:r w:rsidRPr="00811638">
        <w:rPr>
          <w:rFonts w:cs="Arial"/>
          <w:sz w:val="24"/>
        </w:rPr>
        <w:t>obl o ardaloedd difreintiedig</w:t>
      </w:r>
      <w:r w:rsidRPr="002721E5" w:rsidR="00A96F2D">
        <w:rPr>
          <w:rFonts w:cs="Arial"/>
          <w:sz w:val="24"/>
        </w:rPr>
        <w:t>.</w:t>
      </w:r>
    </w:p>
    <w:p w:rsidRPr="002721E5" w:rsidR="00A96F2D" w:rsidP="00547734" w:rsidRDefault="00A96F2D">
      <w:pPr>
        <w:spacing w:line="360" w:lineRule="auto"/>
        <w:ind w:left="-426" w:right="-427" w:hanging="142"/>
        <w:rPr>
          <w:rFonts w:cs="Arial"/>
          <w:sz w:val="24"/>
        </w:rPr>
      </w:pPr>
    </w:p>
    <w:p w:rsidRPr="002721E5" w:rsidR="00A96F2D" w:rsidP="00CA5E2E" w:rsidRDefault="00811638">
      <w:pPr>
        <w:pStyle w:val="Heading4"/>
        <w:ind w:left="-426" w:right="-427"/>
        <w:rPr>
          <w:rFonts w:ascii="Arial" w:hAnsi="Arial" w:cs="Arial"/>
          <w:i w:val="0"/>
          <w:color w:val="auto"/>
          <w:sz w:val="24"/>
        </w:rPr>
      </w:pPr>
      <w:r>
        <w:rPr>
          <w:rFonts w:ascii="Arial" w:hAnsi="Arial" w:cs="Arial"/>
          <w:i w:val="0"/>
          <w:color w:val="auto"/>
          <w:sz w:val="24"/>
        </w:rPr>
        <w:t>Hyrwyddo chwaraeon</w:t>
      </w:r>
    </w:p>
    <w:p w:rsidRPr="002721E5" w:rsidR="00A96F2D" w:rsidP="00547734" w:rsidRDefault="00A96F2D">
      <w:pPr>
        <w:spacing w:line="360" w:lineRule="auto"/>
        <w:ind w:left="-426" w:right="-427" w:hanging="142"/>
        <w:rPr>
          <w:rFonts w:cs="Arial"/>
          <w:sz w:val="24"/>
        </w:rPr>
      </w:pPr>
    </w:p>
    <w:p w:rsidRPr="002721E5" w:rsidR="006420DB" w:rsidP="00DC541D" w:rsidRDefault="00811638">
      <w:pPr>
        <w:spacing w:line="360" w:lineRule="auto"/>
        <w:ind w:left="-426" w:right="-427"/>
        <w:rPr>
          <w:rFonts w:cs="Arial"/>
          <w:sz w:val="24"/>
        </w:rPr>
      </w:pPr>
      <w:r>
        <w:rPr>
          <w:rFonts w:cs="Arial"/>
          <w:sz w:val="24"/>
        </w:rPr>
        <w:t>Defnyddiwn ddarluniau o grwpiau a dangynrychiolir pan fyddwn yn hyrwyddo chwaraeon. Gobeithiwn y bydd hyn yn annog ystod amrywiol a bobl i ymuno mewn chwaraeon</w:t>
      </w:r>
      <w:r w:rsidRPr="002721E5" w:rsidR="00A96F2D">
        <w:rPr>
          <w:rFonts w:cs="Arial"/>
          <w:sz w:val="24"/>
        </w:rPr>
        <w:t xml:space="preserve">.  </w:t>
      </w:r>
    </w:p>
    <w:p w:rsidR="001E4B8C" w:rsidP="00CA5E2E" w:rsidRDefault="001E4B8C">
      <w:pPr>
        <w:pStyle w:val="Heading4"/>
        <w:ind w:left="-426" w:right="-427"/>
        <w:rPr>
          <w:rFonts w:ascii="Arial" w:hAnsi="Arial" w:cs="Arial"/>
          <w:i w:val="0"/>
          <w:color w:val="auto"/>
          <w:sz w:val="24"/>
        </w:rPr>
      </w:pPr>
    </w:p>
    <w:p w:rsidRPr="002721E5" w:rsidR="00A96F2D" w:rsidP="00CA5E2E" w:rsidRDefault="001E4B8C">
      <w:pPr>
        <w:pStyle w:val="Heading4"/>
        <w:ind w:left="-426" w:right="-427"/>
        <w:rPr>
          <w:rFonts w:ascii="Arial" w:hAnsi="Arial" w:cs="Arial"/>
          <w:i w:val="0"/>
          <w:color w:val="auto"/>
          <w:sz w:val="24"/>
        </w:rPr>
      </w:pPr>
      <w:r>
        <w:rPr>
          <w:rFonts w:ascii="Arial" w:hAnsi="Arial" w:cs="Arial"/>
          <w:i w:val="0"/>
          <w:color w:val="auto"/>
          <w:sz w:val="24"/>
        </w:rPr>
        <w:t>Atgyfeirio i Ymarfer Corff</w:t>
      </w:r>
    </w:p>
    <w:p w:rsidRPr="002721E5" w:rsidR="00A96F2D" w:rsidP="00547734" w:rsidRDefault="00A96F2D">
      <w:pPr>
        <w:spacing w:line="360" w:lineRule="auto"/>
        <w:ind w:left="-426" w:right="-427" w:hanging="142"/>
        <w:rPr>
          <w:rFonts w:cs="Arial"/>
          <w:sz w:val="24"/>
        </w:rPr>
      </w:pPr>
    </w:p>
    <w:p w:rsidRPr="001E4B8C" w:rsidR="00A96F2D" w:rsidP="001E4B8C" w:rsidRDefault="001E4B8C">
      <w:pPr>
        <w:spacing w:line="360" w:lineRule="auto"/>
        <w:ind w:left="-426" w:right="-427"/>
        <w:rPr>
          <w:rFonts w:cs="Arial"/>
          <w:bCs/>
          <w:sz w:val="24"/>
        </w:rPr>
      </w:pPr>
      <w:r w:rsidRPr="001E4B8C">
        <w:rPr>
          <w:rFonts w:cs="Arial"/>
          <w:bCs/>
          <w:sz w:val="24"/>
        </w:rPr>
        <w:t xml:space="preserve">Rydym yn rhedeg cynllun atgyfeirio i ymarfer corff.  Dyma lle mae meddygon yn </w:t>
      </w:r>
      <w:r w:rsidR="00DC541D">
        <w:rPr>
          <w:rFonts w:cs="Arial"/>
          <w:bCs/>
          <w:sz w:val="24"/>
        </w:rPr>
        <w:t>atg</w:t>
      </w:r>
      <w:r w:rsidRPr="001E4B8C">
        <w:rPr>
          <w:rFonts w:cs="Arial"/>
          <w:bCs/>
          <w:sz w:val="24"/>
        </w:rPr>
        <w:t xml:space="preserve">yfeirio pobl atom ni i'w helpu i wella ar ôl salwch neu anaf.  Mae'r cynllun yn agored i bawb ac mae'n denu defnydd sylweddol o </w:t>
      </w:r>
      <w:r w:rsidR="00DC541D">
        <w:rPr>
          <w:rFonts w:cs="Arial"/>
          <w:bCs/>
          <w:sz w:val="24"/>
        </w:rPr>
        <w:t xml:space="preserve">blith y </w:t>
      </w:r>
      <w:r w:rsidRPr="001E4B8C">
        <w:rPr>
          <w:rFonts w:cs="Arial"/>
          <w:bCs/>
          <w:sz w:val="24"/>
        </w:rPr>
        <w:t>grwpiau gwarchodedig</w:t>
      </w:r>
      <w:r w:rsidRPr="002721E5" w:rsidR="00A96F2D">
        <w:rPr>
          <w:rFonts w:cs="Arial"/>
          <w:sz w:val="24"/>
        </w:rPr>
        <w:t>.</w:t>
      </w:r>
    </w:p>
    <w:p w:rsidRPr="002721E5" w:rsidR="00656CC4" w:rsidP="00547734" w:rsidRDefault="00656CC4">
      <w:pPr>
        <w:spacing w:line="360" w:lineRule="auto"/>
        <w:ind w:left="-426" w:right="-427"/>
        <w:rPr>
          <w:rFonts w:cs="Arial"/>
          <w:sz w:val="24"/>
        </w:rPr>
      </w:pPr>
    </w:p>
    <w:p w:rsidRPr="002721E5" w:rsidR="00A96F2D" w:rsidP="00CA5E2E" w:rsidRDefault="00A96F2D">
      <w:pPr>
        <w:pStyle w:val="Heading4"/>
        <w:ind w:left="-426" w:right="-427"/>
        <w:rPr>
          <w:rFonts w:ascii="Arial" w:hAnsi="Arial" w:cs="Arial"/>
          <w:i w:val="0"/>
          <w:color w:val="auto"/>
          <w:sz w:val="24"/>
        </w:rPr>
      </w:pPr>
      <w:r w:rsidRPr="002721E5">
        <w:rPr>
          <w:rFonts w:ascii="Arial" w:hAnsi="Arial" w:cs="Arial"/>
          <w:i w:val="0"/>
          <w:color w:val="auto"/>
          <w:sz w:val="24"/>
        </w:rPr>
        <w:t>Par</w:t>
      </w:r>
      <w:r w:rsidR="001E4B8C">
        <w:rPr>
          <w:rFonts w:ascii="Arial" w:hAnsi="Arial" w:cs="Arial"/>
          <w:i w:val="0"/>
          <w:color w:val="auto"/>
          <w:sz w:val="24"/>
        </w:rPr>
        <w:t>ciau</w:t>
      </w:r>
    </w:p>
    <w:p w:rsidRPr="002721E5" w:rsidR="00A96F2D" w:rsidP="00547734" w:rsidRDefault="00A96F2D">
      <w:pPr>
        <w:spacing w:line="360" w:lineRule="auto"/>
        <w:ind w:left="-426" w:right="-427" w:hanging="142"/>
        <w:rPr>
          <w:rFonts w:cs="Arial"/>
          <w:sz w:val="24"/>
        </w:rPr>
      </w:pPr>
    </w:p>
    <w:p w:rsidRPr="002721E5" w:rsidR="00A96F2D" w:rsidP="00547734" w:rsidRDefault="001E4B8C">
      <w:pPr>
        <w:spacing w:line="360" w:lineRule="auto"/>
        <w:ind w:left="-426" w:right="-427"/>
        <w:rPr>
          <w:rFonts w:cs="Arial"/>
          <w:sz w:val="24"/>
        </w:rPr>
      </w:pPr>
      <w:r w:rsidRPr="001E4B8C">
        <w:rPr>
          <w:rFonts w:cs="Arial"/>
          <w:bCs/>
          <w:sz w:val="24"/>
        </w:rPr>
        <w:t xml:space="preserve">Rydym yn falch bod gennym ddeg parc 'baner werdd'. Rhaid i ni ddangos ymrwymiad i gydraddoldeb fel rhan o'r asesiad i gael baner werdd ar gyfer parc.  Rydym wedi gwneud </w:t>
      </w:r>
      <w:r w:rsidRPr="001E4B8C">
        <w:rPr>
          <w:rFonts w:cs="Arial"/>
          <w:bCs/>
          <w:sz w:val="24"/>
        </w:rPr>
        <w:lastRenderedPageBreak/>
        <w:t>pethau gwahanol mewn gwahanol barciau i gyflawni hyn.  Mae'r pethau a wnaethom yn cynnwys</w:t>
      </w:r>
      <w:r w:rsidRPr="002721E5" w:rsidR="00A96F2D">
        <w:rPr>
          <w:rFonts w:cs="Arial"/>
          <w:sz w:val="24"/>
        </w:rPr>
        <w:t>:</w:t>
      </w:r>
    </w:p>
    <w:p w:rsidRPr="002721E5" w:rsidR="00A96F2D" w:rsidP="00547734" w:rsidRDefault="00A96F2D">
      <w:pPr>
        <w:spacing w:line="360" w:lineRule="auto"/>
        <w:ind w:left="-426" w:right="-427" w:hanging="142"/>
        <w:rPr>
          <w:rFonts w:cs="Arial"/>
          <w:sz w:val="24"/>
        </w:rPr>
      </w:pPr>
    </w:p>
    <w:p w:rsidRPr="001E4B8C" w:rsidR="001E4B8C" w:rsidP="001E4B8C" w:rsidRDefault="001E4B8C">
      <w:pPr>
        <w:pStyle w:val="ListParagraph"/>
        <w:numPr>
          <w:ilvl w:val="0"/>
          <w:numId w:val="21"/>
        </w:numPr>
        <w:spacing w:line="360" w:lineRule="auto"/>
        <w:ind w:right="-427"/>
        <w:rPr>
          <w:rFonts w:cs="Arial"/>
          <w:sz w:val="24"/>
        </w:rPr>
      </w:pPr>
      <w:r w:rsidRPr="001E4B8C">
        <w:rPr>
          <w:rFonts w:cs="Arial"/>
          <w:sz w:val="24"/>
        </w:rPr>
        <w:t xml:space="preserve">gwella mynediad i bobl anabl; </w:t>
      </w:r>
    </w:p>
    <w:p w:rsidRPr="001E4B8C" w:rsidR="001E4B8C" w:rsidP="001E4B8C" w:rsidRDefault="001E4B8C">
      <w:pPr>
        <w:pStyle w:val="ListParagraph"/>
        <w:numPr>
          <w:ilvl w:val="0"/>
          <w:numId w:val="21"/>
        </w:numPr>
        <w:spacing w:line="360" w:lineRule="auto"/>
        <w:ind w:right="-427"/>
        <w:rPr>
          <w:rFonts w:cs="Arial"/>
          <w:sz w:val="24"/>
        </w:rPr>
      </w:pPr>
      <w:r w:rsidRPr="001E4B8C">
        <w:rPr>
          <w:rFonts w:cs="Arial"/>
          <w:sz w:val="24"/>
        </w:rPr>
        <w:t xml:space="preserve">darparu offer chwarae arbenigol;  </w:t>
      </w:r>
    </w:p>
    <w:p w:rsidRPr="002721E5" w:rsidR="00A96F2D" w:rsidP="001E4B8C" w:rsidRDefault="001E4B8C">
      <w:pPr>
        <w:pStyle w:val="ListParagraph"/>
        <w:numPr>
          <w:ilvl w:val="0"/>
          <w:numId w:val="21"/>
        </w:numPr>
        <w:spacing w:line="360" w:lineRule="auto"/>
        <w:ind w:right="-427"/>
        <w:rPr>
          <w:rFonts w:cs="Arial"/>
          <w:sz w:val="24"/>
        </w:rPr>
      </w:pPr>
      <w:r w:rsidRPr="001E4B8C">
        <w:rPr>
          <w:rFonts w:cs="Arial"/>
          <w:sz w:val="24"/>
        </w:rPr>
        <w:t>darparu cyfleoedd profiad gwaith ar gyfer grwpiau gwarchodedig, fel y rhai ag anawsterau dysgu</w:t>
      </w:r>
      <w:r w:rsidRPr="002721E5" w:rsidR="00A96F2D">
        <w:rPr>
          <w:rFonts w:cs="Arial"/>
          <w:sz w:val="24"/>
        </w:rPr>
        <w:t xml:space="preserve">. </w:t>
      </w:r>
    </w:p>
    <w:p w:rsidRPr="002721E5" w:rsidR="00127A7E" w:rsidP="00127A7E" w:rsidRDefault="00127A7E">
      <w:pPr>
        <w:spacing w:line="360" w:lineRule="auto"/>
        <w:ind w:right="-427"/>
        <w:rPr>
          <w:sz w:val="24"/>
        </w:rPr>
      </w:pPr>
    </w:p>
    <w:p w:rsidRPr="002721E5" w:rsidR="00127A7E" w:rsidP="009446FC" w:rsidRDefault="00202B8F">
      <w:pPr>
        <w:pStyle w:val="Heading2"/>
        <w:ind w:left="-426"/>
        <w:rPr>
          <w:i w:val="0"/>
          <w:sz w:val="24"/>
          <w:szCs w:val="24"/>
        </w:rPr>
      </w:pPr>
      <w:bookmarkStart w:name="_Toc4572669" w:id="22"/>
      <w:r w:rsidRPr="002721E5">
        <w:rPr>
          <w:i w:val="0"/>
          <w:sz w:val="24"/>
          <w:szCs w:val="24"/>
        </w:rPr>
        <w:t>Gweithio fel Hyrwyddwr Amrywiaeth Stonewall</w:t>
      </w:r>
      <w:bookmarkEnd w:id="22"/>
      <w:r w:rsidRPr="002721E5" w:rsidR="00834F3D">
        <w:rPr>
          <w:i w:val="0"/>
          <w:sz w:val="24"/>
          <w:szCs w:val="24"/>
        </w:rPr>
        <w:t xml:space="preserve"> </w:t>
      </w:r>
    </w:p>
    <w:p w:rsidRPr="002721E5" w:rsidR="00127A7E" w:rsidP="00127A7E" w:rsidRDefault="00127A7E">
      <w:pPr>
        <w:pStyle w:val="Heading1"/>
        <w:spacing w:line="360" w:lineRule="auto"/>
        <w:ind w:left="-284" w:right="-427" w:hanging="142"/>
        <w:rPr>
          <w:b w:val="0"/>
          <w:sz w:val="24"/>
        </w:rPr>
      </w:pPr>
    </w:p>
    <w:p w:rsidRPr="001E4B8C" w:rsidR="001E4B8C" w:rsidP="001E4B8C" w:rsidRDefault="001E4B8C">
      <w:pPr>
        <w:spacing w:line="360" w:lineRule="auto"/>
        <w:ind w:left="-425"/>
        <w:rPr>
          <w:sz w:val="24"/>
        </w:rPr>
      </w:pPr>
      <w:r w:rsidRPr="001E4B8C">
        <w:rPr>
          <w:sz w:val="24"/>
        </w:rPr>
        <w:t xml:space="preserve">Parhawn i fod yn aelod o Raglen Hyrwyddwyr Amrywiaeth Stonewall.  Gyda chymorth Stonewall, datblygwyd cynllun gweithredu i wella'r gweithle i bobl lesbiaidd, hoyw, deurywiol a thrawsrywiol. Mae hyn yn ein helpu i sicrhau ein bod yn eu trin yn deg pan </w:t>
      </w:r>
      <w:r w:rsidR="00DC541D">
        <w:rPr>
          <w:sz w:val="24"/>
        </w:rPr>
        <w:t>ydynt</w:t>
      </w:r>
      <w:r w:rsidRPr="001E4B8C">
        <w:rPr>
          <w:sz w:val="24"/>
        </w:rPr>
        <w:t xml:space="preserve"> yn weithwyr</w:t>
      </w:r>
      <w:r w:rsidR="00DC541D">
        <w:rPr>
          <w:sz w:val="24"/>
        </w:rPr>
        <w:t>,</w:t>
      </w:r>
      <w:r w:rsidRPr="001E4B8C">
        <w:rPr>
          <w:sz w:val="24"/>
        </w:rPr>
        <w:t xml:space="preserve"> neu'n gwneud cais am swydd.</w:t>
      </w:r>
    </w:p>
    <w:p w:rsidRPr="001E4B8C" w:rsidR="001E4B8C" w:rsidP="001E4B8C" w:rsidRDefault="001E4B8C">
      <w:pPr>
        <w:spacing w:line="360" w:lineRule="auto"/>
        <w:ind w:left="-425"/>
        <w:rPr>
          <w:sz w:val="24"/>
        </w:rPr>
      </w:pPr>
      <w:r w:rsidRPr="001E4B8C">
        <w:rPr>
          <w:sz w:val="24"/>
        </w:rPr>
        <w:t xml:space="preserve"> </w:t>
      </w:r>
    </w:p>
    <w:p w:rsidRPr="002721E5" w:rsidR="00263C48" w:rsidP="001E4B8C" w:rsidRDefault="001E4B8C">
      <w:pPr>
        <w:spacing w:line="360" w:lineRule="auto"/>
        <w:ind w:left="-425"/>
        <w:rPr>
          <w:sz w:val="24"/>
        </w:rPr>
      </w:pPr>
      <w:r w:rsidRPr="001E4B8C">
        <w:rPr>
          <w:sz w:val="24"/>
        </w:rPr>
        <w:t xml:space="preserve">Roedd ein gwaith yn cynnwys sefydlu Rhwydwaith LGBT+ a Chynghreiriaid.  Cyfarfu Aelodau'r Rhwydwaith yn fisol i ystyried sut y gallent chwarae rôl wrth wneud y gweithle'n fwy cynhwysol i bobl LGBT+.  </w:t>
      </w:r>
      <w:r w:rsidRPr="002721E5" w:rsidR="0084647E">
        <w:rPr>
          <w:sz w:val="24"/>
        </w:rPr>
        <w:t xml:space="preserve">  </w:t>
      </w:r>
    </w:p>
    <w:p w:rsidRPr="002721E5" w:rsidR="00263C48" w:rsidP="00BE6662" w:rsidRDefault="00263C48">
      <w:pPr>
        <w:spacing w:line="360" w:lineRule="auto"/>
        <w:ind w:left="-425"/>
        <w:rPr>
          <w:sz w:val="24"/>
        </w:rPr>
      </w:pPr>
    </w:p>
    <w:p w:rsidRPr="002721E5" w:rsidR="00A464FC" w:rsidP="00BE6662" w:rsidRDefault="00BC0123">
      <w:pPr>
        <w:spacing w:line="360" w:lineRule="auto"/>
        <w:ind w:left="-425"/>
        <w:rPr>
          <w:sz w:val="24"/>
        </w:rPr>
      </w:pPr>
      <w:r>
        <w:rPr>
          <w:bCs/>
          <w:sz w:val="24"/>
        </w:rPr>
        <w:t>Cynorthwyodd</w:t>
      </w:r>
      <w:r w:rsidRPr="001E4B8C" w:rsidR="001E4B8C">
        <w:rPr>
          <w:bCs/>
          <w:sz w:val="24"/>
        </w:rPr>
        <w:t xml:space="preserve"> y Rhwydwaith i hyrwyddo ymwybyddiaeth o faterion sy'n effeithio ar bobl lesbiaidd, hoyw, deurywiol a thrawsrywiol trwy gynnal Te Parti ‘Equali-</w:t>
      </w:r>
      <w:r w:rsidR="00DC541D">
        <w:rPr>
          <w:bCs/>
          <w:sz w:val="24"/>
        </w:rPr>
        <w:t>T</w:t>
      </w:r>
      <w:r w:rsidRPr="001E4B8C" w:rsidR="001E4B8C">
        <w:rPr>
          <w:bCs/>
          <w:sz w:val="24"/>
        </w:rPr>
        <w:t xml:space="preserve">ea’ ym Mis Hanes LGBT.  Gwahoddodd y Rhwydwaith staff i fynychu.  Y pwrpas oedd darparu gwybodaeth, ymuno mewn hwyl </w:t>
      </w:r>
      <w:r w:rsidR="00DC541D">
        <w:rPr>
          <w:bCs/>
          <w:sz w:val="24"/>
        </w:rPr>
        <w:t>gyda ch</w:t>
      </w:r>
      <w:r w:rsidRPr="001E4B8C" w:rsidR="001E4B8C">
        <w:rPr>
          <w:bCs/>
          <w:sz w:val="24"/>
        </w:rPr>
        <w:t>wisiau ar bobl a materion LGBT+, a rhannu te a chacennau wrth ddod i adnabod aelodau'r Rhwydwaith</w:t>
      </w:r>
      <w:r w:rsidRPr="002721E5" w:rsidR="0084647E">
        <w:rPr>
          <w:sz w:val="24"/>
        </w:rPr>
        <w:t xml:space="preserve">.  </w:t>
      </w:r>
    </w:p>
    <w:p w:rsidRPr="002721E5" w:rsidR="00263C48" w:rsidP="00BE6662" w:rsidRDefault="00263C48">
      <w:pPr>
        <w:spacing w:line="360" w:lineRule="auto"/>
        <w:ind w:left="-425"/>
        <w:rPr>
          <w:sz w:val="24"/>
        </w:rPr>
      </w:pPr>
    </w:p>
    <w:p w:rsidRPr="001E4B8C" w:rsidR="001E4B8C" w:rsidP="001E4B8C" w:rsidRDefault="001E4B8C">
      <w:pPr>
        <w:spacing w:line="360" w:lineRule="auto"/>
        <w:ind w:left="-425"/>
        <w:rPr>
          <w:b/>
          <w:bCs/>
          <w:sz w:val="24"/>
        </w:rPr>
      </w:pPr>
      <w:r w:rsidRPr="001E4B8C">
        <w:rPr>
          <w:b/>
          <w:bCs/>
          <w:sz w:val="24"/>
        </w:rPr>
        <w:t xml:space="preserve">Dimensiynau Rhywedd yng Nghymru a Thu Hwnt </w:t>
      </w:r>
    </w:p>
    <w:p w:rsidRPr="002721E5" w:rsidR="00A464FC" w:rsidP="00BE6662" w:rsidRDefault="00A464FC">
      <w:pPr>
        <w:spacing w:line="360" w:lineRule="auto"/>
        <w:ind w:left="-425"/>
        <w:rPr>
          <w:sz w:val="24"/>
        </w:rPr>
      </w:pPr>
    </w:p>
    <w:p w:rsidRPr="002721E5" w:rsidR="00A464FC" w:rsidP="00BE6662" w:rsidRDefault="001E4B8C">
      <w:pPr>
        <w:spacing w:line="360" w:lineRule="auto"/>
        <w:ind w:left="-425"/>
        <w:rPr>
          <w:sz w:val="24"/>
        </w:rPr>
      </w:pPr>
      <w:r w:rsidRPr="001E4B8C">
        <w:rPr>
          <w:bCs/>
          <w:sz w:val="24"/>
        </w:rPr>
        <w:t xml:space="preserve">Cynhaliwyd digwyddiad ym mis Mawrth i godi ymwybyddiaeth o faterion yn ymwneud â hunaniaeth rhywedd.  Gwnaethom hyn gan ddefnyddio arian a ddarparwyd gan Lywodraeth Cymru i annog cydlyniant cymunedol.   Roedd nifer o siaradwyr yn y digwyddiad.  Buont yn rhannu eu straeon personol gyda'r thema gyffredin o hunaniaeth </w:t>
      </w:r>
      <w:r w:rsidRPr="001E4B8C">
        <w:rPr>
          <w:bCs/>
          <w:sz w:val="24"/>
        </w:rPr>
        <w:lastRenderedPageBreak/>
        <w:t>rhywedd, sut y gallwn helpu i wneud cymdeithas fwy cynhwysol, a sut y gallwn fod yn gynghreiriaid</w:t>
      </w:r>
      <w:r w:rsidRPr="002721E5" w:rsidR="00263C48">
        <w:rPr>
          <w:sz w:val="24"/>
        </w:rPr>
        <w:t xml:space="preserve">. </w:t>
      </w:r>
    </w:p>
    <w:p w:rsidRPr="002721E5" w:rsidR="00A96F2D" w:rsidP="00F03F12" w:rsidRDefault="00A96F2D">
      <w:pPr>
        <w:spacing w:line="360" w:lineRule="auto"/>
        <w:ind w:left="-284" w:right="-427" w:hanging="142"/>
        <w:rPr>
          <w:rFonts w:cs="Arial"/>
          <w:iCs/>
          <w:sz w:val="24"/>
        </w:rPr>
      </w:pPr>
    </w:p>
    <w:p w:rsidRPr="002721E5" w:rsidR="00C5600C" w:rsidP="00F03F12" w:rsidRDefault="00202B8F">
      <w:pPr>
        <w:pStyle w:val="Heading2"/>
        <w:spacing w:before="0" w:after="0" w:line="360" w:lineRule="auto"/>
        <w:ind w:left="-284" w:right="-427" w:hanging="142"/>
        <w:rPr>
          <w:b w:val="0"/>
          <w:i w:val="0"/>
          <w:iCs w:val="0"/>
          <w:sz w:val="24"/>
          <w:szCs w:val="24"/>
        </w:rPr>
      </w:pPr>
      <w:bookmarkStart w:name="_Toc4572670" w:id="23"/>
      <w:bookmarkStart w:name="_Toc405364848" w:id="24"/>
      <w:r w:rsidRPr="002721E5">
        <w:rPr>
          <w:i w:val="0"/>
          <w:iCs w:val="0"/>
          <w:sz w:val="24"/>
          <w:szCs w:val="24"/>
        </w:rPr>
        <w:t>Arfarnu swyddi</w:t>
      </w:r>
      <w:bookmarkEnd w:id="23"/>
      <w:r w:rsidRPr="002721E5" w:rsidR="00C5600C">
        <w:rPr>
          <w:i w:val="0"/>
          <w:iCs w:val="0"/>
          <w:sz w:val="24"/>
          <w:szCs w:val="24"/>
        </w:rPr>
        <w:t xml:space="preserve"> </w:t>
      </w:r>
      <w:bookmarkEnd w:id="24"/>
    </w:p>
    <w:p w:rsidRPr="002721E5" w:rsidR="00C5600C" w:rsidP="00F03F12" w:rsidRDefault="00C5600C">
      <w:pPr>
        <w:spacing w:line="360" w:lineRule="auto"/>
        <w:ind w:left="-284" w:right="-427" w:hanging="142"/>
        <w:rPr>
          <w:sz w:val="24"/>
        </w:rPr>
      </w:pPr>
    </w:p>
    <w:p w:rsidRPr="002721E5" w:rsidR="00C5600C" w:rsidP="00BE6662" w:rsidRDefault="00157531">
      <w:pPr>
        <w:spacing w:line="360" w:lineRule="auto"/>
        <w:ind w:left="-425" w:right="-425"/>
        <w:rPr>
          <w:rFonts w:cs="Arial"/>
          <w:iCs/>
          <w:sz w:val="24"/>
        </w:rPr>
      </w:pPr>
      <w:r w:rsidRPr="00157531">
        <w:rPr>
          <w:rFonts w:cs="Arial"/>
          <w:bCs/>
          <w:iCs/>
          <w:sz w:val="24"/>
        </w:rPr>
        <w:t>Mae gennym gynllun arfarnu swyddi ar waith.  Mae'r cynllun hwn ar gyfer staff sy'n cael eu talu o dan y cytundeb casgliadol Statws Sengl</w:t>
      </w:r>
      <w:r w:rsidR="00DC541D">
        <w:rPr>
          <w:rFonts w:cs="Arial"/>
          <w:bCs/>
          <w:iCs/>
          <w:sz w:val="24"/>
        </w:rPr>
        <w:t>, ac m</w:t>
      </w:r>
      <w:r w:rsidRPr="00157531">
        <w:rPr>
          <w:rFonts w:cs="Arial"/>
          <w:bCs/>
          <w:iCs/>
          <w:sz w:val="24"/>
        </w:rPr>
        <w:t xml:space="preserve">ae'n sicrhau bod ffordd systematig o benderfynu ar gyflog a gradd ar gyfer swydd. Arweinia hyn at gyflog cyfartal am waith o werth cyfartal.  Mae canlyniadau arfarnu swyddi yn gysylltiedig â'n system cyflog a graddio.  Sefydlwyd system gyflog a graddio ffurfiol ym mis Mawrth 2012 ar ôl i broses arfarnu swyddi helaeth ddod i ben. Mae wedi ein helpu i dalu </w:t>
      </w:r>
      <w:r w:rsidR="00DC541D">
        <w:rPr>
          <w:rFonts w:cs="Arial"/>
          <w:bCs/>
          <w:iCs/>
          <w:sz w:val="24"/>
        </w:rPr>
        <w:t>i b</w:t>
      </w:r>
      <w:r w:rsidRPr="00157531">
        <w:rPr>
          <w:rFonts w:cs="Arial"/>
          <w:bCs/>
          <w:iCs/>
          <w:sz w:val="24"/>
        </w:rPr>
        <w:t>obl yn deg ac mewn ffordd gyson</w:t>
      </w:r>
      <w:r w:rsidRPr="002721E5" w:rsidR="00C5600C">
        <w:rPr>
          <w:rFonts w:cs="Arial"/>
          <w:iCs/>
          <w:sz w:val="24"/>
        </w:rPr>
        <w:t xml:space="preserve">. </w:t>
      </w:r>
    </w:p>
    <w:p w:rsidRPr="002721E5" w:rsidR="00C5600C" w:rsidP="00F03F12" w:rsidRDefault="00C5600C">
      <w:pPr>
        <w:spacing w:line="360" w:lineRule="auto"/>
        <w:ind w:left="-284" w:right="-427" w:hanging="142"/>
        <w:rPr>
          <w:rFonts w:cs="Arial"/>
          <w:iCs/>
          <w:sz w:val="24"/>
        </w:rPr>
      </w:pPr>
    </w:p>
    <w:p w:rsidRPr="002721E5" w:rsidR="00C5600C" w:rsidP="0090290F" w:rsidRDefault="00157531">
      <w:pPr>
        <w:spacing w:line="360" w:lineRule="auto"/>
        <w:ind w:left="-426" w:right="-427"/>
        <w:rPr>
          <w:rFonts w:cs="Arial"/>
          <w:iCs/>
          <w:sz w:val="24"/>
        </w:rPr>
      </w:pPr>
      <w:r w:rsidRPr="00157531">
        <w:rPr>
          <w:rFonts w:cs="Arial"/>
          <w:bCs/>
          <w:iCs/>
          <w:sz w:val="24"/>
        </w:rPr>
        <w:t xml:space="preserve">Ceir ffactorau eraill sy'n effeithio ar gyflog pobl, fel y math o swyddi y maent yn dewis eu gwneud.  </w:t>
      </w:r>
      <w:r w:rsidR="00DC541D">
        <w:rPr>
          <w:rFonts w:cs="Arial"/>
          <w:bCs/>
          <w:iCs/>
          <w:sz w:val="24"/>
        </w:rPr>
        <w:t>Yn aml, mae</w:t>
      </w:r>
      <w:r w:rsidRPr="00157531">
        <w:rPr>
          <w:rFonts w:cs="Arial"/>
          <w:bCs/>
          <w:iCs/>
          <w:sz w:val="24"/>
        </w:rPr>
        <w:t xml:space="preserve"> dynion a menywod yn dewis gwneud swyddi y mae dynion a menywod wedi'u gwneud yn draddodiadol.  Rydym yn galw hyn yn wahanu galwedigaethol.  </w:t>
      </w:r>
      <w:r w:rsidR="00DC541D">
        <w:rPr>
          <w:rFonts w:cs="Arial"/>
          <w:bCs/>
          <w:iCs/>
          <w:sz w:val="24"/>
        </w:rPr>
        <w:t>Gwelir ei fod yn</w:t>
      </w:r>
      <w:r w:rsidRPr="00157531">
        <w:rPr>
          <w:rFonts w:cs="Arial"/>
          <w:bCs/>
          <w:iCs/>
          <w:sz w:val="24"/>
        </w:rPr>
        <w:t xml:space="preserve"> chwarae rhan yn y bwlch rhwng cyflog dynion a me</w:t>
      </w:r>
      <w:r w:rsidR="00DC541D">
        <w:rPr>
          <w:rFonts w:cs="Arial"/>
          <w:bCs/>
          <w:iCs/>
          <w:sz w:val="24"/>
        </w:rPr>
        <w:t>nywod</w:t>
      </w:r>
      <w:r w:rsidRPr="00157531">
        <w:rPr>
          <w:rFonts w:cs="Arial"/>
          <w:bCs/>
          <w:iCs/>
          <w:sz w:val="24"/>
        </w:rPr>
        <w:t xml:space="preserve">– neu’r </w:t>
      </w:r>
      <w:r w:rsidR="00DC541D">
        <w:rPr>
          <w:rFonts w:cs="Arial"/>
          <w:bCs/>
          <w:iCs/>
          <w:sz w:val="24"/>
        </w:rPr>
        <w:t>‘</w:t>
      </w:r>
      <w:r w:rsidRPr="00157531">
        <w:rPr>
          <w:rFonts w:cs="Arial"/>
          <w:bCs/>
          <w:iCs/>
          <w:sz w:val="24"/>
        </w:rPr>
        <w:t>bwlch cyflog rhwng y rhywiau</w:t>
      </w:r>
      <w:r w:rsidR="00DC541D">
        <w:rPr>
          <w:rFonts w:cs="Arial"/>
          <w:bCs/>
          <w:iCs/>
          <w:sz w:val="24"/>
        </w:rPr>
        <w:t>’</w:t>
      </w:r>
      <w:r w:rsidRPr="002721E5" w:rsidR="00C5600C">
        <w:rPr>
          <w:rFonts w:cs="Arial"/>
          <w:iCs/>
          <w:sz w:val="24"/>
        </w:rPr>
        <w:t xml:space="preserve">.  </w:t>
      </w:r>
    </w:p>
    <w:p w:rsidRPr="002721E5" w:rsidR="00C5600C" w:rsidP="00F03F12" w:rsidRDefault="00C5600C">
      <w:pPr>
        <w:spacing w:line="360" w:lineRule="auto"/>
        <w:ind w:left="-284" w:right="-427" w:hanging="142"/>
        <w:rPr>
          <w:rFonts w:cs="Arial"/>
          <w:iCs/>
          <w:sz w:val="24"/>
        </w:rPr>
      </w:pPr>
    </w:p>
    <w:p w:rsidRPr="002721E5" w:rsidR="00C5600C" w:rsidP="0090290F" w:rsidRDefault="00157531">
      <w:pPr>
        <w:spacing w:line="360" w:lineRule="auto"/>
        <w:ind w:left="-426" w:right="-427"/>
        <w:rPr>
          <w:rFonts w:cs="Arial"/>
          <w:iCs/>
          <w:sz w:val="24"/>
        </w:rPr>
      </w:pPr>
      <w:r w:rsidRPr="00157531">
        <w:rPr>
          <w:rFonts w:cs="Arial"/>
          <w:bCs/>
          <w:iCs/>
          <w:sz w:val="24"/>
        </w:rPr>
        <w:t>Fel rhan o'n Cynllun Gweithlu, parhawn i chwilio am ffyrdd o leihau'r bwlch cyflog rhwng y rhywiau.  Ers 2012, rydym wedi asesu swyddi newydd a rhai sy'n newid trwy ein system arfarnu swyddi. Fel rhan o hyn, rydym yn meddwl am nifer o ffactorau gan gynnwys y wybodaeth, sgiliau a'r profiad y mae pobl eu hangen i wneud y gwaith. Mae llawer o newidiadau fel hyn wrth i ni ad-drefnu ein hadrannau a sut rydym yn gwneud ein gwaith orau. Mae defnyddio'r dull hwn yn cadw cyflog a graddio yn deg ac yn gyson</w:t>
      </w:r>
      <w:r w:rsidRPr="002721E5" w:rsidR="00C5600C">
        <w:rPr>
          <w:rFonts w:cs="Arial"/>
          <w:iCs/>
          <w:sz w:val="24"/>
        </w:rPr>
        <w:t>.</w:t>
      </w:r>
    </w:p>
    <w:p w:rsidRPr="002721E5" w:rsidR="00C5600C" w:rsidP="00F03F12" w:rsidRDefault="00C5600C">
      <w:pPr>
        <w:spacing w:line="360" w:lineRule="auto"/>
        <w:ind w:left="-284" w:right="-427" w:hanging="142"/>
        <w:rPr>
          <w:rFonts w:cs="Arial"/>
          <w:iCs/>
          <w:sz w:val="24"/>
        </w:rPr>
      </w:pPr>
    </w:p>
    <w:p w:rsidRPr="002721E5" w:rsidR="00C5600C" w:rsidP="00F03F12" w:rsidRDefault="00202B8F">
      <w:pPr>
        <w:pStyle w:val="Heading2"/>
        <w:spacing w:before="0" w:after="0" w:line="360" w:lineRule="auto"/>
        <w:ind w:left="-284" w:right="-427" w:hanging="142"/>
        <w:rPr>
          <w:i w:val="0"/>
          <w:iCs w:val="0"/>
          <w:sz w:val="24"/>
          <w:szCs w:val="24"/>
        </w:rPr>
      </w:pPr>
      <w:bookmarkStart w:name="_Toc441680705" w:id="25"/>
      <w:bookmarkStart w:name="_Toc4572671" w:id="26"/>
      <w:bookmarkStart w:name="_Toc405364849" w:id="27"/>
      <w:r w:rsidRPr="002721E5">
        <w:rPr>
          <w:i w:val="0"/>
          <w:iCs w:val="0"/>
          <w:sz w:val="24"/>
          <w:szCs w:val="24"/>
        </w:rPr>
        <w:t>Cynllun y Gweithlu</w:t>
      </w:r>
      <w:r w:rsidRPr="002721E5" w:rsidR="00C5600C">
        <w:rPr>
          <w:i w:val="0"/>
          <w:iCs w:val="0"/>
          <w:sz w:val="24"/>
          <w:szCs w:val="24"/>
        </w:rPr>
        <w:t xml:space="preserve"> (2016 – 2020)</w:t>
      </w:r>
      <w:bookmarkEnd w:id="25"/>
      <w:bookmarkEnd w:id="26"/>
      <w:r w:rsidRPr="002721E5" w:rsidR="00C5600C">
        <w:rPr>
          <w:i w:val="0"/>
          <w:iCs w:val="0"/>
          <w:sz w:val="24"/>
          <w:szCs w:val="24"/>
        </w:rPr>
        <w:t xml:space="preserve"> </w:t>
      </w:r>
      <w:bookmarkEnd w:id="27"/>
    </w:p>
    <w:p w:rsidRPr="002721E5" w:rsidR="00C5600C" w:rsidP="00F03F12" w:rsidRDefault="00C5600C">
      <w:pPr>
        <w:spacing w:line="360" w:lineRule="auto"/>
        <w:ind w:left="-284" w:right="-427" w:hanging="142"/>
        <w:rPr>
          <w:sz w:val="24"/>
        </w:rPr>
      </w:pPr>
    </w:p>
    <w:p w:rsidRPr="002721E5" w:rsidR="00C5600C" w:rsidP="0090290F" w:rsidRDefault="00157531">
      <w:pPr>
        <w:spacing w:line="360" w:lineRule="auto"/>
        <w:ind w:left="-426" w:right="-427"/>
        <w:rPr>
          <w:rFonts w:cs="Arial"/>
          <w:iCs/>
          <w:sz w:val="24"/>
        </w:rPr>
      </w:pPr>
      <w:r w:rsidRPr="00157531">
        <w:rPr>
          <w:rFonts w:cs="Arial"/>
          <w:bCs/>
          <w:iCs/>
          <w:sz w:val="24"/>
        </w:rPr>
        <w:t xml:space="preserve">Rhoddwyd cynllun gweithlu newydd </w:t>
      </w:r>
      <w:r w:rsidR="00DC541D">
        <w:rPr>
          <w:rFonts w:cs="Arial"/>
          <w:bCs/>
          <w:iCs/>
          <w:sz w:val="24"/>
        </w:rPr>
        <w:t>ar waith</w:t>
      </w:r>
      <w:r w:rsidRPr="00157531">
        <w:rPr>
          <w:rFonts w:cs="Arial"/>
          <w:bCs/>
          <w:iCs/>
          <w:sz w:val="24"/>
        </w:rPr>
        <w:t xml:space="preserve"> yn 2016 (Cynllun Gweithlu 2013-2017 yn flaenorol).  Mae'r cynllun hwn yn sicrhau bod gennym</w:t>
      </w:r>
      <w:r w:rsidRPr="002721E5" w:rsidR="00C5600C">
        <w:rPr>
          <w:rFonts w:cs="Arial"/>
          <w:iCs/>
          <w:sz w:val="24"/>
        </w:rPr>
        <w:t>:</w:t>
      </w:r>
    </w:p>
    <w:p w:rsidRPr="002721E5" w:rsidR="00C5600C" w:rsidP="00F03F12" w:rsidRDefault="00C5600C">
      <w:pPr>
        <w:spacing w:line="360" w:lineRule="auto"/>
        <w:ind w:left="-284" w:right="-427" w:hanging="142"/>
        <w:rPr>
          <w:rFonts w:cs="Arial"/>
          <w:iCs/>
          <w:sz w:val="24"/>
        </w:rPr>
      </w:pPr>
    </w:p>
    <w:p w:rsidRPr="00157531" w:rsidR="00157531" w:rsidP="00157531" w:rsidRDefault="00157531">
      <w:pPr>
        <w:pStyle w:val="ListParagraph"/>
        <w:numPr>
          <w:ilvl w:val="0"/>
          <w:numId w:val="13"/>
        </w:numPr>
        <w:spacing w:line="276" w:lineRule="auto"/>
        <w:ind w:right="-427"/>
        <w:rPr>
          <w:rFonts w:cs="Arial"/>
          <w:iCs/>
          <w:sz w:val="24"/>
        </w:rPr>
      </w:pPr>
      <w:r w:rsidRPr="00157531">
        <w:rPr>
          <w:rFonts w:cs="Arial"/>
          <w:iCs/>
          <w:sz w:val="24"/>
        </w:rPr>
        <w:t>y bobl iawn;</w:t>
      </w:r>
    </w:p>
    <w:p w:rsidRPr="00157531" w:rsidR="00157531" w:rsidP="00157531" w:rsidRDefault="00157531">
      <w:pPr>
        <w:pStyle w:val="ListParagraph"/>
        <w:spacing w:line="276" w:lineRule="auto"/>
        <w:ind w:left="294" w:right="-427"/>
        <w:rPr>
          <w:rFonts w:cs="Arial"/>
          <w:iCs/>
          <w:sz w:val="24"/>
        </w:rPr>
      </w:pPr>
    </w:p>
    <w:p w:rsidRPr="00157531" w:rsidR="00157531" w:rsidP="00157531" w:rsidRDefault="00157531">
      <w:pPr>
        <w:pStyle w:val="ListParagraph"/>
        <w:numPr>
          <w:ilvl w:val="0"/>
          <w:numId w:val="13"/>
        </w:numPr>
        <w:spacing w:line="276" w:lineRule="auto"/>
        <w:ind w:right="-427"/>
        <w:rPr>
          <w:rFonts w:cs="Arial"/>
          <w:iCs/>
          <w:sz w:val="24"/>
        </w:rPr>
      </w:pPr>
      <w:r w:rsidRPr="00157531">
        <w:rPr>
          <w:rFonts w:cs="Arial"/>
          <w:iCs/>
          <w:sz w:val="24"/>
        </w:rPr>
        <w:t xml:space="preserve">gyda'r sgiliau </w:t>
      </w:r>
      <w:r w:rsidR="00DC541D">
        <w:rPr>
          <w:rFonts w:cs="Arial"/>
          <w:iCs/>
          <w:sz w:val="24"/>
        </w:rPr>
        <w:t>iawn</w:t>
      </w:r>
      <w:r w:rsidRPr="00157531">
        <w:rPr>
          <w:rFonts w:cs="Arial"/>
          <w:iCs/>
          <w:sz w:val="24"/>
        </w:rPr>
        <w:t>;</w:t>
      </w:r>
    </w:p>
    <w:p w:rsidRPr="00157531" w:rsidR="00157531" w:rsidP="00157531" w:rsidRDefault="00157531">
      <w:pPr>
        <w:pStyle w:val="ListParagraph"/>
        <w:spacing w:line="276" w:lineRule="auto"/>
        <w:ind w:left="294" w:right="-427"/>
        <w:rPr>
          <w:rFonts w:cs="Arial"/>
          <w:iCs/>
          <w:sz w:val="24"/>
        </w:rPr>
      </w:pPr>
    </w:p>
    <w:p w:rsidRPr="00157531" w:rsidR="00157531" w:rsidP="00157531" w:rsidRDefault="00157531">
      <w:pPr>
        <w:pStyle w:val="ListParagraph"/>
        <w:numPr>
          <w:ilvl w:val="0"/>
          <w:numId w:val="13"/>
        </w:numPr>
        <w:spacing w:line="276" w:lineRule="auto"/>
        <w:ind w:right="-427"/>
        <w:rPr>
          <w:rFonts w:cs="Arial"/>
          <w:iCs/>
          <w:sz w:val="24"/>
        </w:rPr>
      </w:pPr>
      <w:r w:rsidRPr="00157531">
        <w:rPr>
          <w:rFonts w:cs="Arial"/>
          <w:iCs/>
          <w:sz w:val="24"/>
        </w:rPr>
        <w:t>yn y lle iawn;</w:t>
      </w:r>
    </w:p>
    <w:p w:rsidRPr="00157531" w:rsidR="00157531" w:rsidP="00157531" w:rsidRDefault="00157531">
      <w:pPr>
        <w:pStyle w:val="ListParagraph"/>
        <w:spacing w:line="276" w:lineRule="auto"/>
        <w:ind w:left="294" w:right="-427"/>
        <w:rPr>
          <w:rFonts w:cs="Arial"/>
          <w:iCs/>
          <w:sz w:val="24"/>
        </w:rPr>
      </w:pPr>
    </w:p>
    <w:p w:rsidRPr="002721E5" w:rsidR="00C5600C" w:rsidP="00157531" w:rsidRDefault="00157531">
      <w:pPr>
        <w:pStyle w:val="ListParagraph"/>
        <w:numPr>
          <w:ilvl w:val="0"/>
          <w:numId w:val="13"/>
        </w:numPr>
        <w:spacing w:line="276" w:lineRule="auto"/>
        <w:ind w:right="-427"/>
        <w:rPr>
          <w:rFonts w:cs="Arial"/>
          <w:iCs/>
          <w:sz w:val="24"/>
        </w:rPr>
      </w:pPr>
      <w:r w:rsidRPr="00157531">
        <w:rPr>
          <w:rFonts w:cs="Arial"/>
          <w:iCs/>
          <w:sz w:val="24"/>
        </w:rPr>
        <w:t>ar yr adeg iawn</w:t>
      </w:r>
      <w:r w:rsidRPr="002721E5" w:rsidR="00C5600C">
        <w:rPr>
          <w:rFonts w:cs="Arial"/>
          <w:iCs/>
          <w:sz w:val="24"/>
        </w:rPr>
        <w:t>.</w:t>
      </w:r>
    </w:p>
    <w:p w:rsidRPr="002721E5" w:rsidR="00C5600C" w:rsidP="00F03F12" w:rsidRDefault="00C5600C">
      <w:pPr>
        <w:pStyle w:val="ListParagraph"/>
        <w:spacing w:line="360" w:lineRule="auto"/>
        <w:ind w:left="-284" w:right="-427" w:hanging="142"/>
        <w:rPr>
          <w:rFonts w:cs="Arial"/>
          <w:iCs/>
          <w:sz w:val="24"/>
        </w:rPr>
      </w:pPr>
    </w:p>
    <w:p w:rsidRPr="00157531" w:rsidR="00157531" w:rsidP="00157531" w:rsidRDefault="00157531">
      <w:pPr>
        <w:spacing w:line="360" w:lineRule="auto"/>
        <w:ind w:left="-426" w:right="-427"/>
        <w:rPr>
          <w:rFonts w:cs="Arial"/>
          <w:iCs/>
          <w:sz w:val="24"/>
        </w:rPr>
      </w:pPr>
      <w:r w:rsidRPr="00157531">
        <w:rPr>
          <w:rFonts w:cs="Arial"/>
          <w:iCs/>
          <w:sz w:val="24"/>
        </w:rPr>
        <w:t xml:space="preserve">Mae hyn yn ein helpu i barhau i ddarparu ein gwasanaethau ar adeg pan fo heriau ariannol mawr a galw cynyddol am ein gwasanaethau. Bwriadwn sicrhau bod cyfansoddiad ein gweithlu yn debyg i gyfansoddiad y gymuned leol o ran grwpiau gwarchodedig.  </w:t>
      </w:r>
    </w:p>
    <w:p w:rsidRPr="00157531" w:rsidR="00157531" w:rsidP="00157531" w:rsidRDefault="00157531">
      <w:pPr>
        <w:spacing w:line="360" w:lineRule="auto"/>
        <w:ind w:left="-426" w:right="-427"/>
        <w:rPr>
          <w:rFonts w:cs="Arial"/>
          <w:iCs/>
          <w:sz w:val="24"/>
        </w:rPr>
      </w:pPr>
      <w:r w:rsidRPr="00157531">
        <w:rPr>
          <w:rFonts w:cs="Arial"/>
          <w:iCs/>
          <w:sz w:val="24"/>
        </w:rPr>
        <w:t xml:space="preserve"> </w:t>
      </w:r>
    </w:p>
    <w:p w:rsidRPr="00157531" w:rsidR="00157531" w:rsidP="00157531" w:rsidRDefault="00157531">
      <w:pPr>
        <w:spacing w:line="360" w:lineRule="auto"/>
        <w:ind w:left="-426" w:right="-427"/>
        <w:rPr>
          <w:rFonts w:cs="Arial"/>
          <w:iCs/>
          <w:sz w:val="24"/>
        </w:rPr>
      </w:pPr>
      <w:r w:rsidRPr="00157531">
        <w:rPr>
          <w:rFonts w:cs="Arial"/>
          <w:iCs/>
          <w:sz w:val="24"/>
        </w:rPr>
        <w:t>Rydym wedi sefydlu ffordd o gofnodi nodweddion gwarchodedig ein staff.  Golyga hyn y gallwn gymharu ein hystadegau ag ystadegau lleol a chenedlaethol i weld pa gynnydd yr ydym yn ei wneud.  Yna</w:t>
      </w:r>
      <w:r w:rsidR="00DC541D">
        <w:rPr>
          <w:rFonts w:cs="Arial"/>
          <w:iCs/>
          <w:sz w:val="24"/>
        </w:rPr>
        <w:t>,</w:t>
      </w:r>
      <w:r w:rsidRPr="00157531">
        <w:rPr>
          <w:rFonts w:cs="Arial"/>
          <w:iCs/>
          <w:sz w:val="24"/>
        </w:rPr>
        <w:t xml:space="preserve"> gallwn gynllunio sut i wneud gwelliannau.  </w:t>
      </w:r>
    </w:p>
    <w:p w:rsidRPr="00157531" w:rsidR="00157531" w:rsidP="00157531" w:rsidRDefault="00157531">
      <w:pPr>
        <w:spacing w:line="360" w:lineRule="auto"/>
        <w:ind w:left="-426" w:right="-427"/>
        <w:rPr>
          <w:rFonts w:cs="Arial"/>
          <w:iCs/>
          <w:sz w:val="24"/>
        </w:rPr>
      </w:pPr>
      <w:r w:rsidRPr="00157531">
        <w:rPr>
          <w:rFonts w:cs="Arial"/>
          <w:iCs/>
          <w:sz w:val="24"/>
        </w:rPr>
        <w:t xml:space="preserve"> </w:t>
      </w:r>
    </w:p>
    <w:p w:rsidRPr="002721E5" w:rsidR="00C5600C" w:rsidP="00157531" w:rsidRDefault="00157531">
      <w:pPr>
        <w:spacing w:line="360" w:lineRule="auto"/>
        <w:ind w:left="-426" w:right="-427"/>
        <w:rPr>
          <w:rFonts w:cs="Arial"/>
          <w:iCs/>
          <w:sz w:val="24"/>
        </w:rPr>
      </w:pPr>
      <w:r w:rsidRPr="00157531">
        <w:rPr>
          <w:rFonts w:cs="Arial"/>
          <w:iCs/>
          <w:sz w:val="24"/>
        </w:rPr>
        <w:t>Fel rhan o gynllun y gweithlu, cymeradwywyd strategaeth i edrych ar gynyddu nifer y gweithwyr 16 - 24 oed. Bydd y ffocws ar ddatblygu cynllun prentisiaeth mewn partneriaeth â Choleg Caerdydd a'r Fro</w:t>
      </w:r>
      <w:r w:rsidRPr="002721E5" w:rsidR="00C5600C">
        <w:rPr>
          <w:rFonts w:cs="Arial"/>
          <w:iCs/>
          <w:sz w:val="24"/>
        </w:rPr>
        <w:t xml:space="preserve">. </w:t>
      </w:r>
    </w:p>
    <w:p w:rsidRPr="002721E5" w:rsidR="00C5600C" w:rsidP="00F03F12" w:rsidRDefault="00C5600C">
      <w:pPr>
        <w:spacing w:line="360" w:lineRule="auto"/>
        <w:ind w:left="-284" w:right="-427" w:hanging="142"/>
        <w:rPr>
          <w:rFonts w:cs="Arial"/>
          <w:iCs/>
          <w:sz w:val="24"/>
        </w:rPr>
      </w:pPr>
    </w:p>
    <w:p w:rsidRPr="002721E5" w:rsidR="002D5774" w:rsidP="002D5774" w:rsidRDefault="00A05C7C">
      <w:pPr>
        <w:pStyle w:val="Heading1"/>
        <w:spacing w:line="360" w:lineRule="auto"/>
        <w:ind w:left="-426" w:right="-427"/>
        <w:rPr>
          <w:szCs w:val="28"/>
        </w:rPr>
      </w:pPr>
      <w:bookmarkStart w:name="_Toc4572672" w:id="28"/>
      <w:bookmarkStart w:name="_Toc405364850" w:id="29"/>
      <w:r w:rsidRPr="002721E5">
        <w:rPr>
          <w:szCs w:val="28"/>
        </w:rPr>
        <w:t>Gwybodaeth benodedig am gyflogaeth, gan gynnwys gwybodaeth am hyfforddiant a chyflogau</w:t>
      </w:r>
      <w:bookmarkEnd w:id="28"/>
      <w:r w:rsidRPr="002721E5" w:rsidR="00C5600C">
        <w:rPr>
          <w:szCs w:val="28"/>
        </w:rPr>
        <w:t xml:space="preserve"> </w:t>
      </w:r>
      <w:bookmarkEnd w:id="29"/>
    </w:p>
    <w:p w:rsidRPr="002721E5" w:rsidR="001233CC" w:rsidP="002D5774" w:rsidRDefault="001233CC">
      <w:pPr>
        <w:pStyle w:val="Heading1"/>
        <w:spacing w:line="360" w:lineRule="auto"/>
        <w:ind w:left="-426" w:right="-427"/>
        <w:rPr>
          <w:sz w:val="24"/>
        </w:rPr>
      </w:pPr>
    </w:p>
    <w:p w:rsidRPr="002721E5" w:rsidR="00C5600C" w:rsidP="005834A4" w:rsidRDefault="00157531">
      <w:pPr>
        <w:spacing w:line="360" w:lineRule="auto"/>
        <w:ind w:left="-426" w:right="-427"/>
        <w:rPr>
          <w:rFonts w:cs="Arial"/>
          <w:sz w:val="24"/>
        </w:rPr>
      </w:pPr>
      <w:r w:rsidRPr="00157531">
        <w:rPr>
          <w:rFonts w:cs="Arial"/>
          <w:sz w:val="24"/>
        </w:rPr>
        <w:t>Rydym wedi bod yn casglu data cyflogaeth ers nifer o flynyddoedd. Buom yn casglu gwybodaeth am y nodweddion gwarchodedig canlynol</w:t>
      </w:r>
      <w:r w:rsidRPr="002721E5" w:rsidR="00C5600C">
        <w:rPr>
          <w:rFonts w:cs="Arial"/>
          <w:sz w:val="24"/>
        </w:rPr>
        <w:t>:</w:t>
      </w:r>
    </w:p>
    <w:p w:rsidRPr="002721E5" w:rsidR="00C5600C" w:rsidP="00F03F12" w:rsidRDefault="00C5600C">
      <w:pPr>
        <w:spacing w:line="360" w:lineRule="auto"/>
        <w:ind w:left="-284" w:right="-427" w:hanging="142"/>
        <w:rPr>
          <w:rFonts w:cs="Arial"/>
          <w:sz w:val="24"/>
        </w:rPr>
      </w:pPr>
    </w:p>
    <w:p w:rsidRPr="00157531" w:rsidR="00157531" w:rsidP="00157531" w:rsidRDefault="00157531">
      <w:pPr>
        <w:pStyle w:val="ListParagraph"/>
        <w:numPr>
          <w:ilvl w:val="0"/>
          <w:numId w:val="14"/>
        </w:numPr>
        <w:spacing w:line="276" w:lineRule="auto"/>
        <w:ind w:right="-427"/>
        <w:rPr>
          <w:rFonts w:cs="Arial"/>
          <w:sz w:val="24"/>
        </w:rPr>
      </w:pPr>
      <w:r w:rsidRPr="00157531">
        <w:rPr>
          <w:rFonts w:cs="Arial"/>
          <w:sz w:val="24"/>
        </w:rPr>
        <w:t>rhywedd;</w:t>
      </w:r>
    </w:p>
    <w:p w:rsidRPr="00157531" w:rsidR="00157531" w:rsidP="00157531" w:rsidRDefault="00157531">
      <w:pPr>
        <w:pStyle w:val="ListParagraph"/>
        <w:spacing w:line="276" w:lineRule="auto"/>
        <w:ind w:right="-427"/>
        <w:rPr>
          <w:rFonts w:cs="Arial"/>
          <w:sz w:val="24"/>
        </w:rPr>
      </w:pPr>
    </w:p>
    <w:p w:rsidRPr="00157531" w:rsidR="00157531" w:rsidP="00157531" w:rsidRDefault="00157531">
      <w:pPr>
        <w:pStyle w:val="ListParagraph"/>
        <w:numPr>
          <w:ilvl w:val="0"/>
          <w:numId w:val="14"/>
        </w:numPr>
        <w:spacing w:line="276" w:lineRule="auto"/>
        <w:ind w:right="-427"/>
        <w:rPr>
          <w:rFonts w:cs="Arial"/>
          <w:sz w:val="24"/>
        </w:rPr>
      </w:pPr>
      <w:r w:rsidRPr="00157531">
        <w:rPr>
          <w:rFonts w:cs="Arial"/>
          <w:sz w:val="24"/>
        </w:rPr>
        <w:t>hil;</w:t>
      </w:r>
    </w:p>
    <w:p w:rsidRPr="00157531" w:rsidR="00157531" w:rsidP="00157531" w:rsidRDefault="00157531">
      <w:pPr>
        <w:pStyle w:val="ListParagraph"/>
        <w:spacing w:line="276" w:lineRule="auto"/>
        <w:ind w:right="-427"/>
        <w:rPr>
          <w:rFonts w:cs="Arial"/>
          <w:sz w:val="24"/>
        </w:rPr>
      </w:pPr>
    </w:p>
    <w:p w:rsidRPr="00157531" w:rsidR="00157531" w:rsidP="00157531" w:rsidRDefault="00157531">
      <w:pPr>
        <w:pStyle w:val="ListParagraph"/>
        <w:numPr>
          <w:ilvl w:val="0"/>
          <w:numId w:val="14"/>
        </w:numPr>
        <w:spacing w:line="276" w:lineRule="auto"/>
        <w:ind w:right="-427"/>
        <w:rPr>
          <w:rFonts w:cs="Arial"/>
          <w:sz w:val="24"/>
        </w:rPr>
      </w:pPr>
      <w:r w:rsidRPr="00157531">
        <w:rPr>
          <w:rFonts w:cs="Arial"/>
          <w:sz w:val="24"/>
        </w:rPr>
        <w:t>anabledd;</w:t>
      </w:r>
    </w:p>
    <w:p w:rsidRPr="00157531" w:rsidR="00157531" w:rsidP="00157531" w:rsidRDefault="00157531">
      <w:pPr>
        <w:pStyle w:val="ListParagraph"/>
        <w:spacing w:line="276" w:lineRule="auto"/>
        <w:ind w:right="-427"/>
        <w:rPr>
          <w:rFonts w:cs="Arial"/>
          <w:sz w:val="24"/>
        </w:rPr>
      </w:pPr>
    </w:p>
    <w:p w:rsidRPr="002721E5" w:rsidR="00C5600C" w:rsidP="00157531" w:rsidRDefault="00157531">
      <w:pPr>
        <w:pStyle w:val="ListParagraph"/>
        <w:numPr>
          <w:ilvl w:val="0"/>
          <w:numId w:val="14"/>
        </w:numPr>
        <w:spacing w:line="276" w:lineRule="auto"/>
        <w:ind w:right="-427"/>
        <w:rPr>
          <w:rFonts w:cs="Arial"/>
          <w:sz w:val="24"/>
        </w:rPr>
      </w:pPr>
      <w:r w:rsidRPr="00157531">
        <w:rPr>
          <w:rFonts w:cs="Arial"/>
          <w:sz w:val="24"/>
        </w:rPr>
        <w:t>oedran</w:t>
      </w:r>
      <w:r w:rsidRPr="002721E5" w:rsidR="00C5600C">
        <w:rPr>
          <w:rFonts w:cs="Arial"/>
          <w:sz w:val="24"/>
        </w:rPr>
        <w:t>.</w:t>
      </w:r>
    </w:p>
    <w:p w:rsidRPr="002721E5" w:rsidR="00C5600C" w:rsidP="00F03F12" w:rsidRDefault="00C5600C">
      <w:pPr>
        <w:pStyle w:val="ListParagraph"/>
        <w:spacing w:line="360" w:lineRule="auto"/>
        <w:ind w:left="-284" w:right="-427" w:hanging="142"/>
        <w:rPr>
          <w:rFonts w:cs="Arial"/>
          <w:sz w:val="24"/>
        </w:rPr>
      </w:pPr>
    </w:p>
    <w:p w:rsidRPr="002721E5" w:rsidR="00C5600C" w:rsidP="005834A4" w:rsidRDefault="00157531">
      <w:pPr>
        <w:spacing w:line="360" w:lineRule="auto"/>
        <w:ind w:left="-426" w:right="-427"/>
        <w:rPr>
          <w:rFonts w:cs="Arial"/>
          <w:sz w:val="24"/>
        </w:rPr>
      </w:pPr>
      <w:r w:rsidRPr="00157531">
        <w:rPr>
          <w:rFonts w:cs="Arial"/>
          <w:sz w:val="24"/>
        </w:rPr>
        <w:t xml:space="preserve">Rydym wedi parhau i ddatblygu systemau newydd.  Bydd hyn yn </w:t>
      </w:r>
      <w:r w:rsidR="00DC541D">
        <w:rPr>
          <w:rFonts w:cs="Arial"/>
          <w:sz w:val="24"/>
        </w:rPr>
        <w:t xml:space="preserve">caniatáu </w:t>
      </w:r>
      <w:r w:rsidRPr="00157531">
        <w:rPr>
          <w:rFonts w:cs="Arial"/>
          <w:sz w:val="24"/>
        </w:rPr>
        <w:t>i ni adrodd ar nodweddion mwy gwarchodedig yn y dyfodol.  Byddwn yn gallu casglu a chofnodi gwybodaeth ar</w:t>
      </w:r>
      <w:r w:rsidRPr="002721E5" w:rsidR="00C5600C">
        <w:rPr>
          <w:rFonts w:cs="Arial"/>
          <w:sz w:val="24"/>
        </w:rPr>
        <w:t xml:space="preserve">: </w:t>
      </w:r>
    </w:p>
    <w:p w:rsidRPr="002721E5" w:rsidR="00C5600C" w:rsidP="00F03F12" w:rsidRDefault="00C5600C">
      <w:pPr>
        <w:spacing w:line="360" w:lineRule="auto"/>
        <w:ind w:left="-284" w:right="-427" w:hanging="142"/>
        <w:rPr>
          <w:rFonts w:cs="Arial"/>
          <w:sz w:val="24"/>
        </w:rPr>
      </w:pPr>
    </w:p>
    <w:p w:rsidRPr="00157531" w:rsidR="00157531" w:rsidP="00157531" w:rsidRDefault="00157531">
      <w:pPr>
        <w:pStyle w:val="ListParagraph"/>
        <w:numPr>
          <w:ilvl w:val="0"/>
          <w:numId w:val="15"/>
        </w:numPr>
        <w:spacing w:line="276" w:lineRule="auto"/>
        <w:ind w:right="-427"/>
        <w:rPr>
          <w:rFonts w:cs="Arial"/>
          <w:sz w:val="24"/>
        </w:rPr>
      </w:pPr>
      <w:r w:rsidRPr="00157531">
        <w:rPr>
          <w:rFonts w:cs="Arial"/>
          <w:sz w:val="24"/>
        </w:rPr>
        <w:t>cyfeiriadedd rhywiol;</w:t>
      </w:r>
    </w:p>
    <w:p w:rsidRPr="00157531" w:rsidR="00157531" w:rsidP="00157531" w:rsidRDefault="00157531">
      <w:pPr>
        <w:pStyle w:val="ListParagraph"/>
        <w:spacing w:line="276" w:lineRule="auto"/>
        <w:ind w:right="-427"/>
        <w:rPr>
          <w:rFonts w:cs="Arial"/>
          <w:sz w:val="24"/>
        </w:rPr>
      </w:pPr>
    </w:p>
    <w:p w:rsidRPr="00157531" w:rsidR="00157531" w:rsidP="00157531" w:rsidRDefault="00157531">
      <w:pPr>
        <w:pStyle w:val="ListParagraph"/>
        <w:numPr>
          <w:ilvl w:val="0"/>
          <w:numId w:val="15"/>
        </w:numPr>
        <w:spacing w:line="276" w:lineRule="auto"/>
        <w:ind w:right="-427"/>
        <w:rPr>
          <w:rFonts w:cs="Arial"/>
          <w:sz w:val="24"/>
        </w:rPr>
      </w:pPr>
      <w:r w:rsidRPr="00157531">
        <w:rPr>
          <w:rFonts w:cs="Arial"/>
          <w:sz w:val="24"/>
        </w:rPr>
        <w:t>ailbennu rhywedd;</w:t>
      </w:r>
    </w:p>
    <w:p w:rsidRPr="00157531" w:rsidR="00157531" w:rsidP="00157531" w:rsidRDefault="00157531">
      <w:pPr>
        <w:pStyle w:val="ListParagraph"/>
        <w:spacing w:line="276" w:lineRule="auto"/>
        <w:ind w:right="-427"/>
        <w:rPr>
          <w:rFonts w:cs="Arial"/>
          <w:sz w:val="24"/>
        </w:rPr>
      </w:pPr>
    </w:p>
    <w:p w:rsidRPr="00157531" w:rsidR="00157531" w:rsidP="00157531" w:rsidRDefault="00157531">
      <w:pPr>
        <w:pStyle w:val="ListParagraph"/>
        <w:numPr>
          <w:ilvl w:val="0"/>
          <w:numId w:val="15"/>
        </w:numPr>
        <w:spacing w:line="276" w:lineRule="auto"/>
        <w:ind w:right="-427"/>
        <w:rPr>
          <w:rFonts w:cs="Arial"/>
          <w:sz w:val="24"/>
        </w:rPr>
      </w:pPr>
      <w:r w:rsidRPr="00157531">
        <w:rPr>
          <w:rFonts w:cs="Arial"/>
          <w:sz w:val="24"/>
        </w:rPr>
        <w:t>hunaniaeth rhywedd;</w:t>
      </w:r>
    </w:p>
    <w:p w:rsidRPr="00157531" w:rsidR="00157531" w:rsidP="00157531" w:rsidRDefault="00157531">
      <w:pPr>
        <w:pStyle w:val="ListParagraph"/>
        <w:spacing w:line="276" w:lineRule="auto"/>
        <w:ind w:right="-427"/>
        <w:rPr>
          <w:rFonts w:cs="Arial"/>
          <w:sz w:val="24"/>
        </w:rPr>
      </w:pPr>
    </w:p>
    <w:p w:rsidRPr="00157531" w:rsidR="00157531" w:rsidP="00157531" w:rsidRDefault="00157531">
      <w:pPr>
        <w:pStyle w:val="ListParagraph"/>
        <w:numPr>
          <w:ilvl w:val="0"/>
          <w:numId w:val="15"/>
        </w:numPr>
        <w:spacing w:line="276" w:lineRule="auto"/>
        <w:ind w:right="-427"/>
        <w:rPr>
          <w:rFonts w:cs="Arial"/>
          <w:sz w:val="24"/>
        </w:rPr>
      </w:pPr>
      <w:r w:rsidRPr="00157531">
        <w:rPr>
          <w:rFonts w:cs="Arial"/>
          <w:sz w:val="24"/>
        </w:rPr>
        <w:t>hunaniaeth genedlaethol;</w:t>
      </w:r>
    </w:p>
    <w:p w:rsidRPr="00157531" w:rsidR="00157531" w:rsidP="00157531" w:rsidRDefault="00157531">
      <w:pPr>
        <w:pStyle w:val="ListParagraph"/>
        <w:spacing w:line="276" w:lineRule="auto"/>
        <w:ind w:right="-427"/>
        <w:rPr>
          <w:rFonts w:cs="Arial"/>
          <w:sz w:val="24"/>
        </w:rPr>
      </w:pPr>
    </w:p>
    <w:p w:rsidRPr="00157531" w:rsidR="00157531" w:rsidP="00157531" w:rsidRDefault="00157531">
      <w:pPr>
        <w:pStyle w:val="ListParagraph"/>
        <w:numPr>
          <w:ilvl w:val="0"/>
          <w:numId w:val="15"/>
        </w:numPr>
        <w:spacing w:line="276" w:lineRule="auto"/>
        <w:ind w:right="-427"/>
        <w:rPr>
          <w:rFonts w:cs="Arial"/>
          <w:sz w:val="24"/>
        </w:rPr>
      </w:pPr>
      <w:r w:rsidRPr="00157531">
        <w:rPr>
          <w:rFonts w:cs="Arial"/>
          <w:sz w:val="24"/>
        </w:rPr>
        <w:t>crefydd neu ddaliadau</w:t>
      </w:r>
    </w:p>
    <w:p w:rsidRPr="00157531" w:rsidR="00157531" w:rsidP="00157531" w:rsidRDefault="00157531">
      <w:pPr>
        <w:pStyle w:val="ListParagraph"/>
        <w:spacing w:line="276" w:lineRule="auto"/>
        <w:ind w:right="-427"/>
        <w:rPr>
          <w:rFonts w:cs="Arial"/>
          <w:sz w:val="24"/>
        </w:rPr>
      </w:pPr>
    </w:p>
    <w:p w:rsidRPr="002721E5" w:rsidR="00C5600C" w:rsidP="00157531" w:rsidRDefault="00157531">
      <w:pPr>
        <w:pStyle w:val="ListParagraph"/>
        <w:numPr>
          <w:ilvl w:val="0"/>
          <w:numId w:val="15"/>
        </w:numPr>
        <w:spacing w:line="276" w:lineRule="auto"/>
        <w:ind w:right="-427"/>
        <w:rPr>
          <w:rFonts w:cs="Arial"/>
          <w:sz w:val="24"/>
        </w:rPr>
      </w:pPr>
      <w:r w:rsidRPr="00157531">
        <w:rPr>
          <w:rFonts w:cs="Arial"/>
          <w:sz w:val="24"/>
        </w:rPr>
        <w:t>statws priodasol</w:t>
      </w:r>
      <w:r w:rsidRPr="002721E5" w:rsidR="00C5600C">
        <w:rPr>
          <w:rFonts w:cs="Arial"/>
          <w:sz w:val="24"/>
        </w:rPr>
        <w:t>.</w:t>
      </w:r>
    </w:p>
    <w:p w:rsidRPr="002721E5" w:rsidR="00C5600C" w:rsidP="00F03F12" w:rsidRDefault="00C5600C">
      <w:pPr>
        <w:spacing w:line="360" w:lineRule="auto"/>
        <w:ind w:left="-284" w:right="-427" w:hanging="142"/>
        <w:rPr>
          <w:rFonts w:cs="Arial"/>
          <w:sz w:val="24"/>
        </w:rPr>
      </w:pPr>
    </w:p>
    <w:p w:rsidRPr="002721E5" w:rsidR="00C5600C" w:rsidP="005834A4" w:rsidRDefault="00157531">
      <w:pPr>
        <w:spacing w:line="360" w:lineRule="auto"/>
        <w:ind w:left="-426" w:right="-427"/>
        <w:rPr>
          <w:rFonts w:cs="Arial"/>
          <w:sz w:val="24"/>
        </w:rPr>
      </w:pPr>
      <w:r w:rsidRPr="00157531">
        <w:rPr>
          <w:rFonts w:cs="Arial"/>
          <w:sz w:val="24"/>
        </w:rPr>
        <w:t xml:space="preserve">Roeddem eisiau </w:t>
      </w:r>
      <w:r w:rsidR="00DC541D">
        <w:rPr>
          <w:rFonts w:cs="Arial"/>
          <w:sz w:val="24"/>
        </w:rPr>
        <w:t>c</w:t>
      </w:r>
      <w:r w:rsidRPr="00157531">
        <w:rPr>
          <w:rFonts w:cs="Arial"/>
          <w:sz w:val="24"/>
        </w:rPr>
        <w:t>anolbwyntio ar rai camau gweithredu allweddol. I’n helpu, gwnaethom ddefnyddio canllawiau gan Lywodraeth Cymru. Enw’r canllawiau yw ‘Casglu Data Cydraddoldeb: Safonau wedi’u Cysoni ac Arfer Gorau’</w:t>
      </w:r>
      <w:r w:rsidRPr="002721E5" w:rsidR="00C5600C">
        <w:rPr>
          <w:rFonts w:cs="Arial"/>
          <w:sz w:val="24"/>
        </w:rPr>
        <w:t>.</w:t>
      </w:r>
    </w:p>
    <w:p w:rsidRPr="002721E5" w:rsidR="00C5600C" w:rsidP="00F03F12" w:rsidRDefault="00C5600C">
      <w:pPr>
        <w:spacing w:line="360" w:lineRule="auto"/>
        <w:ind w:left="-284" w:right="-427" w:hanging="142"/>
        <w:rPr>
          <w:rFonts w:cs="Arial"/>
          <w:sz w:val="24"/>
        </w:rPr>
      </w:pPr>
    </w:p>
    <w:p w:rsidRPr="002721E5" w:rsidR="00C5600C" w:rsidP="005834A4" w:rsidRDefault="005C16C3">
      <w:pPr>
        <w:spacing w:line="360" w:lineRule="auto"/>
        <w:ind w:left="-426" w:right="-427"/>
        <w:rPr>
          <w:rFonts w:cs="Arial"/>
          <w:sz w:val="24"/>
        </w:rPr>
      </w:pPr>
      <w:r>
        <w:rPr>
          <w:rFonts w:cs="Arial"/>
          <w:sz w:val="24"/>
        </w:rPr>
        <w:t>Newidwyd</w:t>
      </w:r>
      <w:r w:rsidRPr="00157531" w:rsidR="00157531">
        <w:rPr>
          <w:rFonts w:cs="Arial"/>
          <w:sz w:val="24"/>
        </w:rPr>
        <w:t xml:space="preserve"> y ffurflen a ddefnyddiwn i gasglu gwybodaeth am bobl pan fyddant yn gwneud cais am swyddi.  Rydym bellach yn gofyn am yr holl nodweddion gwarchodedig ar y ffurflen.  Gellir gweld y ffurflen yn </w:t>
      </w:r>
      <w:hyperlink w:history="1" r:id="rId19">
        <w:r w:rsidRPr="002721E5" w:rsidR="0053240C">
          <w:rPr>
            <w:rStyle w:val="Hyperlink"/>
            <w:rFonts w:cs="Arial"/>
            <w:sz w:val="24"/>
          </w:rPr>
          <w:t>Atodiad</w:t>
        </w:r>
        <w:r w:rsidRPr="002721E5" w:rsidR="005E0E34">
          <w:rPr>
            <w:rStyle w:val="Hyperlink"/>
            <w:rFonts w:cs="Arial"/>
            <w:sz w:val="24"/>
          </w:rPr>
          <w:t xml:space="preserve"> 3</w:t>
        </w:r>
      </w:hyperlink>
      <w:r w:rsidRPr="002721E5" w:rsidR="00C5600C">
        <w:rPr>
          <w:rFonts w:cs="Arial"/>
          <w:sz w:val="24"/>
        </w:rPr>
        <w:t>.</w:t>
      </w:r>
    </w:p>
    <w:p w:rsidRPr="002721E5" w:rsidR="00C5600C" w:rsidP="00F03F12" w:rsidRDefault="00C5600C">
      <w:pPr>
        <w:spacing w:line="360" w:lineRule="auto"/>
        <w:ind w:left="-284" w:right="-427" w:hanging="142"/>
        <w:rPr>
          <w:rFonts w:cs="Arial"/>
          <w:sz w:val="24"/>
        </w:rPr>
      </w:pPr>
    </w:p>
    <w:p w:rsidRPr="002721E5" w:rsidR="00C5600C" w:rsidP="005834A4" w:rsidRDefault="005C16C3">
      <w:pPr>
        <w:spacing w:line="360" w:lineRule="auto"/>
        <w:ind w:left="-426" w:right="-427"/>
        <w:rPr>
          <w:rFonts w:cs="Arial"/>
          <w:sz w:val="24"/>
        </w:rPr>
      </w:pPr>
      <w:r>
        <w:rPr>
          <w:rFonts w:cs="Arial"/>
          <w:sz w:val="24"/>
        </w:rPr>
        <w:t>Datblygwyd</w:t>
      </w:r>
      <w:r w:rsidRPr="00157531" w:rsidR="00157531">
        <w:rPr>
          <w:rFonts w:cs="Arial"/>
          <w:sz w:val="24"/>
        </w:rPr>
        <w:t xml:space="preserve"> arolwg staff. Buom yn defnyddio hwn i holi staff am eu nodweddion gwarchodedig. Gwnaethom wella’r ffordd rydym yn cofnodi’r wybodaeth hon. Mae gwneud hyn yn helpu i wella ein gwybodaeth am grwpiau gwarchodedig o fewn ein gweithlu</w:t>
      </w:r>
      <w:r w:rsidRPr="002721E5" w:rsidR="00C5600C">
        <w:rPr>
          <w:rFonts w:cs="Arial"/>
          <w:sz w:val="24"/>
        </w:rPr>
        <w:t xml:space="preserve">.  </w:t>
      </w:r>
    </w:p>
    <w:p w:rsidRPr="002721E5" w:rsidR="00C5600C" w:rsidP="00F03F12" w:rsidRDefault="00C5600C">
      <w:pPr>
        <w:spacing w:line="360" w:lineRule="auto"/>
        <w:ind w:left="-284" w:right="-427" w:hanging="142"/>
        <w:rPr>
          <w:rFonts w:cs="Arial"/>
          <w:sz w:val="24"/>
        </w:rPr>
      </w:pPr>
    </w:p>
    <w:p w:rsidRPr="002721E5" w:rsidR="00C5600C" w:rsidP="005834A4" w:rsidRDefault="00157531">
      <w:pPr>
        <w:spacing w:line="360" w:lineRule="auto"/>
        <w:ind w:left="-426" w:right="-427"/>
        <w:rPr>
          <w:rFonts w:cs="Arial"/>
          <w:sz w:val="24"/>
        </w:rPr>
      </w:pPr>
      <w:r w:rsidRPr="00ED55B7">
        <w:rPr>
          <w:rFonts w:cs="Arial"/>
          <w:bCs/>
          <w:sz w:val="24"/>
        </w:rPr>
        <w:t xml:space="preserve">Rydym wedi edrych ar yr wybodaeth </w:t>
      </w:r>
      <w:r w:rsidR="005C16C3">
        <w:rPr>
          <w:rFonts w:cs="Arial"/>
          <w:bCs/>
          <w:sz w:val="24"/>
        </w:rPr>
        <w:t>a gasglwyd</w:t>
      </w:r>
      <w:r w:rsidRPr="00ED55B7">
        <w:rPr>
          <w:rFonts w:cs="Arial"/>
          <w:bCs/>
          <w:sz w:val="24"/>
        </w:rPr>
        <w:t xml:space="preserve">. </w:t>
      </w:r>
      <w:r w:rsidR="005C16C3">
        <w:rPr>
          <w:rFonts w:cs="Arial"/>
          <w:bCs/>
          <w:sz w:val="24"/>
        </w:rPr>
        <w:t>Gellir gweld</w:t>
      </w:r>
      <w:r w:rsidRPr="00ED55B7">
        <w:rPr>
          <w:rFonts w:cs="Arial"/>
          <w:bCs/>
          <w:sz w:val="24"/>
        </w:rPr>
        <w:t xml:space="preserve"> beth wnaetho</w:t>
      </w:r>
      <w:r w:rsidRPr="00157531">
        <w:rPr>
          <w:rFonts w:cs="Arial"/>
          <w:bCs/>
          <w:sz w:val="24"/>
        </w:rPr>
        <w:t>m</w:t>
      </w:r>
      <w:r w:rsidRPr="00ED55B7">
        <w:rPr>
          <w:rFonts w:cs="Arial"/>
          <w:bCs/>
          <w:sz w:val="24"/>
        </w:rPr>
        <w:t xml:space="preserve"> ei ddarganfod yn </w:t>
      </w:r>
      <w:hyperlink w:history="1" r:id="rId20">
        <w:r w:rsidRPr="003853F8" w:rsidR="0053240C">
          <w:rPr>
            <w:rStyle w:val="Hyperlink"/>
            <w:rFonts w:cs="Arial"/>
            <w:sz w:val="24"/>
          </w:rPr>
          <w:t>Atodia</w:t>
        </w:r>
        <w:r w:rsidRPr="003853F8" w:rsidR="0053240C">
          <w:rPr>
            <w:rStyle w:val="Hyperlink"/>
            <w:rFonts w:cs="Arial"/>
            <w:sz w:val="24"/>
          </w:rPr>
          <w:t>d</w:t>
        </w:r>
        <w:r w:rsidRPr="003853F8" w:rsidR="00C5600C">
          <w:rPr>
            <w:rStyle w:val="Hyperlink"/>
            <w:rFonts w:cs="Arial"/>
            <w:sz w:val="24"/>
          </w:rPr>
          <w:t xml:space="preserve"> </w:t>
        </w:r>
        <w:r w:rsidRPr="003853F8" w:rsidR="005E0E34">
          <w:rPr>
            <w:rStyle w:val="Hyperlink"/>
            <w:rFonts w:cs="Arial"/>
            <w:sz w:val="24"/>
          </w:rPr>
          <w:t>5</w:t>
        </w:r>
      </w:hyperlink>
      <w:r w:rsidRPr="002721E5" w:rsidR="00C5600C">
        <w:rPr>
          <w:rFonts w:cs="Arial"/>
          <w:sz w:val="24"/>
        </w:rPr>
        <w:t xml:space="preserve"> </w:t>
      </w:r>
      <w:r w:rsidR="00E6239C">
        <w:rPr>
          <w:rFonts w:cs="Arial"/>
          <w:sz w:val="24"/>
        </w:rPr>
        <w:t>yr adroddiad hwn</w:t>
      </w:r>
      <w:r w:rsidRPr="002721E5" w:rsidR="00C5600C">
        <w:rPr>
          <w:rFonts w:cs="Arial"/>
          <w:sz w:val="24"/>
        </w:rPr>
        <w:t xml:space="preserve">.  </w:t>
      </w:r>
      <w:r w:rsidRPr="00E6239C" w:rsidR="00E6239C">
        <w:rPr>
          <w:rFonts w:cs="Arial"/>
          <w:sz w:val="24"/>
        </w:rPr>
        <w:t>Hefyd</w:t>
      </w:r>
      <w:r w:rsidR="005C16C3">
        <w:rPr>
          <w:rFonts w:cs="Arial"/>
          <w:sz w:val="24"/>
        </w:rPr>
        <w:t>,</w:t>
      </w:r>
      <w:r w:rsidRPr="00E6239C" w:rsidR="00E6239C">
        <w:rPr>
          <w:rFonts w:cs="Arial"/>
          <w:sz w:val="24"/>
        </w:rPr>
        <w:t xml:space="preserve"> </w:t>
      </w:r>
      <w:r w:rsidR="005C16C3">
        <w:rPr>
          <w:rFonts w:cs="Arial"/>
          <w:sz w:val="24"/>
        </w:rPr>
        <w:t>ceir</w:t>
      </w:r>
      <w:r w:rsidRPr="00E6239C" w:rsidR="00E6239C">
        <w:rPr>
          <w:rFonts w:cs="Arial"/>
          <w:sz w:val="24"/>
        </w:rPr>
        <w:t xml:space="preserve"> cynllun gweithredu </w:t>
      </w:r>
      <w:r w:rsidRPr="002721E5" w:rsidR="00C5600C">
        <w:rPr>
          <w:rFonts w:cs="Arial"/>
          <w:sz w:val="24"/>
        </w:rPr>
        <w:t>(</w:t>
      </w:r>
      <w:hyperlink w:history="1" r:id="rId21">
        <w:r w:rsidRPr="002B07C9" w:rsidR="0053240C">
          <w:rPr>
            <w:rStyle w:val="Hyperlink"/>
            <w:rFonts w:cs="Arial"/>
            <w:sz w:val="24"/>
          </w:rPr>
          <w:t>Atod</w:t>
        </w:r>
        <w:r w:rsidRPr="002B07C9" w:rsidR="0053240C">
          <w:rPr>
            <w:rStyle w:val="Hyperlink"/>
            <w:rFonts w:cs="Arial"/>
            <w:sz w:val="24"/>
          </w:rPr>
          <w:t>i</w:t>
        </w:r>
        <w:r w:rsidRPr="002B07C9" w:rsidR="0053240C">
          <w:rPr>
            <w:rStyle w:val="Hyperlink"/>
            <w:rFonts w:cs="Arial"/>
            <w:sz w:val="24"/>
          </w:rPr>
          <w:t>ad</w:t>
        </w:r>
        <w:r w:rsidRPr="002B07C9" w:rsidR="00C5600C">
          <w:rPr>
            <w:rStyle w:val="Hyperlink"/>
            <w:rFonts w:cs="Arial"/>
            <w:sz w:val="24"/>
          </w:rPr>
          <w:t xml:space="preserve"> </w:t>
        </w:r>
        <w:r w:rsidRPr="002B07C9" w:rsidR="005E0E34">
          <w:rPr>
            <w:rStyle w:val="Hyperlink"/>
            <w:rFonts w:cs="Arial"/>
            <w:sz w:val="24"/>
          </w:rPr>
          <w:t>6</w:t>
        </w:r>
      </w:hyperlink>
      <w:r w:rsidRPr="002721E5" w:rsidR="00C5600C">
        <w:rPr>
          <w:rFonts w:cs="Arial"/>
          <w:sz w:val="24"/>
        </w:rPr>
        <w:t xml:space="preserve">). </w:t>
      </w:r>
      <w:r w:rsidR="00E6239C">
        <w:rPr>
          <w:rFonts w:cs="Arial"/>
          <w:sz w:val="24"/>
        </w:rPr>
        <w:t xml:space="preserve"> Dengys yr hyn a wnaethom ers y flwyddyn flaenorol a beth fyddwn yn ei wneud i ddelio â phryderon yn y dyfodol.</w:t>
      </w:r>
    </w:p>
    <w:p w:rsidRPr="002721E5" w:rsidR="00C5600C" w:rsidP="00F03F12" w:rsidRDefault="00C5600C">
      <w:pPr>
        <w:spacing w:line="360" w:lineRule="auto"/>
        <w:ind w:left="-284" w:right="-427" w:hanging="142"/>
        <w:rPr>
          <w:rFonts w:cs="Arial"/>
          <w:sz w:val="24"/>
        </w:rPr>
      </w:pPr>
      <w:bookmarkStart w:name="_GoBack" w:id="30"/>
      <w:bookmarkEnd w:id="30"/>
    </w:p>
    <w:p w:rsidRPr="002721E5" w:rsidR="00C5600C" w:rsidP="005834A4" w:rsidRDefault="00C84C26">
      <w:pPr>
        <w:spacing w:line="360" w:lineRule="auto"/>
        <w:ind w:left="-426" w:right="-427"/>
        <w:rPr>
          <w:rFonts w:cs="Arial"/>
          <w:sz w:val="24"/>
        </w:rPr>
      </w:pPr>
      <w:r w:rsidRPr="00ED55B7">
        <w:rPr>
          <w:rFonts w:cs="Arial"/>
          <w:bCs/>
          <w:sz w:val="24"/>
        </w:rPr>
        <w:t xml:space="preserve">Byddwn </w:t>
      </w:r>
      <w:r w:rsidRPr="00C84C26">
        <w:rPr>
          <w:rFonts w:cs="Arial"/>
          <w:bCs/>
          <w:sz w:val="24"/>
        </w:rPr>
        <w:t>yn</w:t>
      </w:r>
      <w:r w:rsidRPr="00ED55B7">
        <w:rPr>
          <w:rFonts w:cs="Arial"/>
          <w:bCs/>
          <w:sz w:val="24"/>
        </w:rPr>
        <w:t xml:space="preserve"> parhau â’r gwaith </w:t>
      </w:r>
      <w:r w:rsidRPr="00C84C26">
        <w:rPr>
          <w:rFonts w:cs="Arial"/>
          <w:bCs/>
          <w:sz w:val="24"/>
        </w:rPr>
        <w:t>hwn</w:t>
      </w:r>
      <w:r w:rsidRPr="00ED55B7">
        <w:rPr>
          <w:rFonts w:cs="Arial"/>
          <w:bCs/>
          <w:sz w:val="24"/>
        </w:rPr>
        <w:t xml:space="preserve">. Rydym am allu adrodd ar yr holl nodweddion gwarchodedig o’r flwyddyn nesaf. Ym mis Chwefror 2012, </w:t>
      </w:r>
      <w:r w:rsidRPr="00C84C26">
        <w:rPr>
          <w:rFonts w:cs="Arial"/>
          <w:bCs/>
          <w:sz w:val="24"/>
        </w:rPr>
        <w:t>sefydlwyd</w:t>
      </w:r>
      <w:r w:rsidRPr="00ED55B7">
        <w:rPr>
          <w:rFonts w:cs="Arial"/>
          <w:bCs/>
          <w:sz w:val="24"/>
        </w:rPr>
        <w:t xml:space="preserve"> grŵp i wneud y gwelliannau hyn. I wneud hyn</w:t>
      </w:r>
      <w:r w:rsidRPr="00C84C26">
        <w:rPr>
          <w:rFonts w:cs="Arial"/>
          <w:bCs/>
          <w:sz w:val="24"/>
        </w:rPr>
        <w:t>,</w:t>
      </w:r>
      <w:r w:rsidRPr="00ED55B7">
        <w:rPr>
          <w:rFonts w:cs="Arial"/>
          <w:bCs/>
          <w:sz w:val="24"/>
        </w:rPr>
        <w:t xml:space="preserve"> gwnaethom</w:t>
      </w:r>
      <w:r w:rsidR="005C16C3">
        <w:rPr>
          <w:rFonts w:cs="Arial"/>
          <w:bCs/>
          <w:sz w:val="24"/>
        </w:rPr>
        <w:t xml:space="preserve"> y canlynol</w:t>
      </w:r>
      <w:r w:rsidRPr="002721E5" w:rsidR="00C5600C">
        <w:rPr>
          <w:rFonts w:cs="Arial"/>
          <w:sz w:val="24"/>
        </w:rPr>
        <w:t>:</w:t>
      </w:r>
    </w:p>
    <w:p w:rsidRPr="002721E5" w:rsidR="00C5600C" w:rsidP="00F03F12" w:rsidRDefault="00C5600C">
      <w:pPr>
        <w:spacing w:line="360" w:lineRule="auto"/>
        <w:ind w:left="-284" w:right="-427" w:hanging="142"/>
        <w:rPr>
          <w:rFonts w:cs="Arial"/>
          <w:sz w:val="24"/>
        </w:rPr>
      </w:pPr>
    </w:p>
    <w:p w:rsidRPr="002721E5" w:rsidR="00C5600C" w:rsidP="005A4185" w:rsidRDefault="005C16C3">
      <w:pPr>
        <w:pStyle w:val="ListParagraph"/>
        <w:numPr>
          <w:ilvl w:val="0"/>
          <w:numId w:val="16"/>
        </w:numPr>
        <w:spacing w:line="360" w:lineRule="auto"/>
        <w:ind w:right="-427"/>
        <w:rPr>
          <w:rFonts w:cs="Arial"/>
          <w:sz w:val="24"/>
        </w:rPr>
      </w:pPr>
      <w:r>
        <w:rPr>
          <w:rFonts w:cs="Arial"/>
          <w:sz w:val="24"/>
        </w:rPr>
        <w:t>c</w:t>
      </w:r>
      <w:r w:rsidR="00C84C26">
        <w:rPr>
          <w:rFonts w:cs="Arial"/>
          <w:sz w:val="24"/>
        </w:rPr>
        <w:t>ytuno ar gynllun</w:t>
      </w:r>
      <w:r w:rsidRPr="002721E5" w:rsidR="00C5600C">
        <w:rPr>
          <w:rFonts w:cs="Arial"/>
          <w:sz w:val="24"/>
        </w:rPr>
        <w:t>;</w:t>
      </w:r>
    </w:p>
    <w:p w:rsidRPr="002721E5" w:rsidR="00C5600C" w:rsidP="005834A4" w:rsidRDefault="00C5600C">
      <w:pPr>
        <w:spacing w:line="360" w:lineRule="auto"/>
        <w:ind w:left="-426" w:right="-427"/>
        <w:rPr>
          <w:rFonts w:cs="Arial"/>
          <w:sz w:val="24"/>
        </w:rPr>
      </w:pPr>
    </w:p>
    <w:p w:rsidRPr="00C84C26" w:rsidR="00C84C26" w:rsidP="00C84C26" w:rsidRDefault="00C84C26">
      <w:pPr>
        <w:pStyle w:val="ListParagraph"/>
        <w:numPr>
          <w:ilvl w:val="0"/>
          <w:numId w:val="16"/>
        </w:numPr>
        <w:spacing w:line="360" w:lineRule="auto"/>
        <w:ind w:right="-427"/>
        <w:rPr>
          <w:rFonts w:cs="Arial"/>
          <w:sz w:val="24"/>
        </w:rPr>
      </w:pPr>
      <w:r w:rsidRPr="00C84C26">
        <w:rPr>
          <w:rFonts w:cs="Arial"/>
          <w:sz w:val="24"/>
        </w:rPr>
        <w:t>edrych ar ganllawiau gan Lywodraeth Cymru, Cymdeithas Llywodraeth Leol Cymru a’r Comisiwn Cydraddoldeb a Hawliau Dynol;</w:t>
      </w:r>
    </w:p>
    <w:p w:rsidRPr="00C84C26" w:rsidR="00C84C26" w:rsidP="00C84C26" w:rsidRDefault="00C84C26">
      <w:pPr>
        <w:pStyle w:val="ListParagraph"/>
        <w:spacing w:line="360" w:lineRule="auto"/>
        <w:ind w:left="294" w:right="-427"/>
        <w:rPr>
          <w:rFonts w:cs="Arial"/>
          <w:sz w:val="24"/>
        </w:rPr>
      </w:pPr>
    </w:p>
    <w:p w:rsidRPr="00C84C26" w:rsidR="00C84C26" w:rsidP="00C84C26" w:rsidRDefault="00C84C26">
      <w:pPr>
        <w:pStyle w:val="ListParagraph"/>
        <w:numPr>
          <w:ilvl w:val="0"/>
          <w:numId w:val="16"/>
        </w:numPr>
        <w:spacing w:line="360" w:lineRule="auto"/>
        <w:ind w:right="-427"/>
        <w:rPr>
          <w:rFonts w:cs="Arial"/>
          <w:sz w:val="24"/>
        </w:rPr>
      </w:pPr>
      <w:r w:rsidRPr="00C84C26">
        <w:rPr>
          <w:rFonts w:cs="Arial"/>
          <w:sz w:val="24"/>
        </w:rPr>
        <w:t xml:space="preserve">mynychu gweithdai a </w:t>
      </w:r>
      <w:r w:rsidR="005C16C3">
        <w:rPr>
          <w:rFonts w:cs="Arial"/>
          <w:sz w:val="24"/>
        </w:rPr>
        <w:t>gynhaliwyd</w:t>
      </w:r>
      <w:r w:rsidRPr="00C84C26">
        <w:rPr>
          <w:rFonts w:cs="Arial"/>
          <w:sz w:val="24"/>
        </w:rPr>
        <w:t xml:space="preserve"> gan Gymdeithas Llywodraeth Leol Cymru;</w:t>
      </w:r>
    </w:p>
    <w:p w:rsidRPr="00C84C26" w:rsidR="00C84C26" w:rsidP="00C84C26" w:rsidRDefault="00C84C26">
      <w:pPr>
        <w:pStyle w:val="ListParagraph"/>
        <w:spacing w:line="360" w:lineRule="auto"/>
        <w:ind w:left="294" w:right="-427"/>
        <w:rPr>
          <w:rFonts w:cs="Arial"/>
          <w:sz w:val="24"/>
        </w:rPr>
      </w:pPr>
    </w:p>
    <w:p w:rsidRPr="002721E5" w:rsidR="00C5600C" w:rsidP="00C84C26" w:rsidRDefault="00C84C26">
      <w:pPr>
        <w:pStyle w:val="ListParagraph"/>
        <w:numPr>
          <w:ilvl w:val="0"/>
          <w:numId w:val="16"/>
        </w:numPr>
        <w:spacing w:line="360" w:lineRule="auto"/>
        <w:ind w:right="-427"/>
        <w:rPr>
          <w:rFonts w:cs="Arial"/>
          <w:sz w:val="24"/>
        </w:rPr>
      </w:pPr>
      <w:r w:rsidRPr="00C84C26">
        <w:rPr>
          <w:rFonts w:cs="Arial"/>
          <w:sz w:val="24"/>
        </w:rPr>
        <w:t>trafod gwelliannau a sut i adrodd ar y rhain</w:t>
      </w:r>
      <w:r w:rsidRPr="002721E5" w:rsidR="00C5600C">
        <w:rPr>
          <w:rFonts w:cs="Arial"/>
          <w:sz w:val="24"/>
        </w:rPr>
        <w:t>.</w:t>
      </w:r>
    </w:p>
    <w:p w:rsidRPr="002721E5" w:rsidR="00C5600C" w:rsidP="00F03F12" w:rsidRDefault="00C5600C">
      <w:pPr>
        <w:spacing w:line="360" w:lineRule="auto"/>
        <w:ind w:left="-284" w:right="-427" w:hanging="142"/>
        <w:rPr>
          <w:rFonts w:cs="Arial"/>
          <w:sz w:val="24"/>
        </w:rPr>
      </w:pPr>
    </w:p>
    <w:p w:rsidRPr="002721E5" w:rsidR="00C5600C" w:rsidP="005834A4" w:rsidRDefault="00C84C26">
      <w:pPr>
        <w:spacing w:line="360" w:lineRule="auto"/>
        <w:ind w:left="-426" w:right="-427"/>
        <w:rPr>
          <w:rFonts w:cs="Arial"/>
          <w:sz w:val="24"/>
        </w:rPr>
      </w:pPr>
      <w:r w:rsidRPr="00C84C26">
        <w:rPr>
          <w:rFonts w:cs="Arial"/>
          <w:sz w:val="24"/>
        </w:rPr>
        <w:t>Nid oes gennym yr holl wybodaeth y mae angen i ni ei chasglu i gyflawni'r dyletswyddau cyffredinol a phenodol.  Y rhesymau dros hyn yw</w:t>
      </w:r>
      <w:r w:rsidRPr="002721E5" w:rsidR="00C5600C">
        <w:rPr>
          <w:rFonts w:cs="Arial"/>
          <w:sz w:val="24"/>
        </w:rPr>
        <w:t>:</w:t>
      </w:r>
    </w:p>
    <w:p w:rsidRPr="002721E5" w:rsidR="00C5600C" w:rsidP="00F03F12" w:rsidRDefault="00C5600C">
      <w:pPr>
        <w:spacing w:line="360" w:lineRule="auto"/>
        <w:ind w:left="-284" w:right="-427" w:hanging="142"/>
        <w:rPr>
          <w:rFonts w:cs="Arial"/>
          <w:sz w:val="24"/>
        </w:rPr>
      </w:pPr>
    </w:p>
    <w:p w:rsidRPr="00C84C26" w:rsidR="00C84C26" w:rsidP="00C84C26" w:rsidRDefault="005C16C3">
      <w:pPr>
        <w:pStyle w:val="ListParagraph"/>
        <w:numPr>
          <w:ilvl w:val="0"/>
          <w:numId w:val="17"/>
        </w:numPr>
        <w:spacing w:line="360" w:lineRule="auto"/>
        <w:ind w:right="-427"/>
        <w:rPr>
          <w:rFonts w:cs="Arial"/>
          <w:sz w:val="24"/>
        </w:rPr>
      </w:pPr>
      <w:r>
        <w:rPr>
          <w:rFonts w:cs="Arial"/>
          <w:sz w:val="24"/>
        </w:rPr>
        <w:t>bod</w:t>
      </w:r>
      <w:r w:rsidRPr="00C84C26" w:rsidR="00C84C26">
        <w:rPr>
          <w:rFonts w:cs="Arial"/>
          <w:sz w:val="24"/>
        </w:rPr>
        <w:t xml:space="preserve"> angen diweddaru systemau adrodd ymhellach;</w:t>
      </w:r>
    </w:p>
    <w:p w:rsidRPr="00C84C26" w:rsidR="00C84C26" w:rsidP="00C84C26" w:rsidRDefault="00C84C26">
      <w:pPr>
        <w:pStyle w:val="ListParagraph"/>
        <w:spacing w:line="360" w:lineRule="auto"/>
        <w:ind w:left="294" w:right="-427"/>
        <w:rPr>
          <w:rFonts w:cs="Arial"/>
          <w:sz w:val="24"/>
        </w:rPr>
      </w:pPr>
      <w:r w:rsidRPr="00C84C26">
        <w:rPr>
          <w:rFonts w:cs="Arial"/>
          <w:sz w:val="24"/>
        </w:rPr>
        <w:t xml:space="preserve"> </w:t>
      </w:r>
    </w:p>
    <w:p w:rsidRPr="00C84C26" w:rsidR="00C84C26" w:rsidP="00C84C26" w:rsidRDefault="005C16C3">
      <w:pPr>
        <w:pStyle w:val="ListParagraph"/>
        <w:numPr>
          <w:ilvl w:val="0"/>
          <w:numId w:val="17"/>
        </w:numPr>
        <w:spacing w:line="360" w:lineRule="auto"/>
        <w:ind w:right="-427"/>
        <w:rPr>
          <w:rFonts w:cs="Arial"/>
          <w:sz w:val="24"/>
        </w:rPr>
      </w:pPr>
      <w:r>
        <w:rPr>
          <w:rFonts w:cs="Arial"/>
          <w:sz w:val="24"/>
        </w:rPr>
        <w:t>bod</w:t>
      </w:r>
      <w:r w:rsidRPr="00C84C26" w:rsidR="00C84C26">
        <w:rPr>
          <w:rFonts w:cs="Arial"/>
          <w:sz w:val="24"/>
        </w:rPr>
        <w:t xml:space="preserve"> rhai staff yn dewis peidio â datgelu gwybodaeth bersonol;</w:t>
      </w:r>
    </w:p>
    <w:p w:rsidRPr="00C84C26" w:rsidR="00C84C26" w:rsidP="00C84C26" w:rsidRDefault="00C84C26">
      <w:pPr>
        <w:pStyle w:val="ListParagraph"/>
        <w:spacing w:line="360" w:lineRule="auto"/>
        <w:ind w:left="294" w:right="-427"/>
        <w:rPr>
          <w:rFonts w:cs="Arial"/>
          <w:sz w:val="24"/>
        </w:rPr>
      </w:pPr>
    </w:p>
    <w:p w:rsidRPr="00C84C26" w:rsidR="00C84C26" w:rsidP="00C84C26" w:rsidRDefault="005C16C3">
      <w:pPr>
        <w:pStyle w:val="ListParagraph"/>
        <w:numPr>
          <w:ilvl w:val="0"/>
          <w:numId w:val="17"/>
        </w:numPr>
        <w:spacing w:line="360" w:lineRule="auto"/>
        <w:ind w:right="-427"/>
        <w:rPr>
          <w:rFonts w:cs="Arial"/>
          <w:sz w:val="24"/>
        </w:rPr>
      </w:pPr>
      <w:r>
        <w:rPr>
          <w:rFonts w:cs="Arial"/>
          <w:sz w:val="24"/>
        </w:rPr>
        <w:t>bod</w:t>
      </w:r>
      <w:r w:rsidRPr="00C84C26" w:rsidR="00C84C26">
        <w:rPr>
          <w:rFonts w:cs="Arial"/>
          <w:sz w:val="24"/>
        </w:rPr>
        <w:t xml:space="preserve"> angen casglu data ychwanegol a chyfredol ar nodweddion gwarchodedig; </w:t>
      </w:r>
    </w:p>
    <w:p w:rsidRPr="00C84C26" w:rsidR="00C84C26" w:rsidP="00C84C26" w:rsidRDefault="00C84C26">
      <w:pPr>
        <w:pStyle w:val="ListParagraph"/>
        <w:spacing w:line="360" w:lineRule="auto"/>
        <w:ind w:left="294" w:right="-427"/>
        <w:rPr>
          <w:rFonts w:cs="Arial"/>
          <w:sz w:val="24"/>
        </w:rPr>
      </w:pPr>
    </w:p>
    <w:p w:rsidRPr="002721E5" w:rsidR="00C5600C" w:rsidP="00C84C26" w:rsidRDefault="00C84C26">
      <w:pPr>
        <w:pStyle w:val="ListParagraph"/>
        <w:numPr>
          <w:ilvl w:val="0"/>
          <w:numId w:val="17"/>
        </w:numPr>
        <w:spacing w:line="360" w:lineRule="auto"/>
        <w:ind w:right="-427"/>
        <w:rPr>
          <w:rFonts w:cs="Arial"/>
          <w:b/>
          <w:sz w:val="24"/>
          <w:u w:val="single"/>
        </w:rPr>
      </w:pPr>
      <w:r w:rsidRPr="00C84C26">
        <w:rPr>
          <w:rFonts w:cs="Arial"/>
          <w:sz w:val="24"/>
        </w:rPr>
        <w:t xml:space="preserve">roedd canllawiau cyfyngedig yn golygu </w:t>
      </w:r>
      <w:r w:rsidR="005C16C3">
        <w:rPr>
          <w:rFonts w:cs="Arial"/>
          <w:sz w:val="24"/>
        </w:rPr>
        <w:t>ein bod yn gorfod</w:t>
      </w:r>
      <w:r w:rsidRPr="00C84C26">
        <w:rPr>
          <w:rFonts w:cs="Arial"/>
          <w:sz w:val="24"/>
        </w:rPr>
        <w:t xml:space="preserve"> egluro'r hyn yr oedd yn rhaid i ni adrodd arno</w:t>
      </w:r>
      <w:r w:rsidRPr="002721E5" w:rsidR="00C5600C">
        <w:rPr>
          <w:rFonts w:cs="Arial"/>
          <w:sz w:val="24"/>
        </w:rPr>
        <w:t>.</w:t>
      </w:r>
    </w:p>
    <w:p w:rsidRPr="002721E5" w:rsidR="00C5600C" w:rsidP="00F03F12" w:rsidRDefault="00C5600C">
      <w:pPr>
        <w:pStyle w:val="ListParagraph"/>
        <w:spacing w:line="360" w:lineRule="auto"/>
        <w:ind w:left="-284" w:right="-427" w:hanging="142"/>
        <w:rPr>
          <w:rFonts w:cs="Arial"/>
          <w:b/>
          <w:sz w:val="24"/>
          <w:u w:val="single"/>
        </w:rPr>
      </w:pPr>
    </w:p>
    <w:p w:rsidRPr="00C84C26" w:rsidR="00C84C26" w:rsidP="00C84C26" w:rsidRDefault="00C84C26">
      <w:pPr>
        <w:spacing w:line="360" w:lineRule="auto"/>
        <w:ind w:left="-426" w:right="-427"/>
        <w:rPr>
          <w:rFonts w:cs="Arial"/>
          <w:sz w:val="24"/>
        </w:rPr>
      </w:pPr>
      <w:r w:rsidRPr="00C84C26">
        <w:rPr>
          <w:rFonts w:cs="Arial"/>
          <w:sz w:val="24"/>
        </w:rPr>
        <w:t xml:space="preserve">Rydym wedi gwella ein data ar yr iaith Gymraeg. </w:t>
      </w:r>
      <w:r w:rsidR="005C16C3">
        <w:rPr>
          <w:rFonts w:cs="Arial"/>
          <w:sz w:val="24"/>
        </w:rPr>
        <w:t>Arolygwyd</w:t>
      </w:r>
      <w:r w:rsidRPr="00C84C26">
        <w:rPr>
          <w:rFonts w:cs="Arial"/>
          <w:sz w:val="24"/>
        </w:rPr>
        <w:t xml:space="preserve"> ein holl staff i gael y wybodaeth ddiweddaraf am sgiliau Cymraeg. Roedd hyn er mwyn bodloni Safonau'r Gymraeg a osodwyd o 1 Ebrill 2016.</w:t>
      </w:r>
    </w:p>
    <w:p w:rsidRPr="00C84C26" w:rsidR="00C84C26" w:rsidP="00C84C26" w:rsidRDefault="00C84C26">
      <w:pPr>
        <w:spacing w:line="360" w:lineRule="auto"/>
        <w:ind w:left="-426" w:right="-427"/>
        <w:rPr>
          <w:rFonts w:cs="Arial"/>
          <w:sz w:val="24"/>
        </w:rPr>
      </w:pPr>
      <w:r w:rsidRPr="00C84C26">
        <w:rPr>
          <w:rFonts w:cs="Arial"/>
          <w:sz w:val="24"/>
        </w:rPr>
        <w:t xml:space="preserve"> </w:t>
      </w:r>
    </w:p>
    <w:p w:rsidRPr="002721E5" w:rsidR="00C5600C" w:rsidP="00C84C26" w:rsidRDefault="00C84C26">
      <w:pPr>
        <w:spacing w:line="360" w:lineRule="auto"/>
        <w:ind w:left="-426" w:right="-427"/>
        <w:rPr>
          <w:rFonts w:cs="Arial"/>
          <w:sz w:val="24"/>
        </w:rPr>
      </w:pPr>
      <w:r w:rsidRPr="00C84C26">
        <w:rPr>
          <w:rFonts w:cs="Arial"/>
          <w:sz w:val="24"/>
        </w:rPr>
        <w:t>Hyd yn oed pan wnawn y gwelliannau hyn, efallai na fyddwn yn cael y wybodaeth sydd ei hangen arnom.  Credwn y bydd rhai pobl yn dewis peidio â dweud wrthym am rai o'u nodweddion gwarchodedig.   Rydym yn annog pobl i wneud hynny drwy esbonio</w:t>
      </w:r>
      <w:r w:rsidRPr="002721E5" w:rsidR="00C5600C">
        <w:rPr>
          <w:rFonts w:cs="Arial"/>
          <w:sz w:val="24"/>
        </w:rPr>
        <w:t>:</w:t>
      </w:r>
    </w:p>
    <w:p w:rsidRPr="002721E5" w:rsidR="00C5600C" w:rsidP="00F03F12" w:rsidRDefault="00C5600C">
      <w:pPr>
        <w:spacing w:line="360" w:lineRule="auto"/>
        <w:ind w:left="-284" w:right="-427" w:hanging="142"/>
        <w:rPr>
          <w:rFonts w:cs="Arial"/>
          <w:sz w:val="24"/>
        </w:rPr>
      </w:pPr>
    </w:p>
    <w:p w:rsidRPr="00C84C26" w:rsidR="00C84C26" w:rsidP="00C84C26" w:rsidRDefault="00C84C26">
      <w:pPr>
        <w:pStyle w:val="ListParagraph"/>
        <w:numPr>
          <w:ilvl w:val="0"/>
          <w:numId w:val="18"/>
        </w:numPr>
        <w:spacing w:line="360" w:lineRule="auto"/>
        <w:ind w:right="-427"/>
        <w:rPr>
          <w:rFonts w:cs="Arial"/>
          <w:sz w:val="24"/>
        </w:rPr>
      </w:pPr>
      <w:r w:rsidRPr="00C84C26">
        <w:rPr>
          <w:rFonts w:cs="Arial"/>
          <w:sz w:val="24"/>
        </w:rPr>
        <w:t xml:space="preserve">pam ein bod yn gofyn am y wybodaeth hon; a </w:t>
      </w:r>
    </w:p>
    <w:p w:rsidRPr="00C84C26" w:rsidR="00C84C26" w:rsidP="00C84C26" w:rsidRDefault="00C84C26">
      <w:pPr>
        <w:pStyle w:val="ListParagraph"/>
        <w:spacing w:line="360" w:lineRule="auto"/>
        <w:ind w:right="-427"/>
        <w:rPr>
          <w:rFonts w:cs="Arial"/>
          <w:sz w:val="24"/>
        </w:rPr>
      </w:pPr>
      <w:r w:rsidRPr="00C84C26">
        <w:rPr>
          <w:rFonts w:cs="Arial"/>
          <w:sz w:val="24"/>
        </w:rPr>
        <w:t xml:space="preserve"> </w:t>
      </w:r>
    </w:p>
    <w:p w:rsidRPr="002721E5" w:rsidR="00C5600C" w:rsidP="00C84C26" w:rsidRDefault="00C84C26">
      <w:pPr>
        <w:pStyle w:val="ListParagraph"/>
        <w:numPr>
          <w:ilvl w:val="0"/>
          <w:numId w:val="18"/>
        </w:numPr>
        <w:spacing w:line="360" w:lineRule="auto"/>
        <w:ind w:right="-427"/>
        <w:rPr>
          <w:rFonts w:cs="Arial"/>
          <w:sz w:val="24"/>
        </w:rPr>
      </w:pPr>
      <w:r w:rsidRPr="00C84C26">
        <w:rPr>
          <w:rFonts w:cs="Arial"/>
          <w:sz w:val="24"/>
        </w:rPr>
        <w:t>sut y gallwn ei ddefnyddio i ddiwallu eu hanghenion yn well</w:t>
      </w:r>
      <w:r w:rsidRPr="002721E5" w:rsidR="00C5600C">
        <w:rPr>
          <w:rFonts w:cs="Arial"/>
          <w:sz w:val="24"/>
        </w:rPr>
        <w:t>.</w:t>
      </w:r>
    </w:p>
    <w:p w:rsidRPr="002721E5" w:rsidR="00C5600C" w:rsidP="00F03F12" w:rsidRDefault="00C5600C">
      <w:pPr>
        <w:pStyle w:val="ListParagraph"/>
        <w:spacing w:line="360" w:lineRule="auto"/>
        <w:ind w:left="-284" w:right="-427" w:hanging="142"/>
        <w:rPr>
          <w:rFonts w:cs="Arial"/>
          <w:sz w:val="24"/>
        </w:rPr>
      </w:pPr>
    </w:p>
    <w:p w:rsidRPr="002721E5" w:rsidR="00C5600C" w:rsidP="005834A4" w:rsidRDefault="00C84C26">
      <w:pPr>
        <w:spacing w:line="360" w:lineRule="auto"/>
        <w:ind w:left="-426" w:right="-427"/>
        <w:rPr>
          <w:rFonts w:cs="Arial"/>
          <w:sz w:val="24"/>
        </w:rPr>
      </w:pPr>
      <w:r w:rsidRPr="00C84C26">
        <w:rPr>
          <w:rFonts w:cs="Arial"/>
          <w:sz w:val="24"/>
        </w:rPr>
        <w:lastRenderedPageBreak/>
        <w:t>Daw'r wybodaeth ar gyfer yr adroddiad hwn o</w:t>
      </w:r>
      <w:r w:rsidR="005C16C3">
        <w:rPr>
          <w:rFonts w:cs="Arial"/>
          <w:sz w:val="24"/>
        </w:rPr>
        <w:t>’n</w:t>
      </w:r>
      <w:r w:rsidRPr="00C84C26">
        <w:rPr>
          <w:rFonts w:cs="Arial"/>
          <w:sz w:val="24"/>
        </w:rPr>
        <w:t xml:space="preserve"> systemau Adnoddau Dynol.  Golyga hyn bod y wybodaeth mor gywir a chyflawn â phosibl.  Gwyddom y bydd angen i ni barhau i weithio ar y wybodaeth hon ar gyfer adroddiadau yn y dyfodol.  Bydd hyn yn ein helpu i fodloni gofynion y ddyletswydd gyffredinol</w:t>
      </w:r>
      <w:r w:rsidRPr="002721E5" w:rsidR="00C5600C">
        <w:rPr>
          <w:rFonts w:cs="Arial"/>
          <w:sz w:val="24"/>
        </w:rPr>
        <w:t>.</w:t>
      </w:r>
    </w:p>
    <w:p w:rsidRPr="002721E5" w:rsidR="00094943" w:rsidP="00094943" w:rsidRDefault="00094943">
      <w:pPr>
        <w:spacing w:line="360" w:lineRule="auto"/>
        <w:ind w:left="-284" w:right="-427" w:hanging="142"/>
      </w:pPr>
      <w:bookmarkStart w:name="_Toc405364851" w:id="31"/>
      <w:bookmarkStart w:name="_Toc441680707" w:id="32"/>
    </w:p>
    <w:p w:rsidRPr="002721E5" w:rsidR="00167402" w:rsidP="00094943" w:rsidRDefault="00A05C7C">
      <w:pPr>
        <w:pStyle w:val="Heading1"/>
        <w:ind w:left="-426"/>
      </w:pPr>
      <w:bookmarkStart w:name="_Toc4572673" w:id="33"/>
      <w:r w:rsidRPr="002721E5">
        <w:t>Sut i gysylltu â ni</w:t>
      </w:r>
      <w:bookmarkEnd w:id="31"/>
      <w:bookmarkEnd w:id="32"/>
      <w:bookmarkEnd w:id="33"/>
    </w:p>
    <w:p w:rsidRPr="002721E5" w:rsidR="0015309A" w:rsidP="00F03F12" w:rsidRDefault="0015309A">
      <w:pPr>
        <w:spacing w:line="360" w:lineRule="auto"/>
        <w:ind w:left="-284" w:right="-427" w:hanging="142"/>
        <w:rPr>
          <w:sz w:val="24"/>
        </w:rPr>
      </w:pPr>
    </w:p>
    <w:p w:rsidRPr="002721E5" w:rsidR="00167402" w:rsidP="00F03F12" w:rsidRDefault="00C84C26">
      <w:pPr>
        <w:spacing w:line="360" w:lineRule="auto"/>
        <w:ind w:left="-284" w:right="-427" w:hanging="142"/>
        <w:rPr>
          <w:rFonts w:cs="Arial"/>
          <w:sz w:val="24"/>
        </w:rPr>
      </w:pPr>
      <w:r w:rsidRPr="00C84C26">
        <w:rPr>
          <w:rFonts w:cs="Arial"/>
          <w:sz w:val="24"/>
        </w:rPr>
        <w:t>Os hoffech roi adborth i ni ar yr adroddiad hwn, dyma ein manylion cyswllt</w:t>
      </w:r>
      <w:r w:rsidRPr="002721E5" w:rsidR="00167402">
        <w:rPr>
          <w:rFonts w:cs="Arial"/>
          <w:sz w:val="24"/>
        </w:rPr>
        <w:t>:</w:t>
      </w:r>
    </w:p>
    <w:p w:rsidRPr="002721E5" w:rsidR="00754A84" w:rsidP="00F03F12" w:rsidRDefault="00754A84">
      <w:pPr>
        <w:spacing w:line="360" w:lineRule="auto"/>
        <w:ind w:left="-284" w:right="-427" w:hanging="142"/>
        <w:rPr>
          <w:rFonts w:cs="Arial"/>
          <w:sz w:val="24"/>
        </w:rPr>
      </w:pPr>
    </w:p>
    <w:p w:rsidRPr="00C84C26" w:rsidR="00C84C26" w:rsidP="00C84C26" w:rsidRDefault="00C84C26">
      <w:pPr>
        <w:spacing w:line="360" w:lineRule="auto"/>
        <w:ind w:left="-284" w:right="-427" w:hanging="142"/>
        <w:rPr>
          <w:rFonts w:cs="Arial"/>
          <w:sz w:val="24"/>
        </w:rPr>
      </w:pPr>
      <w:r w:rsidRPr="00C84C26">
        <w:rPr>
          <w:rFonts w:cs="Arial"/>
          <w:sz w:val="24"/>
        </w:rPr>
        <w:t xml:space="preserve">Y Tîm Cydraddoldeb </w:t>
      </w:r>
    </w:p>
    <w:p w:rsidRPr="00C84C26" w:rsidR="00C84C26" w:rsidP="00C84C26" w:rsidRDefault="00C84C26">
      <w:pPr>
        <w:spacing w:line="360" w:lineRule="auto"/>
        <w:ind w:left="-284" w:right="-427" w:hanging="142"/>
        <w:rPr>
          <w:rFonts w:cs="Arial"/>
          <w:sz w:val="24"/>
        </w:rPr>
      </w:pPr>
      <w:r w:rsidRPr="00C84C26">
        <w:rPr>
          <w:rFonts w:cs="Arial"/>
          <w:sz w:val="24"/>
        </w:rPr>
        <w:t>Perfformiad a Datblygiad</w:t>
      </w:r>
    </w:p>
    <w:p w:rsidRPr="00C84C26" w:rsidR="00C84C26" w:rsidP="00C84C26" w:rsidRDefault="00C84C26">
      <w:pPr>
        <w:spacing w:line="360" w:lineRule="auto"/>
        <w:ind w:left="-284" w:right="-427" w:hanging="142"/>
        <w:rPr>
          <w:rFonts w:cs="Arial"/>
          <w:sz w:val="24"/>
        </w:rPr>
      </w:pPr>
      <w:r w:rsidRPr="00C84C26">
        <w:rPr>
          <w:rFonts w:cs="Arial"/>
          <w:sz w:val="24"/>
        </w:rPr>
        <w:t>Adnoddau</w:t>
      </w:r>
    </w:p>
    <w:p w:rsidRPr="00C84C26" w:rsidR="00C84C26" w:rsidP="00C84C26" w:rsidRDefault="00C84C26">
      <w:pPr>
        <w:spacing w:line="360" w:lineRule="auto"/>
        <w:ind w:left="-284" w:right="-427" w:hanging="142"/>
        <w:rPr>
          <w:rFonts w:cs="Arial"/>
          <w:sz w:val="24"/>
        </w:rPr>
      </w:pPr>
      <w:r w:rsidRPr="00C84C26">
        <w:rPr>
          <w:rFonts w:cs="Arial"/>
          <w:sz w:val="24"/>
        </w:rPr>
        <w:t>Swyddfeydd Dinesig</w:t>
      </w:r>
    </w:p>
    <w:p w:rsidRPr="00C84C26" w:rsidR="00C84C26" w:rsidP="00C84C26" w:rsidRDefault="00C84C26">
      <w:pPr>
        <w:spacing w:line="360" w:lineRule="auto"/>
        <w:ind w:left="-284" w:right="-427" w:hanging="142"/>
        <w:rPr>
          <w:rFonts w:cs="Arial"/>
          <w:sz w:val="24"/>
        </w:rPr>
      </w:pPr>
      <w:r w:rsidRPr="00C84C26">
        <w:rPr>
          <w:rFonts w:cs="Arial"/>
          <w:sz w:val="24"/>
        </w:rPr>
        <w:t xml:space="preserve">Heol </w:t>
      </w:r>
      <w:r w:rsidR="00803F7D">
        <w:rPr>
          <w:rFonts w:cs="Arial"/>
          <w:sz w:val="24"/>
        </w:rPr>
        <w:t>Holltwn</w:t>
      </w:r>
    </w:p>
    <w:p w:rsidRPr="002721E5" w:rsidR="00167402" w:rsidP="00C84C26" w:rsidRDefault="00C84C26">
      <w:pPr>
        <w:spacing w:line="360" w:lineRule="auto"/>
        <w:ind w:left="-284" w:right="-427" w:hanging="142"/>
        <w:rPr>
          <w:rFonts w:cs="Arial"/>
          <w:sz w:val="24"/>
        </w:rPr>
      </w:pPr>
      <w:r w:rsidRPr="00C84C26">
        <w:rPr>
          <w:rFonts w:cs="Arial"/>
          <w:sz w:val="24"/>
        </w:rPr>
        <w:t>Y Barri</w:t>
      </w:r>
      <w:r w:rsidRPr="002721E5" w:rsidR="00167402">
        <w:rPr>
          <w:rFonts w:cs="Arial"/>
          <w:sz w:val="24"/>
        </w:rPr>
        <w:t>CF63 4RU</w:t>
      </w:r>
    </w:p>
    <w:p w:rsidRPr="002721E5" w:rsidR="0045498A" w:rsidP="00F03F12" w:rsidRDefault="0045498A">
      <w:pPr>
        <w:spacing w:line="360" w:lineRule="auto"/>
        <w:ind w:left="-284" w:right="-427" w:hanging="142"/>
        <w:rPr>
          <w:rFonts w:cs="Arial"/>
          <w:sz w:val="24"/>
        </w:rPr>
      </w:pPr>
    </w:p>
    <w:p w:rsidRPr="002721E5" w:rsidR="00DE7E80" w:rsidP="00F03F12" w:rsidRDefault="0045498A">
      <w:pPr>
        <w:spacing w:line="360" w:lineRule="auto"/>
        <w:ind w:left="-284" w:right="-427" w:hanging="142"/>
        <w:rPr>
          <w:rStyle w:val="Hyperlink"/>
          <w:rFonts w:cs="Arial"/>
          <w:sz w:val="24"/>
        </w:rPr>
      </w:pPr>
      <w:r w:rsidRPr="002721E5">
        <w:rPr>
          <w:rFonts w:cs="Arial"/>
          <w:sz w:val="24"/>
        </w:rPr>
        <w:t>E</w:t>
      </w:r>
      <w:r w:rsidR="00C84C26">
        <w:rPr>
          <w:rFonts w:cs="Arial"/>
          <w:sz w:val="24"/>
        </w:rPr>
        <w:t>-bost</w:t>
      </w:r>
      <w:r w:rsidRPr="002721E5">
        <w:rPr>
          <w:rFonts w:cs="Arial"/>
          <w:sz w:val="24"/>
        </w:rPr>
        <w:t>:</w:t>
      </w:r>
      <w:r w:rsidRPr="002721E5" w:rsidR="00DE7E80">
        <w:rPr>
          <w:rFonts w:cs="Arial"/>
          <w:sz w:val="24"/>
        </w:rPr>
        <w:t xml:space="preserve"> </w:t>
      </w:r>
      <w:r w:rsidRPr="002721E5" w:rsidR="0093319A">
        <w:rPr>
          <w:rFonts w:cs="Arial"/>
          <w:sz w:val="24"/>
        </w:rPr>
        <w:tab/>
      </w:r>
      <w:hyperlink w:history="1" r:id="rId22">
        <w:r w:rsidRPr="002721E5" w:rsidR="00DE7E80">
          <w:rPr>
            <w:rStyle w:val="Hyperlink"/>
            <w:rFonts w:cs="Arial"/>
            <w:sz w:val="24"/>
          </w:rPr>
          <w:t>nhinton@</w:t>
        </w:r>
        <w:r w:rsidR="00C84C26">
          <w:rPr>
            <w:rStyle w:val="Hyperlink"/>
            <w:rFonts w:cs="Arial"/>
            <w:sz w:val="24"/>
          </w:rPr>
          <w:t>bromorgannwg</w:t>
        </w:r>
        <w:r w:rsidRPr="002721E5" w:rsidR="00DE7E80">
          <w:rPr>
            <w:rStyle w:val="Hyperlink"/>
            <w:rFonts w:cs="Arial"/>
            <w:sz w:val="24"/>
          </w:rPr>
          <w:t>.gov.uk</w:t>
        </w:r>
      </w:hyperlink>
      <w:r w:rsidRPr="002721E5" w:rsidR="00DE7E80">
        <w:rPr>
          <w:rStyle w:val="Hyperlink"/>
          <w:rFonts w:cs="Arial"/>
          <w:sz w:val="24"/>
        </w:rPr>
        <w:t xml:space="preserve"> </w:t>
      </w:r>
      <w:r w:rsidR="005C16C3">
        <w:rPr>
          <w:rFonts w:cs="Arial"/>
          <w:sz w:val="24"/>
        </w:rPr>
        <w:t>neu</w:t>
      </w:r>
    </w:p>
    <w:p w:rsidRPr="002721E5" w:rsidR="00167402" w:rsidP="00F03F12" w:rsidRDefault="0045498A">
      <w:pPr>
        <w:spacing w:line="360" w:lineRule="auto"/>
        <w:ind w:left="-284" w:right="-427" w:hanging="142"/>
        <w:rPr>
          <w:rFonts w:cs="Arial"/>
          <w:sz w:val="24"/>
        </w:rPr>
      </w:pPr>
      <w:r w:rsidRPr="002721E5">
        <w:rPr>
          <w:sz w:val="24"/>
        </w:rPr>
        <w:t xml:space="preserve"> </w:t>
      </w:r>
      <w:r w:rsidRPr="002721E5" w:rsidR="00DE7E80">
        <w:rPr>
          <w:sz w:val="24"/>
        </w:rPr>
        <w:tab/>
      </w:r>
      <w:r w:rsidRPr="002721E5" w:rsidR="0093319A">
        <w:rPr>
          <w:sz w:val="24"/>
        </w:rPr>
        <w:tab/>
      </w:r>
      <w:r w:rsidRPr="002721E5" w:rsidR="0093319A">
        <w:rPr>
          <w:sz w:val="24"/>
        </w:rPr>
        <w:tab/>
      </w:r>
      <w:hyperlink w:history="1" r:id="rId23">
        <w:r w:rsidRPr="002721E5" w:rsidR="00167402">
          <w:rPr>
            <w:rStyle w:val="Hyperlink"/>
            <w:rFonts w:cs="Arial"/>
            <w:sz w:val="24"/>
          </w:rPr>
          <w:t>ljbrown@</w:t>
        </w:r>
        <w:r w:rsidR="00C84C26">
          <w:rPr>
            <w:rStyle w:val="Hyperlink"/>
            <w:rFonts w:cs="Arial"/>
            <w:sz w:val="24"/>
          </w:rPr>
          <w:t>bromorgannwg</w:t>
        </w:r>
        <w:r w:rsidRPr="002721E5" w:rsidR="00167402">
          <w:rPr>
            <w:rStyle w:val="Hyperlink"/>
            <w:rFonts w:cs="Arial"/>
            <w:sz w:val="24"/>
          </w:rPr>
          <w:t>.gov.uk</w:t>
        </w:r>
      </w:hyperlink>
      <w:r w:rsidRPr="002721E5" w:rsidR="00167402">
        <w:rPr>
          <w:rFonts w:cs="Arial"/>
          <w:sz w:val="24"/>
        </w:rPr>
        <w:t xml:space="preserve"> </w:t>
      </w:r>
    </w:p>
    <w:p w:rsidRPr="002721E5" w:rsidR="00DE7E80" w:rsidP="00F03F12" w:rsidRDefault="00DE7E80">
      <w:pPr>
        <w:spacing w:line="360" w:lineRule="auto"/>
        <w:ind w:left="-284" w:right="-427" w:hanging="142"/>
        <w:rPr>
          <w:rFonts w:cs="Arial"/>
          <w:sz w:val="24"/>
        </w:rPr>
      </w:pPr>
    </w:p>
    <w:p w:rsidRPr="002721E5" w:rsidR="000D187E" w:rsidP="001233CC" w:rsidRDefault="00C84C26">
      <w:pPr>
        <w:spacing w:line="360" w:lineRule="auto"/>
        <w:ind w:left="-284" w:right="-427" w:hanging="142"/>
        <w:rPr>
          <w:rFonts w:cs="Arial"/>
        </w:rPr>
      </w:pPr>
      <w:r>
        <w:rPr>
          <w:rFonts w:cs="Arial"/>
          <w:sz w:val="24"/>
        </w:rPr>
        <w:t>Rhif ffôn</w:t>
      </w:r>
      <w:r w:rsidRPr="002721E5" w:rsidR="00DE7E80">
        <w:rPr>
          <w:rFonts w:cs="Arial"/>
          <w:sz w:val="24"/>
        </w:rPr>
        <w:t>:  01446 709362.</w:t>
      </w:r>
    </w:p>
    <w:sectPr w:rsidRPr="002721E5" w:rsidR="000D187E" w:rsidSect="00ED6696">
      <w:headerReference w:type="default" r:id="rId24"/>
      <w:footerReference w:type="default" r:id="rId25"/>
      <w:pgSz w:w="11906" w:h="16838"/>
      <w:pgMar w:top="1440" w:right="1440" w:bottom="1440" w:left="1440" w:header="567" w:footer="283"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A6E" w:rsidRDefault="00127A6E">
      <w:r>
        <w:separator/>
      </w:r>
    </w:p>
  </w:endnote>
  <w:endnote w:type="continuationSeparator" w:id="0">
    <w:p w:rsidR="00127A6E" w:rsidRDefault="00127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M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F1A" w:rsidRPr="00BA35F7" w:rsidRDefault="00D11F1A" w:rsidP="00BA06B0">
    <w:pPr>
      <w:pStyle w:val="Footer"/>
      <w:framePr w:wrap="around" w:vAnchor="text" w:hAnchor="margin" w:xAlign="center" w:y="1"/>
      <w:rPr>
        <w:rStyle w:val="PageNumber"/>
        <w:rFonts w:cs="Arial"/>
      </w:rPr>
    </w:pPr>
    <w:r w:rsidRPr="00BA35F7">
      <w:rPr>
        <w:rStyle w:val="PageNumber"/>
        <w:rFonts w:cs="Arial"/>
      </w:rPr>
      <w:fldChar w:fldCharType="begin"/>
    </w:r>
    <w:r w:rsidRPr="00BA35F7">
      <w:rPr>
        <w:rStyle w:val="PageNumber"/>
        <w:rFonts w:cs="Arial"/>
      </w:rPr>
      <w:instrText xml:space="preserve">PAGE  </w:instrText>
    </w:r>
    <w:r w:rsidRPr="00BA35F7">
      <w:rPr>
        <w:rStyle w:val="PageNumber"/>
        <w:rFonts w:cs="Arial"/>
      </w:rPr>
      <w:fldChar w:fldCharType="separate"/>
    </w:r>
    <w:r w:rsidR="002B07C9">
      <w:rPr>
        <w:rStyle w:val="PageNumber"/>
        <w:rFonts w:cs="Arial"/>
        <w:noProof/>
      </w:rPr>
      <w:t>47</w:t>
    </w:r>
    <w:r w:rsidRPr="00BA35F7">
      <w:rPr>
        <w:rStyle w:val="PageNumber"/>
        <w:rFonts w:cs="Arial"/>
      </w:rPr>
      <w:fldChar w:fldCharType="end"/>
    </w:r>
  </w:p>
  <w:p w:rsidR="00D11F1A" w:rsidRDefault="00D11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A6E" w:rsidRDefault="00127A6E">
      <w:r>
        <w:separator/>
      </w:r>
    </w:p>
  </w:footnote>
  <w:footnote w:type="continuationSeparator" w:id="0">
    <w:p w:rsidR="00127A6E" w:rsidRDefault="00127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F7D" w:rsidRPr="003645AF" w:rsidRDefault="00803F7D" w:rsidP="00803F7D">
    <w:pPr>
      <w:ind w:left="-1134" w:right="-908"/>
      <w:jc w:val="center"/>
      <w:rPr>
        <w:rFonts w:cs="Arial"/>
        <w:b/>
        <w:sz w:val="32"/>
        <w:szCs w:val="32"/>
      </w:rPr>
    </w:pPr>
    <w:r>
      <w:rPr>
        <w:rFonts w:cs="Arial"/>
        <w:b/>
        <w:bCs/>
        <w:iCs/>
        <w:sz w:val="32"/>
        <w:szCs w:val="32"/>
      </w:rPr>
      <w:t>Adroddiad Monitro Cydraddoldeb Blynyddol Cyngor Bro Morgannwg</w:t>
    </w:r>
  </w:p>
  <w:p w:rsidR="00803F7D" w:rsidRPr="001D2952" w:rsidRDefault="00803F7D" w:rsidP="00803F7D">
    <w:pPr>
      <w:ind w:left="-993" w:right="-1050"/>
      <w:jc w:val="center"/>
      <w:rPr>
        <w:rFonts w:cs="Arial"/>
        <w:b/>
        <w:sz w:val="32"/>
        <w:szCs w:val="32"/>
      </w:rPr>
    </w:pPr>
    <w:r>
      <w:rPr>
        <w:rFonts w:cs="Arial"/>
        <w:b/>
        <w:sz w:val="32"/>
        <w:szCs w:val="32"/>
      </w:rPr>
      <w:t>1 Ebrill 2017– 31 Mawrth 2018</w:t>
    </w:r>
  </w:p>
  <w:p w:rsidR="00803F7D" w:rsidRDefault="00803F7D" w:rsidP="00803F7D">
    <w:pPr>
      <w:pStyle w:val="Header"/>
    </w:pPr>
  </w:p>
  <w:p w:rsidR="00803F7D" w:rsidRDefault="00803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4986"/>
    <w:multiLevelType w:val="hybridMultilevel"/>
    <w:tmpl w:val="D764C89A"/>
    <w:lvl w:ilvl="0" w:tplc="08090001">
      <w:start w:val="1"/>
      <w:numFmt w:val="bullet"/>
      <w:lvlText w:val=""/>
      <w:lvlJc w:val="left"/>
      <w:pPr>
        <w:ind w:left="1014" w:hanging="360"/>
      </w:pPr>
      <w:rPr>
        <w:rFonts w:ascii="Symbol" w:hAnsi="Symbol" w:hint="default"/>
      </w:rPr>
    </w:lvl>
    <w:lvl w:ilvl="1" w:tplc="08090003">
      <w:start w:val="1"/>
      <w:numFmt w:val="bullet"/>
      <w:lvlText w:val="o"/>
      <w:lvlJc w:val="left"/>
      <w:pPr>
        <w:ind w:left="1734" w:hanging="360"/>
      </w:pPr>
      <w:rPr>
        <w:rFonts w:ascii="Courier New" w:hAnsi="Courier New" w:cs="Courier New" w:hint="default"/>
      </w:rPr>
    </w:lvl>
    <w:lvl w:ilvl="2" w:tplc="08090005" w:tentative="1">
      <w:start w:val="1"/>
      <w:numFmt w:val="bullet"/>
      <w:lvlText w:val=""/>
      <w:lvlJc w:val="left"/>
      <w:pPr>
        <w:ind w:left="2454" w:hanging="360"/>
      </w:pPr>
      <w:rPr>
        <w:rFonts w:ascii="Wingdings" w:hAnsi="Wingdings" w:hint="default"/>
      </w:rPr>
    </w:lvl>
    <w:lvl w:ilvl="3" w:tplc="08090001" w:tentative="1">
      <w:start w:val="1"/>
      <w:numFmt w:val="bullet"/>
      <w:lvlText w:val=""/>
      <w:lvlJc w:val="left"/>
      <w:pPr>
        <w:ind w:left="3174" w:hanging="360"/>
      </w:pPr>
      <w:rPr>
        <w:rFonts w:ascii="Symbol" w:hAnsi="Symbol" w:hint="default"/>
      </w:rPr>
    </w:lvl>
    <w:lvl w:ilvl="4" w:tplc="08090003" w:tentative="1">
      <w:start w:val="1"/>
      <w:numFmt w:val="bullet"/>
      <w:lvlText w:val="o"/>
      <w:lvlJc w:val="left"/>
      <w:pPr>
        <w:ind w:left="3894" w:hanging="360"/>
      </w:pPr>
      <w:rPr>
        <w:rFonts w:ascii="Courier New" w:hAnsi="Courier New" w:cs="Courier New" w:hint="default"/>
      </w:rPr>
    </w:lvl>
    <w:lvl w:ilvl="5" w:tplc="08090005" w:tentative="1">
      <w:start w:val="1"/>
      <w:numFmt w:val="bullet"/>
      <w:lvlText w:val=""/>
      <w:lvlJc w:val="left"/>
      <w:pPr>
        <w:ind w:left="4614" w:hanging="360"/>
      </w:pPr>
      <w:rPr>
        <w:rFonts w:ascii="Wingdings" w:hAnsi="Wingdings" w:hint="default"/>
      </w:rPr>
    </w:lvl>
    <w:lvl w:ilvl="6" w:tplc="08090001" w:tentative="1">
      <w:start w:val="1"/>
      <w:numFmt w:val="bullet"/>
      <w:lvlText w:val=""/>
      <w:lvlJc w:val="left"/>
      <w:pPr>
        <w:ind w:left="5334" w:hanging="360"/>
      </w:pPr>
      <w:rPr>
        <w:rFonts w:ascii="Symbol" w:hAnsi="Symbol" w:hint="default"/>
      </w:rPr>
    </w:lvl>
    <w:lvl w:ilvl="7" w:tplc="08090003" w:tentative="1">
      <w:start w:val="1"/>
      <w:numFmt w:val="bullet"/>
      <w:lvlText w:val="o"/>
      <w:lvlJc w:val="left"/>
      <w:pPr>
        <w:ind w:left="6054" w:hanging="360"/>
      </w:pPr>
      <w:rPr>
        <w:rFonts w:ascii="Courier New" w:hAnsi="Courier New" w:cs="Courier New" w:hint="default"/>
      </w:rPr>
    </w:lvl>
    <w:lvl w:ilvl="8" w:tplc="08090005" w:tentative="1">
      <w:start w:val="1"/>
      <w:numFmt w:val="bullet"/>
      <w:lvlText w:val=""/>
      <w:lvlJc w:val="left"/>
      <w:pPr>
        <w:ind w:left="6774" w:hanging="360"/>
      </w:pPr>
      <w:rPr>
        <w:rFonts w:ascii="Wingdings" w:hAnsi="Wingdings" w:hint="default"/>
      </w:rPr>
    </w:lvl>
  </w:abstractNum>
  <w:abstractNum w:abstractNumId="1" w15:restartNumberingAfterBreak="0">
    <w:nsid w:val="04637746"/>
    <w:multiLevelType w:val="hybridMultilevel"/>
    <w:tmpl w:val="1F8A71E4"/>
    <w:lvl w:ilvl="0" w:tplc="08090001">
      <w:start w:val="1"/>
      <w:numFmt w:val="bullet"/>
      <w:lvlText w:val=""/>
      <w:lvlJc w:val="left"/>
      <w:pPr>
        <w:ind w:left="654" w:hanging="360"/>
      </w:pPr>
      <w:rPr>
        <w:rFonts w:ascii="Symbol" w:hAnsi="Symbol" w:hint="default"/>
      </w:rPr>
    </w:lvl>
    <w:lvl w:ilvl="1" w:tplc="08090003">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2" w15:restartNumberingAfterBreak="0">
    <w:nsid w:val="08916629"/>
    <w:multiLevelType w:val="hybridMultilevel"/>
    <w:tmpl w:val="EAD21AF2"/>
    <w:lvl w:ilvl="0" w:tplc="C810BD04">
      <w:numFmt w:val="bullet"/>
      <w:lvlText w:val="•"/>
      <w:lvlJc w:val="left"/>
      <w:pPr>
        <w:ind w:left="786" w:hanging="360"/>
      </w:pPr>
      <w:rPr>
        <w:rFonts w:ascii="Arial" w:eastAsia="Times New Roman" w:hAnsi="Arial" w:cs="Aria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9967515"/>
    <w:multiLevelType w:val="hybridMultilevel"/>
    <w:tmpl w:val="D6481B1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100375AF"/>
    <w:multiLevelType w:val="hybridMultilevel"/>
    <w:tmpl w:val="187CAFC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5" w15:restartNumberingAfterBreak="0">
    <w:nsid w:val="14397A58"/>
    <w:multiLevelType w:val="hybridMultilevel"/>
    <w:tmpl w:val="4DD41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C2FDA"/>
    <w:multiLevelType w:val="hybridMultilevel"/>
    <w:tmpl w:val="C1C09332"/>
    <w:lvl w:ilvl="0" w:tplc="08090001">
      <w:start w:val="1"/>
      <w:numFmt w:val="bullet"/>
      <w:lvlText w:val=""/>
      <w:lvlJc w:val="left"/>
      <w:pPr>
        <w:ind w:left="294" w:hanging="360"/>
      </w:pPr>
      <w:rPr>
        <w:rFonts w:ascii="Symbol" w:hAnsi="Symbol" w:hint="default"/>
      </w:rPr>
    </w:lvl>
    <w:lvl w:ilvl="1" w:tplc="820C9998">
      <w:start w:val="2"/>
      <w:numFmt w:val="bullet"/>
      <w:lvlText w:val="•"/>
      <w:lvlJc w:val="left"/>
      <w:pPr>
        <w:ind w:left="1014" w:hanging="360"/>
      </w:pPr>
      <w:rPr>
        <w:rFonts w:ascii="Arial" w:eastAsia="Times New Roman" w:hAnsi="Arial" w:cs="Arial"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17B35E8D"/>
    <w:multiLevelType w:val="hybridMultilevel"/>
    <w:tmpl w:val="1D3C058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18C2778B"/>
    <w:multiLevelType w:val="hybridMultilevel"/>
    <w:tmpl w:val="99D4D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20CCB"/>
    <w:multiLevelType w:val="hybridMultilevel"/>
    <w:tmpl w:val="D6F2B5F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0" w15:restartNumberingAfterBreak="0">
    <w:nsid w:val="19A754C0"/>
    <w:multiLevelType w:val="hybridMultilevel"/>
    <w:tmpl w:val="38CA08A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1" w15:restartNumberingAfterBreak="0">
    <w:nsid w:val="1A876FAB"/>
    <w:multiLevelType w:val="hybridMultilevel"/>
    <w:tmpl w:val="6368E5D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2" w15:restartNumberingAfterBreak="0">
    <w:nsid w:val="1C0C1FA9"/>
    <w:multiLevelType w:val="hybridMultilevel"/>
    <w:tmpl w:val="AF920D3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3" w15:restartNumberingAfterBreak="0">
    <w:nsid w:val="1E4B4B6E"/>
    <w:multiLevelType w:val="hybridMultilevel"/>
    <w:tmpl w:val="0756CBA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4" w15:restartNumberingAfterBreak="0">
    <w:nsid w:val="1EA267DF"/>
    <w:multiLevelType w:val="hybridMultilevel"/>
    <w:tmpl w:val="6400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244EB8"/>
    <w:multiLevelType w:val="hybridMultilevel"/>
    <w:tmpl w:val="5EFEA62E"/>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6" w15:restartNumberingAfterBreak="0">
    <w:nsid w:val="1FB65089"/>
    <w:multiLevelType w:val="hybridMultilevel"/>
    <w:tmpl w:val="AA4815CC"/>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7" w15:restartNumberingAfterBreak="0">
    <w:nsid w:val="25FD278B"/>
    <w:multiLevelType w:val="hybridMultilevel"/>
    <w:tmpl w:val="619621A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8" w15:restartNumberingAfterBreak="0">
    <w:nsid w:val="286D0BF6"/>
    <w:multiLevelType w:val="hybridMultilevel"/>
    <w:tmpl w:val="65828FEA"/>
    <w:lvl w:ilvl="0" w:tplc="C810BD04">
      <w:numFmt w:val="bullet"/>
      <w:lvlText w:val="•"/>
      <w:lvlJc w:val="left"/>
      <w:pPr>
        <w:ind w:left="786" w:hanging="360"/>
      </w:pPr>
      <w:rPr>
        <w:rFonts w:ascii="Arial" w:eastAsia="Times New Roman"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289B08F1"/>
    <w:multiLevelType w:val="hybridMultilevel"/>
    <w:tmpl w:val="2EB05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D6F2EF7"/>
    <w:multiLevelType w:val="hybridMultilevel"/>
    <w:tmpl w:val="659ED50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1" w15:restartNumberingAfterBreak="0">
    <w:nsid w:val="2DE84BDB"/>
    <w:multiLevelType w:val="hybridMultilevel"/>
    <w:tmpl w:val="C47C7C3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2" w15:restartNumberingAfterBreak="0">
    <w:nsid w:val="2FB14D79"/>
    <w:multiLevelType w:val="hybridMultilevel"/>
    <w:tmpl w:val="D5CC87B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3" w15:restartNumberingAfterBreak="0">
    <w:nsid w:val="32E06790"/>
    <w:multiLevelType w:val="hybridMultilevel"/>
    <w:tmpl w:val="4B80EE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32D708E"/>
    <w:multiLevelType w:val="hybridMultilevel"/>
    <w:tmpl w:val="6E2C2E0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5" w15:restartNumberingAfterBreak="0">
    <w:nsid w:val="375C7D50"/>
    <w:multiLevelType w:val="hybridMultilevel"/>
    <w:tmpl w:val="517A1F58"/>
    <w:lvl w:ilvl="0" w:tplc="F15854A8">
      <w:start w:val="1"/>
      <w:numFmt w:val="decimal"/>
      <w:pStyle w:val="Style1"/>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7AA44B8"/>
    <w:multiLevelType w:val="hybridMultilevel"/>
    <w:tmpl w:val="381CEC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1896C84"/>
    <w:multiLevelType w:val="hybridMultilevel"/>
    <w:tmpl w:val="A372F502"/>
    <w:lvl w:ilvl="0" w:tplc="C810BD04">
      <w:numFmt w:val="bullet"/>
      <w:lvlText w:val="•"/>
      <w:lvlJc w:val="left"/>
      <w:pPr>
        <w:ind w:left="786"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2F4690"/>
    <w:multiLevelType w:val="hybridMultilevel"/>
    <w:tmpl w:val="9B14EF4A"/>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start w:val="1"/>
      <w:numFmt w:val="bullet"/>
      <w:lvlText w:val=""/>
      <w:lvlJc w:val="left"/>
      <w:pPr>
        <w:ind w:left="1734" w:hanging="360"/>
      </w:pPr>
      <w:rPr>
        <w:rFonts w:ascii="Wingdings" w:hAnsi="Wingdings" w:hint="default"/>
      </w:rPr>
    </w:lvl>
    <w:lvl w:ilvl="3" w:tplc="08090001">
      <w:start w:val="1"/>
      <w:numFmt w:val="bullet"/>
      <w:lvlText w:val=""/>
      <w:lvlJc w:val="left"/>
      <w:pPr>
        <w:ind w:left="2454" w:hanging="360"/>
      </w:pPr>
      <w:rPr>
        <w:rFonts w:ascii="Symbol" w:hAnsi="Symbol" w:hint="default"/>
      </w:rPr>
    </w:lvl>
    <w:lvl w:ilvl="4" w:tplc="08090003">
      <w:start w:val="1"/>
      <w:numFmt w:val="bullet"/>
      <w:lvlText w:val="o"/>
      <w:lvlJc w:val="left"/>
      <w:pPr>
        <w:ind w:left="3174" w:hanging="360"/>
      </w:pPr>
      <w:rPr>
        <w:rFonts w:ascii="Courier New" w:hAnsi="Courier New" w:cs="Courier New" w:hint="default"/>
      </w:rPr>
    </w:lvl>
    <w:lvl w:ilvl="5" w:tplc="08090005">
      <w:start w:val="1"/>
      <w:numFmt w:val="bullet"/>
      <w:lvlText w:val=""/>
      <w:lvlJc w:val="left"/>
      <w:pPr>
        <w:ind w:left="3894" w:hanging="360"/>
      </w:pPr>
      <w:rPr>
        <w:rFonts w:ascii="Wingdings" w:hAnsi="Wingdings" w:hint="default"/>
      </w:rPr>
    </w:lvl>
    <w:lvl w:ilvl="6" w:tplc="08090001">
      <w:start w:val="1"/>
      <w:numFmt w:val="bullet"/>
      <w:lvlText w:val=""/>
      <w:lvlJc w:val="left"/>
      <w:pPr>
        <w:ind w:left="4614" w:hanging="360"/>
      </w:pPr>
      <w:rPr>
        <w:rFonts w:ascii="Symbol" w:hAnsi="Symbol" w:hint="default"/>
      </w:rPr>
    </w:lvl>
    <w:lvl w:ilvl="7" w:tplc="08090003">
      <w:start w:val="1"/>
      <w:numFmt w:val="bullet"/>
      <w:lvlText w:val="o"/>
      <w:lvlJc w:val="left"/>
      <w:pPr>
        <w:ind w:left="5334" w:hanging="360"/>
      </w:pPr>
      <w:rPr>
        <w:rFonts w:ascii="Courier New" w:hAnsi="Courier New" w:cs="Courier New" w:hint="default"/>
      </w:rPr>
    </w:lvl>
    <w:lvl w:ilvl="8" w:tplc="08090005">
      <w:start w:val="1"/>
      <w:numFmt w:val="bullet"/>
      <w:lvlText w:val=""/>
      <w:lvlJc w:val="left"/>
      <w:pPr>
        <w:ind w:left="6054" w:hanging="360"/>
      </w:pPr>
      <w:rPr>
        <w:rFonts w:ascii="Wingdings" w:hAnsi="Wingdings" w:hint="default"/>
      </w:rPr>
    </w:lvl>
  </w:abstractNum>
  <w:abstractNum w:abstractNumId="29" w15:restartNumberingAfterBreak="0">
    <w:nsid w:val="481230C9"/>
    <w:multiLevelType w:val="hybridMultilevel"/>
    <w:tmpl w:val="48E4A16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4890761A"/>
    <w:multiLevelType w:val="hybridMultilevel"/>
    <w:tmpl w:val="20EECDDA"/>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1" w15:restartNumberingAfterBreak="0">
    <w:nsid w:val="4F6B056D"/>
    <w:multiLevelType w:val="hybridMultilevel"/>
    <w:tmpl w:val="8E70F5AC"/>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2" w15:restartNumberingAfterBreak="0">
    <w:nsid w:val="5312127A"/>
    <w:multiLevelType w:val="hybridMultilevel"/>
    <w:tmpl w:val="0268ACA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3" w15:restartNumberingAfterBreak="0">
    <w:nsid w:val="534676CE"/>
    <w:multiLevelType w:val="hybridMultilevel"/>
    <w:tmpl w:val="2ED4E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7E5FC6"/>
    <w:multiLevelType w:val="hybridMultilevel"/>
    <w:tmpl w:val="0F8CC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D24452"/>
    <w:multiLevelType w:val="hybridMultilevel"/>
    <w:tmpl w:val="9DEE33B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6" w15:restartNumberingAfterBreak="0">
    <w:nsid w:val="5C6D1026"/>
    <w:multiLevelType w:val="hybridMultilevel"/>
    <w:tmpl w:val="61F6A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7F00BF"/>
    <w:multiLevelType w:val="hybridMultilevel"/>
    <w:tmpl w:val="B826FAD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8" w15:restartNumberingAfterBreak="0">
    <w:nsid w:val="63660892"/>
    <w:multiLevelType w:val="hybridMultilevel"/>
    <w:tmpl w:val="F2A4174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9" w15:restartNumberingAfterBreak="0">
    <w:nsid w:val="653902B4"/>
    <w:multiLevelType w:val="hybridMultilevel"/>
    <w:tmpl w:val="AAA2A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EA16AB"/>
    <w:multiLevelType w:val="hybridMultilevel"/>
    <w:tmpl w:val="B98A7B9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1" w15:restartNumberingAfterBreak="0">
    <w:nsid w:val="67D63A6B"/>
    <w:multiLevelType w:val="hybridMultilevel"/>
    <w:tmpl w:val="C2302A4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2" w15:restartNumberingAfterBreak="0">
    <w:nsid w:val="67E91C9C"/>
    <w:multiLevelType w:val="hybridMultilevel"/>
    <w:tmpl w:val="094E58B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A25669D"/>
    <w:multiLevelType w:val="hybridMultilevel"/>
    <w:tmpl w:val="E390C04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4" w15:restartNumberingAfterBreak="0">
    <w:nsid w:val="6B444E50"/>
    <w:multiLevelType w:val="hybridMultilevel"/>
    <w:tmpl w:val="0F6AD680"/>
    <w:lvl w:ilvl="0" w:tplc="C810BD0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5" w15:restartNumberingAfterBreak="0">
    <w:nsid w:val="701224D1"/>
    <w:multiLevelType w:val="hybridMultilevel"/>
    <w:tmpl w:val="28CC8D2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6" w15:restartNumberingAfterBreak="0">
    <w:nsid w:val="7403694E"/>
    <w:multiLevelType w:val="hybridMultilevel"/>
    <w:tmpl w:val="25967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502ECC"/>
    <w:multiLevelType w:val="hybridMultilevel"/>
    <w:tmpl w:val="2A3A5EB0"/>
    <w:lvl w:ilvl="0" w:tplc="04520001">
      <w:start w:val="1"/>
      <w:numFmt w:val="bullet"/>
      <w:lvlText w:val=""/>
      <w:lvlJc w:val="left"/>
      <w:pPr>
        <w:ind w:left="152" w:hanging="360"/>
      </w:pPr>
      <w:rPr>
        <w:rFonts w:ascii="Symbol" w:hAnsi="Symbol" w:hint="default"/>
      </w:rPr>
    </w:lvl>
    <w:lvl w:ilvl="1" w:tplc="04520003" w:tentative="1">
      <w:start w:val="1"/>
      <w:numFmt w:val="bullet"/>
      <w:lvlText w:val="o"/>
      <w:lvlJc w:val="left"/>
      <w:pPr>
        <w:ind w:left="872" w:hanging="360"/>
      </w:pPr>
      <w:rPr>
        <w:rFonts w:ascii="Courier New" w:hAnsi="Courier New" w:cs="Courier New" w:hint="default"/>
      </w:rPr>
    </w:lvl>
    <w:lvl w:ilvl="2" w:tplc="04520005" w:tentative="1">
      <w:start w:val="1"/>
      <w:numFmt w:val="bullet"/>
      <w:lvlText w:val=""/>
      <w:lvlJc w:val="left"/>
      <w:pPr>
        <w:ind w:left="1592" w:hanging="360"/>
      </w:pPr>
      <w:rPr>
        <w:rFonts w:ascii="Wingdings" w:hAnsi="Wingdings" w:hint="default"/>
      </w:rPr>
    </w:lvl>
    <w:lvl w:ilvl="3" w:tplc="04520001" w:tentative="1">
      <w:start w:val="1"/>
      <w:numFmt w:val="bullet"/>
      <w:lvlText w:val=""/>
      <w:lvlJc w:val="left"/>
      <w:pPr>
        <w:ind w:left="2312" w:hanging="360"/>
      </w:pPr>
      <w:rPr>
        <w:rFonts w:ascii="Symbol" w:hAnsi="Symbol" w:hint="default"/>
      </w:rPr>
    </w:lvl>
    <w:lvl w:ilvl="4" w:tplc="04520003" w:tentative="1">
      <w:start w:val="1"/>
      <w:numFmt w:val="bullet"/>
      <w:lvlText w:val="o"/>
      <w:lvlJc w:val="left"/>
      <w:pPr>
        <w:ind w:left="3032" w:hanging="360"/>
      </w:pPr>
      <w:rPr>
        <w:rFonts w:ascii="Courier New" w:hAnsi="Courier New" w:cs="Courier New" w:hint="default"/>
      </w:rPr>
    </w:lvl>
    <w:lvl w:ilvl="5" w:tplc="04520005" w:tentative="1">
      <w:start w:val="1"/>
      <w:numFmt w:val="bullet"/>
      <w:lvlText w:val=""/>
      <w:lvlJc w:val="left"/>
      <w:pPr>
        <w:ind w:left="3752" w:hanging="360"/>
      </w:pPr>
      <w:rPr>
        <w:rFonts w:ascii="Wingdings" w:hAnsi="Wingdings" w:hint="default"/>
      </w:rPr>
    </w:lvl>
    <w:lvl w:ilvl="6" w:tplc="04520001" w:tentative="1">
      <w:start w:val="1"/>
      <w:numFmt w:val="bullet"/>
      <w:lvlText w:val=""/>
      <w:lvlJc w:val="left"/>
      <w:pPr>
        <w:ind w:left="4472" w:hanging="360"/>
      </w:pPr>
      <w:rPr>
        <w:rFonts w:ascii="Symbol" w:hAnsi="Symbol" w:hint="default"/>
      </w:rPr>
    </w:lvl>
    <w:lvl w:ilvl="7" w:tplc="04520003" w:tentative="1">
      <w:start w:val="1"/>
      <w:numFmt w:val="bullet"/>
      <w:lvlText w:val="o"/>
      <w:lvlJc w:val="left"/>
      <w:pPr>
        <w:ind w:left="5192" w:hanging="360"/>
      </w:pPr>
      <w:rPr>
        <w:rFonts w:ascii="Courier New" w:hAnsi="Courier New" w:cs="Courier New" w:hint="default"/>
      </w:rPr>
    </w:lvl>
    <w:lvl w:ilvl="8" w:tplc="04520005" w:tentative="1">
      <w:start w:val="1"/>
      <w:numFmt w:val="bullet"/>
      <w:lvlText w:val=""/>
      <w:lvlJc w:val="left"/>
      <w:pPr>
        <w:ind w:left="5912" w:hanging="360"/>
      </w:pPr>
      <w:rPr>
        <w:rFonts w:ascii="Wingdings" w:hAnsi="Wingdings" w:hint="default"/>
      </w:rPr>
    </w:lvl>
  </w:abstractNum>
  <w:abstractNum w:abstractNumId="48" w15:restartNumberingAfterBreak="0">
    <w:nsid w:val="799F2B64"/>
    <w:multiLevelType w:val="hybridMultilevel"/>
    <w:tmpl w:val="90B4BC2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9" w15:restartNumberingAfterBreak="0">
    <w:nsid w:val="7AAE4112"/>
    <w:multiLevelType w:val="hybridMultilevel"/>
    <w:tmpl w:val="0FFA371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0" w15:restartNumberingAfterBreak="0">
    <w:nsid w:val="7B7B6B26"/>
    <w:multiLevelType w:val="hybridMultilevel"/>
    <w:tmpl w:val="CB1A199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25"/>
  </w:num>
  <w:num w:numId="2">
    <w:abstractNumId w:val="48"/>
  </w:num>
  <w:num w:numId="3">
    <w:abstractNumId w:val="21"/>
  </w:num>
  <w:num w:numId="4">
    <w:abstractNumId w:val="13"/>
  </w:num>
  <w:num w:numId="5">
    <w:abstractNumId w:val="32"/>
  </w:num>
  <w:num w:numId="6">
    <w:abstractNumId w:val="3"/>
  </w:num>
  <w:num w:numId="7">
    <w:abstractNumId w:val="17"/>
  </w:num>
  <w:num w:numId="8">
    <w:abstractNumId w:val="36"/>
  </w:num>
  <w:num w:numId="9">
    <w:abstractNumId w:val="6"/>
  </w:num>
  <w:num w:numId="10">
    <w:abstractNumId w:val="49"/>
  </w:num>
  <w:num w:numId="11">
    <w:abstractNumId w:val="11"/>
  </w:num>
  <w:num w:numId="12">
    <w:abstractNumId w:val="26"/>
  </w:num>
  <w:num w:numId="13">
    <w:abstractNumId w:val="12"/>
  </w:num>
  <w:num w:numId="14">
    <w:abstractNumId w:val="14"/>
  </w:num>
  <w:num w:numId="15">
    <w:abstractNumId w:val="39"/>
  </w:num>
  <w:num w:numId="16">
    <w:abstractNumId w:val="9"/>
  </w:num>
  <w:num w:numId="17">
    <w:abstractNumId w:val="45"/>
  </w:num>
  <w:num w:numId="18">
    <w:abstractNumId w:val="33"/>
  </w:num>
  <w:num w:numId="19">
    <w:abstractNumId w:val="43"/>
  </w:num>
  <w:num w:numId="20">
    <w:abstractNumId w:val="0"/>
  </w:num>
  <w:num w:numId="21">
    <w:abstractNumId w:val="1"/>
  </w:num>
  <w:num w:numId="22">
    <w:abstractNumId w:val="22"/>
  </w:num>
  <w:num w:numId="23">
    <w:abstractNumId w:val="41"/>
  </w:num>
  <w:num w:numId="24">
    <w:abstractNumId w:val="38"/>
  </w:num>
  <w:num w:numId="25">
    <w:abstractNumId w:val="50"/>
  </w:num>
  <w:num w:numId="26">
    <w:abstractNumId w:val="26"/>
  </w:num>
  <w:num w:numId="27">
    <w:abstractNumId w:val="7"/>
  </w:num>
  <w:num w:numId="28">
    <w:abstractNumId w:val="28"/>
  </w:num>
  <w:num w:numId="29">
    <w:abstractNumId w:val="31"/>
  </w:num>
  <w:num w:numId="30">
    <w:abstractNumId w:val="16"/>
  </w:num>
  <w:num w:numId="31">
    <w:abstractNumId w:val="4"/>
  </w:num>
  <w:num w:numId="32">
    <w:abstractNumId w:val="40"/>
  </w:num>
  <w:num w:numId="33">
    <w:abstractNumId w:val="10"/>
  </w:num>
  <w:num w:numId="3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34"/>
  </w:num>
  <w:num w:numId="39">
    <w:abstractNumId w:val="5"/>
  </w:num>
  <w:num w:numId="40">
    <w:abstractNumId w:val="2"/>
  </w:num>
  <w:num w:numId="41">
    <w:abstractNumId w:val="18"/>
  </w:num>
  <w:num w:numId="42">
    <w:abstractNumId w:val="46"/>
  </w:num>
  <w:num w:numId="43">
    <w:abstractNumId w:val="27"/>
  </w:num>
  <w:num w:numId="44">
    <w:abstractNumId w:val="23"/>
  </w:num>
  <w:num w:numId="45">
    <w:abstractNumId w:val="44"/>
  </w:num>
  <w:num w:numId="46">
    <w:abstractNumId w:val="19"/>
  </w:num>
  <w:num w:numId="47">
    <w:abstractNumId w:val="24"/>
  </w:num>
  <w:num w:numId="48">
    <w:abstractNumId w:val="35"/>
  </w:num>
  <w:num w:numId="49">
    <w:abstractNumId w:val="37"/>
  </w:num>
  <w:num w:numId="50">
    <w:abstractNumId w:val="15"/>
  </w:num>
  <w:num w:numId="51">
    <w:abstractNumId w:val="30"/>
  </w:num>
  <w:num w:numId="52">
    <w:abstractNumId w:val="4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A9C"/>
    <w:rsid w:val="000005B2"/>
    <w:rsid w:val="000009B9"/>
    <w:rsid w:val="0000106C"/>
    <w:rsid w:val="00001433"/>
    <w:rsid w:val="0000223C"/>
    <w:rsid w:val="00002F4E"/>
    <w:rsid w:val="000041EA"/>
    <w:rsid w:val="000056BD"/>
    <w:rsid w:val="000057CF"/>
    <w:rsid w:val="000062C8"/>
    <w:rsid w:val="000102CC"/>
    <w:rsid w:val="0001037C"/>
    <w:rsid w:val="000107BD"/>
    <w:rsid w:val="00010819"/>
    <w:rsid w:val="00010DD0"/>
    <w:rsid w:val="00011AA0"/>
    <w:rsid w:val="000122B1"/>
    <w:rsid w:val="0001301A"/>
    <w:rsid w:val="00013B16"/>
    <w:rsid w:val="00013EB4"/>
    <w:rsid w:val="000140CD"/>
    <w:rsid w:val="000141BF"/>
    <w:rsid w:val="000142B2"/>
    <w:rsid w:val="00015F59"/>
    <w:rsid w:val="000168FB"/>
    <w:rsid w:val="000213BA"/>
    <w:rsid w:val="00021525"/>
    <w:rsid w:val="00021616"/>
    <w:rsid w:val="0002179A"/>
    <w:rsid w:val="00021F44"/>
    <w:rsid w:val="000234A7"/>
    <w:rsid w:val="00023606"/>
    <w:rsid w:val="00023630"/>
    <w:rsid w:val="00023FA1"/>
    <w:rsid w:val="00024D03"/>
    <w:rsid w:val="00025A10"/>
    <w:rsid w:val="00026AC7"/>
    <w:rsid w:val="00026DDC"/>
    <w:rsid w:val="000273DB"/>
    <w:rsid w:val="00027829"/>
    <w:rsid w:val="00027B51"/>
    <w:rsid w:val="0003166B"/>
    <w:rsid w:val="00031FA7"/>
    <w:rsid w:val="00033D98"/>
    <w:rsid w:val="00033E04"/>
    <w:rsid w:val="00033F14"/>
    <w:rsid w:val="00034089"/>
    <w:rsid w:val="0003439B"/>
    <w:rsid w:val="0003489C"/>
    <w:rsid w:val="000349F9"/>
    <w:rsid w:val="00034D39"/>
    <w:rsid w:val="0003527C"/>
    <w:rsid w:val="00035C43"/>
    <w:rsid w:val="000364F6"/>
    <w:rsid w:val="00037FC3"/>
    <w:rsid w:val="0004092D"/>
    <w:rsid w:val="00040C7D"/>
    <w:rsid w:val="00040DD7"/>
    <w:rsid w:val="000410E8"/>
    <w:rsid w:val="0004229D"/>
    <w:rsid w:val="00042999"/>
    <w:rsid w:val="00042C8B"/>
    <w:rsid w:val="00042F58"/>
    <w:rsid w:val="00043C21"/>
    <w:rsid w:val="00044B31"/>
    <w:rsid w:val="000451BD"/>
    <w:rsid w:val="000454AE"/>
    <w:rsid w:val="000464DC"/>
    <w:rsid w:val="00046877"/>
    <w:rsid w:val="00046CF7"/>
    <w:rsid w:val="0005003E"/>
    <w:rsid w:val="0005024B"/>
    <w:rsid w:val="000502BA"/>
    <w:rsid w:val="00050FB4"/>
    <w:rsid w:val="00050FC6"/>
    <w:rsid w:val="00051511"/>
    <w:rsid w:val="000521C7"/>
    <w:rsid w:val="000529BC"/>
    <w:rsid w:val="000532AC"/>
    <w:rsid w:val="0005335B"/>
    <w:rsid w:val="00055050"/>
    <w:rsid w:val="0005545C"/>
    <w:rsid w:val="00056E32"/>
    <w:rsid w:val="00057765"/>
    <w:rsid w:val="00057D0F"/>
    <w:rsid w:val="00057F15"/>
    <w:rsid w:val="000600CF"/>
    <w:rsid w:val="0006066C"/>
    <w:rsid w:val="00060CC5"/>
    <w:rsid w:val="00061920"/>
    <w:rsid w:val="00061A20"/>
    <w:rsid w:val="00061BDB"/>
    <w:rsid w:val="000628F8"/>
    <w:rsid w:val="00062C01"/>
    <w:rsid w:val="00062C49"/>
    <w:rsid w:val="0006362A"/>
    <w:rsid w:val="00063EAD"/>
    <w:rsid w:val="00064D95"/>
    <w:rsid w:val="00067439"/>
    <w:rsid w:val="00067595"/>
    <w:rsid w:val="00067B08"/>
    <w:rsid w:val="000718B2"/>
    <w:rsid w:val="000719D2"/>
    <w:rsid w:val="00071C40"/>
    <w:rsid w:val="000730E8"/>
    <w:rsid w:val="00073232"/>
    <w:rsid w:val="00073808"/>
    <w:rsid w:val="00073956"/>
    <w:rsid w:val="0007428D"/>
    <w:rsid w:val="00074C1D"/>
    <w:rsid w:val="00075A2D"/>
    <w:rsid w:val="00075C6A"/>
    <w:rsid w:val="00076775"/>
    <w:rsid w:val="00077CA7"/>
    <w:rsid w:val="00077F6F"/>
    <w:rsid w:val="00080138"/>
    <w:rsid w:val="0008119A"/>
    <w:rsid w:val="00081564"/>
    <w:rsid w:val="00082524"/>
    <w:rsid w:val="000827FC"/>
    <w:rsid w:val="00082C19"/>
    <w:rsid w:val="00082C22"/>
    <w:rsid w:val="000834F5"/>
    <w:rsid w:val="0008377D"/>
    <w:rsid w:val="00083864"/>
    <w:rsid w:val="000839A8"/>
    <w:rsid w:val="00083C5A"/>
    <w:rsid w:val="00083EEA"/>
    <w:rsid w:val="00084516"/>
    <w:rsid w:val="000848CF"/>
    <w:rsid w:val="00084D85"/>
    <w:rsid w:val="00085027"/>
    <w:rsid w:val="0008591B"/>
    <w:rsid w:val="0008608B"/>
    <w:rsid w:val="00086167"/>
    <w:rsid w:val="00086549"/>
    <w:rsid w:val="00086D58"/>
    <w:rsid w:val="00091A01"/>
    <w:rsid w:val="00091CD0"/>
    <w:rsid w:val="00092E45"/>
    <w:rsid w:val="00093658"/>
    <w:rsid w:val="00093AE3"/>
    <w:rsid w:val="0009412D"/>
    <w:rsid w:val="00094723"/>
    <w:rsid w:val="00094943"/>
    <w:rsid w:val="00094CBB"/>
    <w:rsid w:val="00096720"/>
    <w:rsid w:val="000A0129"/>
    <w:rsid w:val="000A0918"/>
    <w:rsid w:val="000A0E30"/>
    <w:rsid w:val="000A10EF"/>
    <w:rsid w:val="000A1809"/>
    <w:rsid w:val="000A19FE"/>
    <w:rsid w:val="000A1C7C"/>
    <w:rsid w:val="000A1D3D"/>
    <w:rsid w:val="000A249A"/>
    <w:rsid w:val="000A2CC2"/>
    <w:rsid w:val="000A2DE3"/>
    <w:rsid w:val="000A2FDC"/>
    <w:rsid w:val="000A5244"/>
    <w:rsid w:val="000A56D8"/>
    <w:rsid w:val="000A5DDE"/>
    <w:rsid w:val="000A6151"/>
    <w:rsid w:val="000A6A93"/>
    <w:rsid w:val="000A7726"/>
    <w:rsid w:val="000B05FC"/>
    <w:rsid w:val="000B07F4"/>
    <w:rsid w:val="000B0DB0"/>
    <w:rsid w:val="000B1075"/>
    <w:rsid w:val="000B1243"/>
    <w:rsid w:val="000B2109"/>
    <w:rsid w:val="000B2E93"/>
    <w:rsid w:val="000B2EFF"/>
    <w:rsid w:val="000B3034"/>
    <w:rsid w:val="000B4875"/>
    <w:rsid w:val="000B489C"/>
    <w:rsid w:val="000B48B2"/>
    <w:rsid w:val="000B4BE3"/>
    <w:rsid w:val="000B598D"/>
    <w:rsid w:val="000B5D38"/>
    <w:rsid w:val="000B5EA4"/>
    <w:rsid w:val="000B60DA"/>
    <w:rsid w:val="000B667E"/>
    <w:rsid w:val="000B6914"/>
    <w:rsid w:val="000B6E18"/>
    <w:rsid w:val="000B6F71"/>
    <w:rsid w:val="000B7031"/>
    <w:rsid w:val="000B70E7"/>
    <w:rsid w:val="000B7901"/>
    <w:rsid w:val="000B7AC7"/>
    <w:rsid w:val="000C02B8"/>
    <w:rsid w:val="000C0F7E"/>
    <w:rsid w:val="000C15B6"/>
    <w:rsid w:val="000C19D7"/>
    <w:rsid w:val="000C2849"/>
    <w:rsid w:val="000C32F5"/>
    <w:rsid w:val="000C3595"/>
    <w:rsid w:val="000C454A"/>
    <w:rsid w:val="000C5962"/>
    <w:rsid w:val="000C656D"/>
    <w:rsid w:val="000C6788"/>
    <w:rsid w:val="000C6D83"/>
    <w:rsid w:val="000C7AA9"/>
    <w:rsid w:val="000C7FBC"/>
    <w:rsid w:val="000D0035"/>
    <w:rsid w:val="000D0FAF"/>
    <w:rsid w:val="000D1700"/>
    <w:rsid w:val="000D187E"/>
    <w:rsid w:val="000D1AD5"/>
    <w:rsid w:val="000D1D96"/>
    <w:rsid w:val="000D1FCD"/>
    <w:rsid w:val="000D2B92"/>
    <w:rsid w:val="000D446C"/>
    <w:rsid w:val="000D454E"/>
    <w:rsid w:val="000D4D36"/>
    <w:rsid w:val="000D4D54"/>
    <w:rsid w:val="000D4EF9"/>
    <w:rsid w:val="000D50EB"/>
    <w:rsid w:val="000D5371"/>
    <w:rsid w:val="000D6435"/>
    <w:rsid w:val="000D646C"/>
    <w:rsid w:val="000D6493"/>
    <w:rsid w:val="000D6C94"/>
    <w:rsid w:val="000D6DD3"/>
    <w:rsid w:val="000D78A1"/>
    <w:rsid w:val="000D7B93"/>
    <w:rsid w:val="000E0E2A"/>
    <w:rsid w:val="000E10D1"/>
    <w:rsid w:val="000E1976"/>
    <w:rsid w:val="000E1984"/>
    <w:rsid w:val="000E2091"/>
    <w:rsid w:val="000E221C"/>
    <w:rsid w:val="000E27A8"/>
    <w:rsid w:val="000E2B27"/>
    <w:rsid w:val="000E3453"/>
    <w:rsid w:val="000E3CB8"/>
    <w:rsid w:val="000E4161"/>
    <w:rsid w:val="000E48D9"/>
    <w:rsid w:val="000E5048"/>
    <w:rsid w:val="000E5CCC"/>
    <w:rsid w:val="000E5DAF"/>
    <w:rsid w:val="000E6BE9"/>
    <w:rsid w:val="000F0D7F"/>
    <w:rsid w:val="000F12F5"/>
    <w:rsid w:val="000F147F"/>
    <w:rsid w:val="000F16B4"/>
    <w:rsid w:val="000F1948"/>
    <w:rsid w:val="000F1B98"/>
    <w:rsid w:val="000F2573"/>
    <w:rsid w:val="000F2B13"/>
    <w:rsid w:val="000F47EA"/>
    <w:rsid w:val="000F4979"/>
    <w:rsid w:val="000F49A5"/>
    <w:rsid w:val="000F4B52"/>
    <w:rsid w:val="000F6974"/>
    <w:rsid w:val="000F6C4F"/>
    <w:rsid w:val="000F7098"/>
    <w:rsid w:val="000F72A3"/>
    <w:rsid w:val="0010020B"/>
    <w:rsid w:val="00100FC8"/>
    <w:rsid w:val="00101C1C"/>
    <w:rsid w:val="00102FA5"/>
    <w:rsid w:val="001032EB"/>
    <w:rsid w:val="001033E5"/>
    <w:rsid w:val="001038DD"/>
    <w:rsid w:val="001044BB"/>
    <w:rsid w:val="00104DD7"/>
    <w:rsid w:val="00106207"/>
    <w:rsid w:val="00106496"/>
    <w:rsid w:val="00106B3E"/>
    <w:rsid w:val="0010757C"/>
    <w:rsid w:val="0011043A"/>
    <w:rsid w:val="00110C3B"/>
    <w:rsid w:val="00110E65"/>
    <w:rsid w:val="00111DDB"/>
    <w:rsid w:val="00112608"/>
    <w:rsid w:val="00112747"/>
    <w:rsid w:val="00114727"/>
    <w:rsid w:val="00114BDC"/>
    <w:rsid w:val="001151C6"/>
    <w:rsid w:val="001165A4"/>
    <w:rsid w:val="00116FEF"/>
    <w:rsid w:val="001170AE"/>
    <w:rsid w:val="00117687"/>
    <w:rsid w:val="00117FA0"/>
    <w:rsid w:val="0012047A"/>
    <w:rsid w:val="00120B7E"/>
    <w:rsid w:val="0012108D"/>
    <w:rsid w:val="0012168D"/>
    <w:rsid w:val="00122C48"/>
    <w:rsid w:val="00123166"/>
    <w:rsid w:val="001233CC"/>
    <w:rsid w:val="00123752"/>
    <w:rsid w:val="00124737"/>
    <w:rsid w:val="0012502F"/>
    <w:rsid w:val="001257AE"/>
    <w:rsid w:val="00126002"/>
    <w:rsid w:val="0012652E"/>
    <w:rsid w:val="00126960"/>
    <w:rsid w:val="00126F0D"/>
    <w:rsid w:val="001271C8"/>
    <w:rsid w:val="001272C0"/>
    <w:rsid w:val="00127A6E"/>
    <w:rsid w:val="00127A7E"/>
    <w:rsid w:val="00130069"/>
    <w:rsid w:val="0013098F"/>
    <w:rsid w:val="00130AC9"/>
    <w:rsid w:val="00131890"/>
    <w:rsid w:val="001318DE"/>
    <w:rsid w:val="00131E3F"/>
    <w:rsid w:val="00132F61"/>
    <w:rsid w:val="0013310F"/>
    <w:rsid w:val="001332D6"/>
    <w:rsid w:val="0013416E"/>
    <w:rsid w:val="001344A8"/>
    <w:rsid w:val="00134C30"/>
    <w:rsid w:val="001360F4"/>
    <w:rsid w:val="00137300"/>
    <w:rsid w:val="00137329"/>
    <w:rsid w:val="0013743E"/>
    <w:rsid w:val="001375AA"/>
    <w:rsid w:val="0013775A"/>
    <w:rsid w:val="00137B2D"/>
    <w:rsid w:val="001403B0"/>
    <w:rsid w:val="00140D46"/>
    <w:rsid w:val="00141275"/>
    <w:rsid w:val="001418D2"/>
    <w:rsid w:val="00141FB2"/>
    <w:rsid w:val="00142194"/>
    <w:rsid w:val="00142585"/>
    <w:rsid w:val="001427A4"/>
    <w:rsid w:val="001428F4"/>
    <w:rsid w:val="00142949"/>
    <w:rsid w:val="00142B1F"/>
    <w:rsid w:val="00142EF2"/>
    <w:rsid w:val="00143B9B"/>
    <w:rsid w:val="00145662"/>
    <w:rsid w:val="0014698C"/>
    <w:rsid w:val="001476EA"/>
    <w:rsid w:val="00152551"/>
    <w:rsid w:val="00152A6A"/>
    <w:rsid w:val="00152C46"/>
    <w:rsid w:val="00152E32"/>
    <w:rsid w:val="0015309A"/>
    <w:rsid w:val="001533D8"/>
    <w:rsid w:val="00153B37"/>
    <w:rsid w:val="00154EBE"/>
    <w:rsid w:val="00155423"/>
    <w:rsid w:val="0015588C"/>
    <w:rsid w:val="001558F9"/>
    <w:rsid w:val="00155ED8"/>
    <w:rsid w:val="001570D2"/>
    <w:rsid w:val="00157101"/>
    <w:rsid w:val="00157531"/>
    <w:rsid w:val="001578C1"/>
    <w:rsid w:val="00157DA1"/>
    <w:rsid w:val="00157E39"/>
    <w:rsid w:val="00157E63"/>
    <w:rsid w:val="001602EE"/>
    <w:rsid w:val="001620CA"/>
    <w:rsid w:val="001625D0"/>
    <w:rsid w:val="0016296D"/>
    <w:rsid w:val="00162E06"/>
    <w:rsid w:val="00162E6E"/>
    <w:rsid w:val="00162FBF"/>
    <w:rsid w:val="001631A1"/>
    <w:rsid w:val="0016366E"/>
    <w:rsid w:val="00164875"/>
    <w:rsid w:val="001653B2"/>
    <w:rsid w:val="0016546F"/>
    <w:rsid w:val="001663B0"/>
    <w:rsid w:val="00166537"/>
    <w:rsid w:val="00166923"/>
    <w:rsid w:val="00166ACC"/>
    <w:rsid w:val="00166B60"/>
    <w:rsid w:val="00166D8C"/>
    <w:rsid w:val="00167402"/>
    <w:rsid w:val="001679ED"/>
    <w:rsid w:val="00167D17"/>
    <w:rsid w:val="001702CA"/>
    <w:rsid w:val="00171101"/>
    <w:rsid w:val="0017231F"/>
    <w:rsid w:val="00172760"/>
    <w:rsid w:val="00173692"/>
    <w:rsid w:val="00173868"/>
    <w:rsid w:val="0017418A"/>
    <w:rsid w:val="00174264"/>
    <w:rsid w:val="001743F4"/>
    <w:rsid w:val="00175620"/>
    <w:rsid w:val="001762AB"/>
    <w:rsid w:val="001764CC"/>
    <w:rsid w:val="001765B6"/>
    <w:rsid w:val="0017694B"/>
    <w:rsid w:val="00176DE7"/>
    <w:rsid w:val="00177284"/>
    <w:rsid w:val="00177F09"/>
    <w:rsid w:val="00180720"/>
    <w:rsid w:val="00180A30"/>
    <w:rsid w:val="00180D8A"/>
    <w:rsid w:val="00181166"/>
    <w:rsid w:val="00181E2F"/>
    <w:rsid w:val="00182520"/>
    <w:rsid w:val="00183729"/>
    <w:rsid w:val="00183730"/>
    <w:rsid w:val="00183849"/>
    <w:rsid w:val="00183A85"/>
    <w:rsid w:val="00184784"/>
    <w:rsid w:val="001847C3"/>
    <w:rsid w:val="001861B6"/>
    <w:rsid w:val="00187291"/>
    <w:rsid w:val="00187320"/>
    <w:rsid w:val="001874B3"/>
    <w:rsid w:val="001874E3"/>
    <w:rsid w:val="0019063E"/>
    <w:rsid w:val="0019078A"/>
    <w:rsid w:val="00191EBB"/>
    <w:rsid w:val="00191F63"/>
    <w:rsid w:val="00192350"/>
    <w:rsid w:val="001935F2"/>
    <w:rsid w:val="00194105"/>
    <w:rsid w:val="0019440A"/>
    <w:rsid w:val="00194AE1"/>
    <w:rsid w:val="00195D23"/>
    <w:rsid w:val="00197623"/>
    <w:rsid w:val="00197E3C"/>
    <w:rsid w:val="001A020D"/>
    <w:rsid w:val="001A05B3"/>
    <w:rsid w:val="001A069C"/>
    <w:rsid w:val="001A0D55"/>
    <w:rsid w:val="001A0E15"/>
    <w:rsid w:val="001A0E37"/>
    <w:rsid w:val="001A0FAB"/>
    <w:rsid w:val="001A1464"/>
    <w:rsid w:val="001A15FB"/>
    <w:rsid w:val="001A195A"/>
    <w:rsid w:val="001A1C74"/>
    <w:rsid w:val="001A1CC8"/>
    <w:rsid w:val="001A1DD4"/>
    <w:rsid w:val="001A1F95"/>
    <w:rsid w:val="001A21C7"/>
    <w:rsid w:val="001A2381"/>
    <w:rsid w:val="001A24DF"/>
    <w:rsid w:val="001A2CD1"/>
    <w:rsid w:val="001A34EA"/>
    <w:rsid w:val="001A4282"/>
    <w:rsid w:val="001A450C"/>
    <w:rsid w:val="001A4D6B"/>
    <w:rsid w:val="001A5BEF"/>
    <w:rsid w:val="001A5C36"/>
    <w:rsid w:val="001A5D99"/>
    <w:rsid w:val="001A633B"/>
    <w:rsid w:val="001A7DD1"/>
    <w:rsid w:val="001A7F4B"/>
    <w:rsid w:val="001B0528"/>
    <w:rsid w:val="001B17B6"/>
    <w:rsid w:val="001B2331"/>
    <w:rsid w:val="001B25B7"/>
    <w:rsid w:val="001B285F"/>
    <w:rsid w:val="001B4DF8"/>
    <w:rsid w:val="001B4F82"/>
    <w:rsid w:val="001B5331"/>
    <w:rsid w:val="001B58CF"/>
    <w:rsid w:val="001B6450"/>
    <w:rsid w:val="001B6F1B"/>
    <w:rsid w:val="001B70B3"/>
    <w:rsid w:val="001B75B3"/>
    <w:rsid w:val="001B77DE"/>
    <w:rsid w:val="001B7D05"/>
    <w:rsid w:val="001B7E0C"/>
    <w:rsid w:val="001C11C8"/>
    <w:rsid w:val="001C1E9B"/>
    <w:rsid w:val="001C2506"/>
    <w:rsid w:val="001C2A02"/>
    <w:rsid w:val="001C39C7"/>
    <w:rsid w:val="001C4017"/>
    <w:rsid w:val="001C41D3"/>
    <w:rsid w:val="001C4396"/>
    <w:rsid w:val="001C44D3"/>
    <w:rsid w:val="001C4604"/>
    <w:rsid w:val="001C4BE3"/>
    <w:rsid w:val="001C534F"/>
    <w:rsid w:val="001C6F5D"/>
    <w:rsid w:val="001C711F"/>
    <w:rsid w:val="001C7624"/>
    <w:rsid w:val="001C7A6C"/>
    <w:rsid w:val="001C7B75"/>
    <w:rsid w:val="001C7F8F"/>
    <w:rsid w:val="001D064C"/>
    <w:rsid w:val="001D0C37"/>
    <w:rsid w:val="001D17F6"/>
    <w:rsid w:val="001D1AA7"/>
    <w:rsid w:val="001D1CC1"/>
    <w:rsid w:val="001D2952"/>
    <w:rsid w:val="001D36D7"/>
    <w:rsid w:val="001D3C7D"/>
    <w:rsid w:val="001D4019"/>
    <w:rsid w:val="001D5F61"/>
    <w:rsid w:val="001D6BF9"/>
    <w:rsid w:val="001D6DD6"/>
    <w:rsid w:val="001E0013"/>
    <w:rsid w:val="001E0628"/>
    <w:rsid w:val="001E0AFC"/>
    <w:rsid w:val="001E0C4B"/>
    <w:rsid w:val="001E1528"/>
    <w:rsid w:val="001E19C3"/>
    <w:rsid w:val="001E2736"/>
    <w:rsid w:val="001E30C6"/>
    <w:rsid w:val="001E340C"/>
    <w:rsid w:val="001E36E4"/>
    <w:rsid w:val="001E3D7F"/>
    <w:rsid w:val="001E4B8C"/>
    <w:rsid w:val="001E61D8"/>
    <w:rsid w:val="001F00B8"/>
    <w:rsid w:val="001F03B5"/>
    <w:rsid w:val="001F0670"/>
    <w:rsid w:val="001F097C"/>
    <w:rsid w:val="001F14E2"/>
    <w:rsid w:val="001F1B32"/>
    <w:rsid w:val="001F361E"/>
    <w:rsid w:val="001F44A3"/>
    <w:rsid w:val="001F4F7A"/>
    <w:rsid w:val="001F558F"/>
    <w:rsid w:val="001F769C"/>
    <w:rsid w:val="001F798B"/>
    <w:rsid w:val="001F7ED2"/>
    <w:rsid w:val="002008EC"/>
    <w:rsid w:val="00200A14"/>
    <w:rsid w:val="00200C8E"/>
    <w:rsid w:val="00200D9D"/>
    <w:rsid w:val="00200E8E"/>
    <w:rsid w:val="00201F4C"/>
    <w:rsid w:val="002021CE"/>
    <w:rsid w:val="00202B8F"/>
    <w:rsid w:val="00203268"/>
    <w:rsid w:val="00203C54"/>
    <w:rsid w:val="00203D14"/>
    <w:rsid w:val="00204023"/>
    <w:rsid w:val="002050D9"/>
    <w:rsid w:val="002054C4"/>
    <w:rsid w:val="002055E6"/>
    <w:rsid w:val="00205E2B"/>
    <w:rsid w:val="0020609F"/>
    <w:rsid w:val="0020630F"/>
    <w:rsid w:val="002075C1"/>
    <w:rsid w:val="002079A1"/>
    <w:rsid w:val="00210759"/>
    <w:rsid w:val="0021096C"/>
    <w:rsid w:val="002110E4"/>
    <w:rsid w:val="002118D2"/>
    <w:rsid w:val="00211B5B"/>
    <w:rsid w:val="00211FFE"/>
    <w:rsid w:val="002123CC"/>
    <w:rsid w:val="00212ADD"/>
    <w:rsid w:val="00212B47"/>
    <w:rsid w:val="00212E0B"/>
    <w:rsid w:val="00213DE2"/>
    <w:rsid w:val="002141DB"/>
    <w:rsid w:val="00214F96"/>
    <w:rsid w:val="0021595A"/>
    <w:rsid w:val="00216AC5"/>
    <w:rsid w:val="002172F7"/>
    <w:rsid w:val="00217781"/>
    <w:rsid w:val="0022008B"/>
    <w:rsid w:val="002208B0"/>
    <w:rsid w:val="00220EC1"/>
    <w:rsid w:val="00220F75"/>
    <w:rsid w:val="00220FBE"/>
    <w:rsid w:val="00221DD9"/>
    <w:rsid w:val="00222D36"/>
    <w:rsid w:val="00223377"/>
    <w:rsid w:val="0022339C"/>
    <w:rsid w:val="00223A35"/>
    <w:rsid w:val="00224258"/>
    <w:rsid w:val="00224330"/>
    <w:rsid w:val="002268D7"/>
    <w:rsid w:val="002274ED"/>
    <w:rsid w:val="0023091D"/>
    <w:rsid w:val="0023159C"/>
    <w:rsid w:val="00231737"/>
    <w:rsid w:val="002320C6"/>
    <w:rsid w:val="002333B8"/>
    <w:rsid w:val="00233654"/>
    <w:rsid w:val="0023398F"/>
    <w:rsid w:val="00233EB0"/>
    <w:rsid w:val="0023436D"/>
    <w:rsid w:val="002347B2"/>
    <w:rsid w:val="00234ED8"/>
    <w:rsid w:val="00235DD5"/>
    <w:rsid w:val="00235DD8"/>
    <w:rsid w:val="002362AD"/>
    <w:rsid w:val="0023678D"/>
    <w:rsid w:val="00236FB0"/>
    <w:rsid w:val="002400A4"/>
    <w:rsid w:val="00240151"/>
    <w:rsid w:val="00240154"/>
    <w:rsid w:val="002407BE"/>
    <w:rsid w:val="00240D56"/>
    <w:rsid w:val="00241419"/>
    <w:rsid w:val="00242034"/>
    <w:rsid w:val="0024205D"/>
    <w:rsid w:val="00242C24"/>
    <w:rsid w:val="00242F21"/>
    <w:rsid w:val="00243286"/>
    <w:rsid w:val="002436E6"/>
    <w:rsid w:val="00243B44"/>
    <w:rsid w:val="00244907"/>
    <w:rsid w:val="00245BD0"/>
    <w:rsid w:val="00245E9D"/>
    <w:rsid w:val="002467AB"/>
    <w:rsid w:val="00247726"/>
    <w:rsid w:val="00247F73"/>
    <w:rsid w:val="00250116"/>
    <w:rsid w:val="0025072D"/>
    <w:rsid w:val="00250DBE"/>
    <w:rsid w:val="00250E83"/>
    <w:rsid w:val="00250F5F"/>
    <w:rsid w:val="00252292"/>
    <w:rsid w:val="002540BE"/>
    <w:rsid w:val="00255EA0"/>
    <w:rsid w:val="00256216"/>
    <w:rsid w:val="00256529"/>
    <w:rsid w:val="00256D80"/>
    <w:rsid w:val="0025753A"/>
    <w:rsid w:val="00257607"/>
    <w:rsid w:val="00257F9D"/>
    <w:rsid w:val="00260169"/>
    <w:rsid w:val="00260AAB"/>
    <w:rsid w:val="002614F3"/>
    <w:rsid w:val="00261B8F"/>
    <w:rsid w:val="00261EF0"/>
    <w:rsid w:val="00261FB4"/>
    <w:rsid w:val="0026213B"/>
    <w:rsid w:val="00262A0A"/>
    <w:rsid w:val="0026356A"/>
    <w:rsid w:val="00263C48"/>
    <w:rsid w:val="00263D2E"/>
    <w:rsid w:val="00263E37"/>
    <w:rsid w:val="00264A60"/>
    <w:rsid w:val="002655D6"/>
    <w:rsid w:val="0026588C"/>
    <w:rsid w:val="00266589"/>
    <w:rsid w:val="00267B31"/>
    <w:rsid w:val="00267F58"/>
    <w:rsid w:val="002706E5"/>
    <w:rsid w:val="002709DE"/>
    <w:rsid w:val="00270C0B"/>
    <w:rsid w:val="00270F39"/>
    <w:rsid w:val="0027104B"/>
    <w:rsid w:val="00271410"/>
    <w:rsid w:val="0027172F"/>
    <w:rsid w:val="0027202F"/>
    <w:rsid w:val="002721E5"/>
    <w:rsid w:val="00272D77"/>
    <w:rsid w:val="00273BD4"/>
    <w:rsid w:val="0027479A"/>
    <w:rsid w:val="0027513B"/>
    <w:rsid w:val="00276843"/>
    <w:rsid w:val="002769A8"/>
    <w:rsid w:val="00276B84"/>
    <w:rsid w:val="00277138"/>
    <w:rsid w:val="00277201"/>
    <w:rsid w:val="0027743C"/>
    <w:rsid w:val="002801BA"/>
    <w:rsid w:val="0028041C"/>
    <w:rsid w:val="0028134B"/>
    <w:rsid w:val="002814D5"/>
    <w:rsid w:val="00281BC0"/>
    <w:rsid w:val="00282035"/>
    <w:rsid w:val="00282055"/>
    <w:rsid w:val="00282BAE"/>
    <w:rsid w:val="00284976"/>
    <w:rsid w:val="002849BF"/>
    <w:rsid w:val="00286AB0"/>
    <w:rsid w:val="00290523"/>
    <w:rsid w:val="00290F54"/>
    <w:rsid w:val="00290FA2"/>
    <w:rsid w:val="002917B7"/>
    <w:rsid w:val="0029186F"/>
    <w:rsid w:val="00291D72"/>
    <w:rsid w:val="002931BE"/>
    <w:rsid w:val="00293478"/>
    <w:rsid w:val="00293550"/>
    <w:rsid w:val="00293AAF"/>
    <w:rsid w:val="002945AF"/>
    <w:rsid w:val="00294811"/>
    <w:rsid w:val="00294D2F"/>
    <w:rsid w:val="00294FEE"/>
    <w:rsid w:val="00295776"/>
    <w:rsid w:val="002959A0"/>
    <w:rsid w:val="00295EFD"/>
    <w:rsid w:val="002965D1"/>
    <w:rsid w:val="00297089"/>
    <w:rsid w:val="002A01D9"/>
    <w:rsid w:val="002A1929"/>
    <w:rsid w:val="002A1AC0"/>
    <w:rsid w:val="002A23B0"/>
    <w:rsid w:val="002A2D20"/>
    <w:rsid w:val="002A2F3E"/>
    <w:rsid w:val="002A3125"/>
    <w:rsid w:val="002A3353"/>
    <w:rsid w:val="002A38E3"/>
    <w:rsid w:val="002A46F0"/>
    <w:rsid w:val="002A4D7F"/>
    <w:rsid w:val="002A5025"/>
    <w:rsid w:val="002A5DC2"/>
    <w:rsid w:val="002A60EB"/>
    <w:rsid w:val="002A73C2"/>
    <w:rsid w:val="002A747D"/>
    <w:rsid w:val="002B07C9"/>
    <w:rsid w:val="002B2838"/>
    <w:rsid w:val="002B3484"/>
    <w:rsid w:val="002B37FF"/>
    <w:rsid w:val="002B4651"/>
    <w:rsid w:val="002B5394"/>
    <w:rsid w:val="002B56F7"/>
    <w:rsid w:val="002B5CA5"/>
    <w:rsid w:val="002B5E74"/>
    <w:rsid w:val="002B5EBF"/>
    <w:rsid w:val="002B6BCB"/>
    <w:rsid w:val="002B6CCF"/>
    <w:rsid w:val="002B71CD"/>
    <w:rsid w:val="002C0468"/>
    <w:rsid w:val="002C0573"/>
    <w:rsid w:val="002C0987"/>
    <w:rsid w:val="002C0EA3"/>
    <w:rsid w:val="002C0FA1"/>
    <w:rsid w:val="002C125E"/>
    <w:rsid w:val="002C1A84"/>
    <w:rsid w:val="002C1B7E"/>
    <w:rsid w:val="002C1B97"/>
    <w:rsid w:val="002C1D49"/>
    <w:rsid w:val="002C1E61"/>
    <w:rsid w:val="002C2216"/>
    <w:rsid w:val="002C23B8"/>
    <w:rsid w:val="002C2526"/>
    <w:rsid w:val="002C33CE"/>
    <w:rsid w:val="002C37C4"/>
    <w:rsid w:val="002C42D0"/>
    <w:rsid w:val="002C5702"/>
    <w:rsid w:val="002C574C"/>
    <w:rsid w:val="002C6DD4"/>
    <w:rsid w:val="002C710D"/>
    <w:rsid w:val="002C7206"/>
    <w:rsid w:val="002C73D4"/>
    <w:rsid w:val="002C7C8F"/>
    <w:rsid w:val="002C7E30"/>
    <w:rsid w:val="002D24B2"/>
    <w:rsid w:val="002D2709"/>
    <w:rsid w:val="002D2FC5"/>
    <w:rsid w:val="002D336A"/>
    <w:rsid w:val="002D3462"/>
    <w:rsid w:val="002D37A7"/>
    <w:rsid w:val="002D3F5D"/>
    <w:rsid w:val="002D5079"/>
    <w:rsid w:val="002D5774"/>
    <w:rsid w:val="002D6C65"/>
    <w:rsid w:val="002D70BF"/>
    <w:rsid w:val="002D71A8"/>
    <w:rsid w:val="002D7769"/>
    <w:rsid w:val="002D7B3D"/>
    <w:rsid w:val="002D7BA7"/>
    <w:rsid w:val="002E00A8"/>
    <w:rsid w:val="002E0249"/>
    <w:rsid w:val="002E0825"/>
    <w:rsid w:val="002E0A9F"/>
    <w:rsid w:val="002E18DB"/>
    <w:rsid w:val="002E2D7A"/>
    <w:rsid w:val="002E395D"/>
    <w:rsid w:val="002E3D0E"/>
    <w:rsid w:val="002E3EEC"/>
    <w:rsid w:val="002E3F61"/>
    <w:rsid w:val="002E4726"/>
    <w:rsid w:val="002E50B9"/>
    <w:rsid w:val="002E582A"/>
    <w:rsid w:val="002E59F2"/>
    <w:rsid w:val="002E5A59"/>
    <w:rsid w:val="002E5C84"/>
    <w:rsid w:val="002E61A9"/>
    <w:rsid w:val="002E65A5"/>
    <w:rsid w:val="002F0064"/>
    <w:rsid w:val="002F0362"/>
    <w:rsid w:val="002F0648"/>
    <w:rsid w:val="002F0850"/>
    <w:rsid w:val="002F2A4E"/>
    <w:rsid w:val="002F3276"/>
    <w:rsid w:val="002F341F"/>
    <w:rsid w:val="002F3541"/>
    <w:rsid w:val="002F3901"/>
    <w:rsid w:val="002F3D36"/>
    <w:rsid w:val="002F4152"/>
    <w:rsid w:val="002F41AC"/>
    <w:rsid w:val="002F4272"/>
    <w:rsid w:val="002F475F"/>
    <w:rsid w:val="002F5267"/>
    <w:rsid w:val="002F6987"/>
    <w:rsid w:val="002F737E"/>
    <w:rsid w:val="002F77FC"/>
    <w:rsid w:val="002F7C11"/>
    <w:rsid w:val="002F7C43"/>
    <w:rsid w:val="002F7D1E"/>
    <w:rsid w:val="002F7E89"/>
    <w:rsid w:val="00301188"/>
    <w:rsid w:val="003017D7"/>
    <w:rsid w:val="003022E1"/>
    <w:rsid w:val="003023C4"/>
    <w:rsid w:val="00302524"/>
    <w:rsid w:val="0030286F"/>
    <w:rsid w:val="00303118"/>
    <w:rsid w:val="00303AED"/>
    <w:rsid w:val="00303E6C"/>
    <w:rsid w:val="003045D2"/>
    <w:rsid w:val="003046D3"/>
    <w:rsid w:val="00304846"/>
    <w:rsid w:val="0030490A"/>
    <w:rsid w:val="00304AF1"/>
    <w:rsid w:val="00305327"/>
    <w:rsid w:val="0030551F"/>
    <w:rsid w:val="00305A19"/>
    <w:rsid w:val="00310353"/>
    <w:rsid w:val="00310A2D"/>
    <w:rsid w:val="00310B30"/>
    <w:rsid w:val="00311014"/>
    <w:rsid w:val="003113D3"/>
    <w:rsid w:val="003132C9"/>
    <w:rsid w:val="0031333B"/>
    <w:rsid w:val="00313345"/>
    <w:rsid w:val="00313DDE"/>
    <w:rsid w:val="00314711"/>
    <w:rsid w:val="003148B8"/>
    <w:rsid w:val="00314922"/>
    <w:rsid w:val="0031523B"/>
    <w:rsid w:val="00315E3C"/>
    <w:rsid w:val="003163EF"/>
    <w:rsid w:val="0031671B"/>
    <w:rsid w:val="0031678E"/>
    <w:rsid w:val="00316876"/>
    <w:rsid w:val="00316998"/>
    <w:rsid w:val="00317641"/>
    <w:rsid w:val="00317E7E"/>
    <w:rsid w:val="00320365"/>
    <w:rsid w:val="00320696"/>
    <w:rsid w:val="003206F6"/>
    <w:rsid w:val="00320702"/>
    <w:rsid w:val="00320B47"/>
    <w:rsid w:val="00321BC6"/>
    <w:rsid w:val="003222AD"/>
    <w:rsid w:val="00322594"/>
    <w:rsid w:val="00322A58"/>
    <w:rsid w:val="00322DDD"/>
    <w:rsid w:val="00323EA5"/>
    <w:rsid w:val="00323F07"/>
    <w:rsid w:val="00324945"/>
    <w:rsid w:val="003256E2"/>
    <w:rsid w:val="00325E4C"/>
    <w:rsid w:val="00326274"/>
    <w:rsid w:val="00327B48"/>
    <w:rsid w:val="00332C16"/>
    <w:rsid w:val="0033378A"/>
    <w:rsid w:val="003356C4"/>
    <w:rsid w:val="00335968"/>
    <w:rsid w:val="0033693B"/>
    <w:rsid w:val="00337653"/>
    <w:rsid w:val="00337F4B"/>
    <w:rsid w:val="00340191"/>
    <w:rsid w:val="00340503"/>
    <w:rsid w:val="0034091B"/>
    <w:rsid w:val="00340D1D"/>
    <w:rsid w:val="0034155A"/>
    <w:rsid w:val="0034189D"/>
    <w:rsid w:val="0034343B"/>
    <w:rsid w:val="003434F6"/>
    <w:rsid w:val="003445FC"/>
    <w:rsid w:val="0034476E"/>
    <w:rsid w:val="00345DE4"/>
    <w:rsid w:val="003466CB"/>
    <w:rsid w:val="00346B49"/>
    <w:rsid w:val="003476AE"/>
    <w:rsid w:val="00350217"/>
    <w:rsid w:val="0035050B"/>
    <w:rsid w:val="00351243"/>
    <w:rsid w:val="0035167E"/>
    <w:rsid w:val="00352139"/>
    <w:rsid w:val="0035225E"/>
    <w:rsid w:val="0035250C"/>
    <w:rsid w:val="00353F6D"/>
    <w:rsid w:val="0035435E"/>
    <w:rsid w:val="003560D6"/>
    <w:rsid w:val="003567FC"/>
    <w:rsid w:val="0035684F"/>
    <w:rsid w:val="0035706F"/>
    <w:rsid w:val="00357C63"/>
    <w:rsid w:val="00357EF2"/>
    <w:rsid w:val="00360CF6"/>
    <w:rsid w:val="00361678"/>
    <w:rsid w:val="00361D75"/>
    <w:rsid w:val="00362297"/>
    <w:rsid w:val="003629B4"/>
    <w:rsid w:val="003632C4"/>
    <w:rsid w:val="00363A0E"/>
    <w:rsid w:val="00363C29"/>
    <w:rsid w:val="0036459A"/>
    <w:rsid w:val="003645AF"/>
    <w:rsid w:val="00365136"/>
    <w:rsid w:val="003705EC"/>
    <w:rsid w:val="00370ABE"/>
    <w:rsid w:val="00371146"/>
    <w:rsid w:val="00371EE6"/>
    <w:rsid w:val="0037394D"/>
    <w:rsid w:val="0037413F"/>
    <w:rsid w:val="00374682"/>
    <w:rsid w:val="003747C2"/>
    <w:rsid w:val="0037485A"/>
    <w:rsid w:val="0037564E"/>
    <w:rsid w:val="003756AA"/>
    <w:rsid w:val="003761A4"/>
    <w:rsid w:val="0037623B"/>
    <w:rsid w:val="0037689F"/>
    <w:rsid w:val="00376B1A"/>
    <w:rsid w:val="00376D88"/>
    <w:rsid w:val="00376F99"/>
    <w:rsid w:val="0037775C"/>
    <w:rsid w:val="00377FAB"/>
    <w:rsid w:val="00380320"/>
    <w:rsid w:val="0038069B"/>
    <w:rsid w:val="003807B6"/>
    <w:rsid w:val="00380AF2"/>
    <w:rsid w:val="00380E47"/>
    <w:rsid w:val="00381490"/>
    <w:rsid w:val="00381502"/>
    <w:rsid w:val="0038305C"/>
    <w:rsid w:val="0038323E"/>
    <w:rsid w:val="0038336D"/>
    <w:rsid w:val="0038366D"/>
    <w:rsid w:val="0038480E"/>
    <w:rsid w:val="00385035"/>
    <w:rsid w:val="003853F8"/>
    <w:rsid w:val="00385471"/>
    <w:rsid w:val="00385D2B"/>
    <w:rsid w:val="00385E8A"/>
    <w:rsid w:val="003864A5"/>
    <w:rsid w:val="00386828"/>
    <w:rsid w:val="0038694A"/>
    <w:rsid w:val="00386C54"/>
    <w:rsid w:val="003903EA"/>
    <w:rsid w:val="00390920"/>
    <w:rsid w:val="00390A8D"/>
    <w:rsid w:val="00391EDE"/>
    <w:rsid w:val="003939A5"/>
    <w:rsid w:val="0039451A"/>
    <w:rsid w:val="00394B5B"/>
    <w:rsid w:val="00394FC2"/>
    <w:rsid w:val="003956A1"/>
    <w:rsid w:val="003957D7"/>
    <w:rsid w:val="00395A38"/>
    <w:rsid w:val="00395B0A"/>
    <w:rsid w:val="003975D8"/>
    <w:rsid w:val="00397FB7"/>
    <w:rsid w:val="003A0A61"/>
    <w:rsid w:val="003A0D8E"/>
    <w:rsid w:val="003A1A7A"/>
    <w:rsid w:val="003A26AF"/>
    <w:rsid w:val="003A2EC3"/>
    <w:rsid w:val="003A413F"/>
    <w:rsid w:val="003A529F"/>
    <w:rsid w:val="003A67FF"/>
    <w:rsid w:val="003A690B"/>
    <w:rsid w:val="003A6DB6"/>
    <w:rsid w:val="003A6FB2"/>
    <w:rsid w:val="003A74B8"/>
    <w:rsid w:val="003A75EC"/>
    <w:rsid w:val="003A796E"/>
    <w:rsid w:val="003A7B62"/>
    <w:rsid w:val="003B1B37"/>
    <w:rsid w:val="003B262F"/>
    <w:rsid w:val="003B317D"/>
    <w:rsid w:val="003B3BB6"/>
    <w:rsid w:val="003B40CF"/>
    <w:rsid w:val="003B5C7C"/>
    <w:rsid w:val="003B5FE1"/>
    <w:rsid w:val="003B60BC"/>
    <w:rsid w:val="003B613A"/>
    <w:rsid w:val="003B638C"/>
    <w:rsid w:val="003B64C1"/>
    <w:rsid w:val="003B6911"/>
    <w:rsid w:val="003B695F"/>
    <w:rsid w:val="003B6D8B"/>
    <w:rsid w:val="003B7250"/>
    <w:rsid w:val="003C0769"/>
    <w:rsid w:val="003C095E"/>
    <w:rsid w:val="003C0B5F"/>
    <w:rsid w:val="003C2476"/>
    <w:rsid w:val="003C27D1"/>
    <w:rsid w:val="003C28F3"/>
    <w:rsid w:val="003C2B1E"/>
    <w:rsid w:val="003C356E"/>
    <w:rsid w:val="003C39A9"/>
    <w:rsid w:val="003C3D80"/>
    <w:rsid w:val="003C40AB"/>
    <w:rsid w:val="003C4B06"/>
    <w:rsid w:val="003C4E0D"/>
    <w:rsid w:val="003C50E2"/>
    <w:rsid w:val="003C5122"/>
    <w:rsid w:val="003C5274"/>
    <w:rsid w:val="003C69F2"/>
    <w:rsid w:val="003C6E6B"/>
    <w:rsid w:val="003C738C"/>
    <w:rsid w:val="003C779B"/>
    <w:rsid w:val="003C782F"/>
    <w:rsid w:val="003C7E92"/>
    <w:rsid w:val="003D0338"/>
    <w:rsid w:val="003D0847"/>
    <w:rsid w:val="003D095D"/>
    <w:rsid w:val="003D0B2E"/>
    <w:rsid w:val="003D0DEF"/>
    <w:rsid w:val="003D1AC2"/>
    <w:rsid w:val="003D5802"/>
    <w:rsid w:val="003D6449"/>
    <w:rsid w:val="003D6974"/>
    <w:rsid w:val="003D6C2A"/>
    <w:rsid w:val="003D73C5"/>
    <w:rsid w:val="003E01CD"/>
    <w:rsid w:val="003E070F"/>
    <w:rsid w:val="003E0EFD"/>
    <w:rsid w:val="003E1406"/>
    <w:rsid w:val="003E18A1"/>
    <w:rsid w:val="003E2130"/>
    <w:rsid w:val="003E2ACE"/>
    <w:rsid w:val="003E2EFE"/>
    <w:rsid w:val="003E3287"/>
    <w:rsid w:val="003E4BE1"/>
    <w:rsid w:val="003E4CE8"/>
    <w:rsid w:val="003E4D32"/>
    <w:rsid w:val="003E75C0"/>
    <w:rsid w:val="003E7804"/>
    <w:rsid w:val="003E7C24"/>
    <w:rsid w:val="003E7E6F"/>
    <w:rsid w:val="003F1954"/>
    <w:rsid w:val="003F1FA4"/>
    <w:rsid w:val="003F2E36"/>
    <w:rsid w:val="003F4099"/>
    <w:rsid w:val="003F57DF"/>
    <w:rsid w:val="003F6AFE"/>
    <w:rsid w:val="003F6DF7"/>
    <w:rsid w:val="003F75A4"/>
    <w:rsid w:val="00400C33"/>
    <w:rsid w:val="004012FE"/>
    <w:rsid w:val="0040139C"/>
    <w:rsid w:val="00401E25"/>
    <w:rsid w:val="00401F2C"/>
    <w:rsid w:val="00402179"/>
    <w:rsid w:val="00403173"/>
    <w:rsid w:val="004033ED"/>
    <w:rsid w:val="00403C4D"/>
    <w:rsid w:val="00403F0A"/>
    <w:rsid w:val="00404900"/>
    <w:rsid w:val="0040534D"/>
    <w:rsid w:val="004057E4"/>
    <w:rsid w:val="00405D64"/>
    <w:rsid w:val="00405EAE"/>
    <w:rsid w:val="00406FCE"/>
    <w:rsid w:val="004071C7"/>
    <w:rsid w:val="00407CF0"/>
    <w:rsid w:val="00410203"/>
    <w:rsid w:val="004102EE"/>
    <w:rsid w:val="004106AE"/>
    <w:rsid w:val="00410CEC"/>
    <w:rsid w:val="00410E4E"/>
    <w:rsid w:val="0041100E"/>
    <w:rsid w:val="004114FD"/>
    <w:rsid w:val="004115E6"/>
    <w:rsid w:val="00411754"/>
    <w:rsid w:val="004124E1"/>
    <w:rsid w:val="004130D7"/>
    <w:rsid w:val="00413474"/>
    <w:rsid w:val="00413C11"/>
    <w:rsid w:val="00414465"/>
    <w:rsid w:val="00415033"/>
    <w:rsid w:val="00416338"/>
    <w:rsid w:val="00416A9E"/>
    <w:rsid w:val="00416EF5"/>
    <w:rsid w:val="00417FB7"/>
    <w:rsid w:val="00420818"/>
    <w:rsid w:val="00420FAA"/>
    <w:rsid w:val="00421301"/>
    <w:rsid w:val="00421754"/>
    <w:rsid w:val="004218CF"/>
    <w:rsid w:val="00421D69"/>
    <w:rsid w:val="00422796"/>
    <w:rsid w:val="004244B0"/>
    <w:rsid w:val="004248C8"/>
    <w:rsid w:val="00424963"/>
    <w:rsid w:val="0042534E"/>
    <w:rsid w:val="00425E2C"/>
    <w:rsid w:val="00426CA5"/>
    <w:rsid w:val="0042735F"/>
    <w:rsid w:val="00427BFD"/>
    <w:rsid w:val="00427C36"/>
    <w:rsid w:val="00430315"/>
    <w:rsid w:val="00430621"/>
    <w:rsid w:val="00431B4F"/>
    <w:rsid w:val="00431F8F"/>
    <w:rsid w:val="004326B9"/>
    <w:rsid w:val="00432C72"/>
    <w:rsid w:val="00433B9A"/>
    <w:rsid w:val="00433C17"/>
    <w:rsid w:val="0043429D"/>
    <w:rsid w:val="00434444"/>
    <w:rsid w:val="00434AE8"/>
    <w:rsid w:val="0043648F"/>
    <w:rsid w:val="00436D45"/>
    <w:rsid w:val="004370FE"/>
    <w:rsid w:val="00437661"/>
    <w:rsid w:val="00437E57"/>
    <w:rsid w:val="00440049"/>
    <w:rsid w:val="004408D1"/>
    <w:rsid w:val="00440B0B"/>
    <w:rsid w:val="00440E3F"/>
    <w:rsid w:val="00441264"/>
    <w:rsid w:val="00441F53"/>
    <w:rsid w:val="00441F7E"/>
    <w:rsid w:val="00442356"/>
    <w:rsid w:val="00442A34"/>
    <w:rsid w:val="00442EAD"/>
    <w:rsid w:val="00443442"/>
    <w:rsid w:val="00444098"/>
    <w:rsid w:val="004440E8"/>
    <w:rsid w:val="00444542"/>
    <w:rsid w:val="00445988"/>
    <w:rsid w:val="00445BAF"/>
    <w:rsid w:val="00445D6B"/>
    <w:rsid w:val="00446486"/>
    <w:rsid w:val="004466E9"/>
    <w:rsid w:val="004501AD"/>
    <w:rsid w:val="004505A9"/>
    <w:rsid w:val="00450626"/>
    <w:rsid w:val="004511AC"/>
    <w:rsid w:val="00451F45"/>
    <w:rsid w:val="00452EDD"/>
    <w:rsid w:val="004534AF"/>
    <w:rsid w:val="004544B9"/>
    <w:rsid w:val="0045498A"/>
    <w:rsid w:val="00454BC8"/>
    <w:rsid w:val="00455461"/>
    <w:rsid w:val="0045574F"/>
    <w:rsid w:val="00455B03"/>
    <w:rsid w:val="004568C4"/>
    <w:rsid w:val="00456B91"/>
    <w:rsid w:val="00457117"/>
    <w:rsid w:val="0045733D"/>
    <w:rsid w:val="004574CA"/>
    <w:rsid w:val="004601EF"/>
    <w:rsid w:val="00460C7F"/>
    <w:rsid w:val="004610EB"/>
    <w:rsid w:val="0046162A"/>
    <w:rsid w:val="00461723"/>
    <w:rsid w:val="004617D6"/>
    <w:rsid w:val="004627D2"/>
    <w:rsid w:val="00462DD5"/>
    <w:rsid w:val="00462E19"/>
    <w:rsid w:val="00463DA7"/>
    <w:rsid w:val="004643DE"/>
    <w:rsid w:val="0046536F"/>
    <w:rsid w:val="00466485"/>
    <w:rsid w:val="00466533"/>
    <w:rsid w:val="0046716F"/>
    <w:rsid w:val="004672DE"/>
    <w:rsid w:val="00470093"/>
    <w:rsid w:val="00470097"/>
    <w:rsid w:val="004702AA"/>
    <w:rsid w:val="004710AA"/>
    <w:rsid w:val="00471D6C"/>
    <w:rsid w:val="00471F6A"/>
    <w:rsid w:val="004728A9"/>
    <w:rsid w:val="004743FB"/>
    <w:rsid w:val="0047464F"/>
    <w:rsid w:val="00474ABF"/>
    <w:rsid w:val="00474D5F"/>
    <w:rsid w:val="00475926"/>
    <w:rsid w:val="00475E66"/>
    <w:rsid w:val="00476551"/>
    <w:rsid w:val="0047666F"/>
    <w:rsid w:val="00476726"/>
    <w:rsid w:val="00476A18"/>
    <w:rsid w:val="00477061"/>
    <w:rsid w:val="0047710C"/>
    <w:rsid w:val="00477633"/>
    <w:rsid w:val="00477702"/>
    <w:rsid w:val="00480978"/>
    <w:rsid w:val="00480D67"/>
    <w:rsid w:val="0048100C"/>
    <w:rsid w:val="00481EAD"/>
    <w:rsid w:val="00482008"/>
    <w:rsid w:val="00482786"/>
    <w:rsid w:val="00482CE0"/>
    <w:rsid w:val="00484501"/>
    <w:rsid w:val="00484B7D"/>
    <w:rsid w:val="00484C09"/>
    <w:rsid w:val="00485C0E"/>
    <w:rsid w:val="00486F50"/>
    <w:rsid w:val="00487E39"/>
    <w:rsid w:val="00487ECE"/>
    <w:rsid w:val="0049058E"/>
    <w:rsid w:val="00490E17"/>
    <w:rsid w:val="00491ACB"/>
    <w:rsid w:val="004926A1"/>
    <w:rsid w:val="00492C28"/>
    <w:rsid w:val="00493827"/>
    <w:rsid w:val="00493D7F"/>
    <w:rsid w:val="00494114"/>
    <w:rsid w:val="0049413A"/>
    <w:rsid w:val="004944A2"/>
    <w:rsid w:val="00494B7A"/>
    <w:rsid w:val="00495828"/>
    <w:rsid w:val="0049582A"/>
    <w:rsid w:val="00496FB3"/>
    <w:rsid w:val="00497305"/>
    <w:rsid w:val="004977B4"/>
    <w:rsid w:val="004977E6"/>
    <w:rsid w:val="004979CF"/>
    <w:rsid w:val="004A05D1"/>
    <w:rsid w:val="004A14E7"/>
    <w:rsid w:val="004A1789"/>
    <w:rsid w:val="004A1BBC"/>
    <w:rsid w:val="004A1D84"/>
    <w:rsid w:val="004A1F66"/>
    <w:rsid w:val="004A542C"/>
    <w:rsid w:val="004A69DC"/>
    <w:rsid w:val="004A6F35"/>
    <w:rsid w:val="004A7B7C"/>
    <w:rsid w:val="004B0707"/>
    <w:rsid w:val="004B0BF7"/>
    <w:rsid w:val="004B1245"/>
    <w:rsid w:val="004B14E3"/>
    <w:rsid w:val="004B1795"/>
    <w:rsid w:val="004B1D76"/>
    <w:rsid w:val="004B22CE"/>
    <w:rsid w:val="004B265F"/>
    <w:rsid w:val="004B2A3F"/>
    <w:rsid w:val="004B513C"/>
    <w:rsid w:val="004B575F"/>
    <w:rsid w:val="004B689B"/>
    <w:rsid w:val="004B709C"/>
    <w:rsid w:val="004B7C6D"/>
    <w:rsid w:val="004C0250"/>
    <w:rsid w:val="004C06ED"/>
    <w:rsid w:val="004C0DD9"/>
    <w:rsid w:val="004C1119"/>
    <w:rsid w:val="004C11EE"/>
    <w:rsid w:val="004C2B36"/>
    <w:rsid w:val="004C2C11"/>
    <w:rsid w:val="004C2C6E"/>
    <w:rsid w:val="004C339C"/>
    <w:rsid w:val="004C4041"/>
    <w:rsid w:val="004C45D8"/>
    <w:rsid w:val="004C4AD8"/>
    <w:rsid w:val="004C4CB3"/>
    <w:rsid w:val="004C66E4"/>
    <w:rsid w:val="004C6975"/>
    <w:rsid w:val="004C736B"/>
    <w:rsid w:val="004C7779"/>
    <w:rsid w:val="004C79C3"/>
    <w:rsid w:val="004C7B7C"/>
    <w:rsid w:val="004D00F6"/>
    <w:rsid w:val="004D1422"/>
    <w:rsid w:val="004D1DB7"/>
    <w:rsid w:val="004D2E9B"/>
    <w:rsid w:val="004D7A01"/>
    <w:rsid w:val="004E08A6"/>
    <w:rsid w:val="004E09C8"/>
    <w:rsid w:val="004E11E3"/>
    <w:rsid w:val="004E1859"/>
    <w:rsid w:val="004E1A96"/>
    <w:rsid w:val="004E1EC5"/>
    <w:rsid w:val="004E298D"/>
    <w:rsid w:val="004E2CAB"/>
    <w:rsid w:val="004E3B8F"/>
    <w:rsid w:val="004E4153"/>
    <w:rsid w:val="004E41E5"/>
    <w:rsid w:val="004E425B"/>
    <w:rsid w:val="004E4295"/>
    <w:rsid w:val="004E4343"/>
    <w:rsid w:val="004E4D9D"/>
    <w:rsid w:val="004E4E98"/>
    <w:rsid w:val="004E5AC3"/>
    <w:rsid w:val="004E5CB8"/>
    <w:rsid w:val="004E5E29"/>
    <w:rsid w:val="004E7701"/>
    <w:rsid w:val="004E7ACF"/>
    <w:rsid w:val="004F0404"/>
    <w:rsid w:val="004F0813"/>
    <w:rsid w:val="004F0AA1"/>
    <w:rsid w:val="004F0F0F"/>
    <w:rsid w:val="004F0F17"/>
    <w:rsid w:val="004F117D"/>
    <w:rsid w:val="004F36D7"/>
    <w:rsid w:val="004F3F32"/>
    <w:rsid w:val="004F4746"/>
    <w:rsid w:val="004F4EED"/>
    <w:rsid w:val="004F593B"/>
    <w:rsid w:val="00500083"/>
    <w:rsid w:val="005016F2"/>
    <w:rsid w:val="0050232D"/>
    <w:rsid w:val="00502BA4"/>
    <w:rsid w:val="0050300A"/>
    <w:rsid w:val="00503095"/>
    <w:rsid w:val="00503489"/>
    <w:rsid w:val="00505746"/>
    <w:rsid w:val="00505D7C"/>
    <w:rsid w:val="00505F89"/>
    <w:rsid w:val="00506242"/>
    <w:rsid w:val="00507147"/>
    <w:rsid w:val="00507196"/>
    <w:rsid w:val="005074FF"/>
    <w:rsid w:val="005077C4"/>
    <w:rsid w:val="005111BB"/>
    <w:rsid w:val="005111E5"/>
    <w:rsid w:val="005113BE"/>
    <w:rsid w:val="005116F4"/>
    <w:rsid w:val="00512283"/>
    <w:rsid w:val="0051243C"/>
    <w:rsid w:val="00512CE8"/>
    <w:rsid w:val="00512F7C"/>
    <w:rsid w:val="00513372"/>
    <w:rsid w:val="00514510"/>
    <w:rsid w:val="00514E7F"/>
    <w:rsid w:val="0051522D"/>
    <w:rsid w:val="00515CF2"/>
    <w:rsid w:val="00516421"/>
    <w:rsid w:val="005168B0"/>
    <w:rsid w:val="00516AA3"/>
    <w:rsid w:val="0051772B"/>
    <w:rsid w:val="00517C56"/>
    <w:rsid w:val="0052042D"/>
    <w:rsid w:val="00520FC6"/>
    <w:rsid w:val="005222EA"/>
    <w:rsid w:val="00522410"/>
    <w:rsid w:val="00522B1E"/>
    <w:rsid w:val="00522BC1"/>
    <w:rsid w:val="0052317B"/>
    <w:rsid w:val="00523223"/>
    <w:rsid w:val="005246E2"/>
    <w:rsid w:val="00525240"/>
    <w:rsid w:val="00525DBE"/>
    <w:rsid w:val="00525F0E"/>
    <w:rsid w:val="00527DED"/>
    <w:rsid w:val="00530361"/>
    <w:rsid w:val="005306C7"/>
    <w:rsid w:val="00530C44"/>
    <w:rsid w:val="00530CCB"/>
    <w:rsid w:val="00531F78"/>
    <w:rsid w:val="0053240C"/>
    <w:rsid w:val="00533935"/>
    <w:rsid w:val="00533E79"/>
    <w:rsid w:val="0053409E"/>
    <w:rsid w:val="00534985"/>
    <w:rsid w:val="00534B5E"/>
    <w:rsid w:val="00535B75"/>
    <w:rsid w:val="00536A86"/>
    <w:rsid w:val="0053705C"/>
    <w:rsid w:val="005376DA"/>
    <w:rsid w:val="00542609"/>
    <w:rsid w:val="0054362C"/>
    <w:rsid w:val="00543B50"/>
    <w:rsid w:val="00543C14"/>
    <w:rsid w:val="00543F74"/>
    <w:rsid w:val="00546357"/>
    <w:rsid w:val="0054635F"/>
    <w:rsid w:val="00546F76"/>
    <w:rsid w:val="00547734"/>
    <w:rsid w:val="005478B2"/>
    <w:rsid w:val="005507E1"/>
    <w:rsid w:val="005520D7"/>
    <w:rsid w:val="00552238"/>
    <w:rsid w:val="00554388"/>
    <w:rsid w:val="005545CC"/>
    <w:rsid w:val="00554773"/>
    <w:rsid w:val="005548F4"/>
    <w:rsid w:val="00554AFD"/>
    <w:rsid w:val="00554BEC"/>
    <w:rsid w:val="00554EBB"/>
    <w:rsid w:val="005553E3"/>
    <w:rsid w:val="005565E4"/>
    <w:rsid w:val="00556DFC"/>
    <w:rsid w:val="0055726D"/>
    <w:rsid w:val="00560ED0"/>
    <w:rsid w:val="00561547"/>
    <w:rsid w:val="00561A23"/>
    <w:rsid w:val="00561FD7"/>
    <w:rsid w:val="00562188"/>
    <w:rsid w:val="0056282A"/>
    <w:rsid w:val="0056395D"/>
    <w:rsid w:val="00564537"/>
    <w:rsid w:val="005649F1"/>
    <w:rsid w:val="005651EC"/>
    <w:rsid w:val="005655CC"/>
    <w:rsid w:val="00565A59"/>
    <w:rsid w:val="00566533"/>
    <w:rsid w:val="0056683C"/>
    <w:rsid w:val="0056708E"/>
    <w:rsid w:val="00567DE8"/>
    <w:rsid w:val="005702E1"/>
    <w:rsid w:val="0057047D"/>
    <w:rsid w:val="00570C20"/>
    <w:rsid w:val="005719A5"/>
    <w:rsid w:val="00572822"/>
    <w:rsid w:val="00572B1A"/>
    <w:rsid w:val="00572DEA"/>
    <w:rsid w:val="00572E33"/>
    <w:rsid w:val="00573537"/>
    <w:rsid w:val="00573F78"/>
    <w:rsid w:val="00575223"/>
    <w:rsid w:val="005752FD"/>
    <w:rsid w:val="005754E2"/>
    <w:rsid w:val="005756CC"/>
    <w:rsid w:val="0057582E"/>
    <w:rsid w:val="00576336"/>
    <w:rsid w:val="005768F5"/>
    <w:rsid w:val="00576BAC"/>
    <w:rsid w:val="00576E7C"/>
    <w:rsid w:val="00576E7F"/>
    <w:rsid w:val="005779C0"/>
    <w:rsid w:val="00577FEE"/>
    <w:rsid w:val="00582774"/>
    <w:rsid w:val="005829B2"/>
    <w:rsid w:val="005834A4"/>
    <w:rsid w:val="005838CB"/>
    <w:rsid w:val="00583FBE"/>
    <w:rsid w:val="00584B92"/>
    <w:rsid w:val="00584E18"/>
    <w:rsid w:val="00585834"/>
    <w:rsid w:val="00585D60"/>
    <w:rsid w:val="0058643F"/>
    <w:rsid w:val="00586635"/>
    <w:rsid w:val="00586ECA"/>
    <w:rsid w:val="005872C7"/>
    <w:rsid w:val="00587387"/>
    <w:rsid w:val="00587CA8"/>
    <w:rsid w:val="00590228"/>
    <w:rsid w:val="00590238"/>
    <w:rsid w:val="00590290"/>
    <w:rsid w:val="00590476"/>
    <w:rsid w:val="00590D7B"/>
    <w:rsid w:val="00591524"/>
    <w:rsid w:val="00591CB9"/>
    <w:rsid w:val="005927C3"/>
    <w:rsid w:val="0059379B"/>
    <w:rsid w:val="00593CD1"/>
    <w:rsid w:val="00593DF5"/>
    <w:rsid w:val="00595921"/>
    <w:rsid w:val="00596454"/>
    <w:rsid w:val="00596AB2"/>
    <w:rsid w:val="00596AF7"/>
    <w:rsid w:val="00596E38"/>
    <w:rsid w:val="0059758C"/>
    <w:rsid w:val="00597783"/>
    <w:rsid w:val="00597F7D"/>
    <w:rsid w:val="005A14E9"/>
    <w:rsid w:val="005A1539"/>
    <w:rsid w:val="005A1F6A"/>
    <w:rsid w:val="005A21CD"/>
    <w:rsid w:val="005A314D"/>
    <w:rsid w:val="005A360F"/>
    <w:rsid w:val="005A367D"/>
    <w:rsid w:val="005A3748"/>
    <w:rsid w:val="005A4185"/>
    <w:rsid w:val="005A479D"/>
    <w:rsid w:val="005A4E92"/>
    <w:rsid w:val="005A507C"/>
    <w:rsid w:val="005A51EB"/>
    <w:rsid w:val="005A604E"/>
    <w:rsid w:val="005A6CAE"/>
    <w:rsid w:val="005A7064"/>
    <w:rsid w:val="005A7B57"/>
    <w:rsid w:val="005A7D75"/>
    <w:rsid w:val="005B0C09"/>
    <w:rsid w:val="005B0FBD"/>
    <w:rsid w:val="005B1117"/>
    <w:rsid w:val="005B11F5"/>
    <w:rsid w:val="005B1428"/>
    <w:rsid w:val="005B1AEA"/>
    <w:rsid w:val="005B218C"/>
    <w:rsid w:val="005B38AC"/>
    <w:rsid w:val="005B3B1C"/>
    <w:rsid w:val="005B3F80"/>
    <w:rsid w:val="005B3FEC"/>
    <w:rsid w:val="005B442F"/>
    <w:rsid w:val="005B4BAF"/>
    <w:rsid w:val="005B52C1"/>
    <w:rsid w:val="005B53D6"/>
    <w:rsid w:val="005B540E"/>
    <w:rsid w:val="005B6568"/>
    <w:rsid w:val="005B6C8A"/>
    <w:rsid w:val="005B6F7A"/>
    <w:rsid w:val="005B717A"/>
    <w:rsid w:val="005B77DB"/>
    <w:rsid w:val="005B7A48"/>
    <w:rsid w:val="005B7CFA"/>
    <w:rsid w:val="005C0177"/>
    <w:rsid w:val="005C0297"/>
    <w:rsid w:val="005C118F"/>
    <w:rsid w:val="005C12E0"/>
    <w:rsid w:val="005C16C3"/>
    <w:rsid w:val="005C17ED"/>
    <w:rsid w:val="005C2B7D"/>
    <w:rsid w:val="005C341C"/>
    <w:rsid w:val="005C3A81"/>
    <w:rsid w:val="005C508F"/>
    <w:rsid w:val="005C6175"/>
    <w:rsid w:val="005C63A5"/>
    <w:rsid w:val="005C6A18"/>
    <w:rsid w:val="005C74D2"/>
    <w:rsid w:val="005C7DD7"/>
    <w:rsid w:val="005D066A"/>
    <w:rsid w:val="005D0BA8"/>
    <w:rsid w:val="005D1D80"/>
    <w:rsid w:val="005D1EB9"/>
    <w:rsid w:val="005D2A52"/>
    <w:rsid w:val="005D3437"/>
    <w:rsid w:val="005D361B"/>
    <w:rsid w:val="005D3B6F"/>
    <w:rsid w:val="005D3C47"/>
    <w:rsid w:val="005D433B"/>
    <w:rsid w:val="005D4601"/>
    <w:rsid w:val="005D4606"/>
    <w:rsid w:val="005D4EDD"/>
    <w:rsid w:val="005D5999"/>
    <w:rsid w:val="005D6516"/>
    <w:rsid w:val="005D6771"/>
    <w:rsid w:val="005D6C5E"/>
    <w:rsid w:val="005E0A30"/>
    <w:rsid w:val="005E0E34"/>
    <w:rsid w:val="005E15BC"/>
    <w:rsid w:val="005E1AF4"/>
    <w:rsid w:val="005E2F4C"/>
    <w:rsid w:val="005E3037"/>
    <w:rsid w:val="005E37E5"/>
    <w:rsid w:val="005E426D"/>
    <w:rsid w:val="005E4B95"/>
    <w:rsid w:val="005E5B49"/>
    <w:rsid w:val="005E5D18"/>
    <w:rsid w:val="005E5E9D"/>
    <w:rsid w:val="005E616C"/>
    <w:rsid w:val="005E6B0D"/>
    <w:rsid w:val="005E6BDB"/>
    <w:rsid w:val="005E767A"/>
    <w:rsid w:val="005E7B63"/>
    <w:rsid w:val="005F162D"/>
    <w:rsid w:val="005F18BC"/>
    <w:rsid w:val="005F1D87"/>
    <w:rsid w:val="005F20B3"/>
    <w:rsid w:val="005F2414"/>
    <w:rsid w:val="005F26F5"/>
    <w:rsid w:val="005F2B30"/>
    <w:rsid w:val="005F323B"/>
    <w:rsid w:val="005F3F70"/>
    <w:rsid w:val="005F3F88"/>
    <w:rsid w:val="005F4412"/>
    <w:rsid w:val="005F45EC"/>
    <w:rsid w:val="005F502C"/>
    <w:rsid w:val="005F5B16"/>
    <w:rsid w:val="005F6A67"/>
    <w:rsid w:val="005F6AF3"/>
    <w:rsid w:val="005F7751"/>
    <w:rsid w:val="0060069D"/>
    <w:rsid w:val="00601AC6"/>
    <w:rsid w:val="00602ED9"/>
    <w:rsid w:val="006034B6"/>
    <w:rsid w:val="00603750"/>
    <w:rsid w:val="00604371"/>
    <w:rsid w:val="00604A4C"/>
    <w:rsid w:val="00604D57"/>
    <w:rsid w:val="00605586"/>
    <w:rsid w:val="00605CD9"/>
    <w:rsid w:val="00605FF8"/>
    <w:rsid w:val="006065EE"/>
    <w:rsid w:val="00606950"/>
    <w:rsid w:val="006106DD"/>
    <w:rsid w:val="00611760"/>
    <w:rsid w:val="00612422"/>
    <w:rsid w:val="00612B19"/>
    <w:rsid w:val="00612C4A"/>
    <w:rsid w:val="0061395A"/>
    <w:rsid w:val="00614602"/>
    <w:rsid w:val="006146A2"/>
    <w:rsid w:val="006156DF"/>
    <w:rsid w:val="00616053"/>
    <w:rsid w:val="00616D22"/>
    <w:rsid w:val="006175F8"/>
    <w:rsid w:val="0061767A"/>
    <w:rsid w:val="006177A2"/>
    <w:rsid w:val="00620C6E"/>
    <w:rsid w:val="00623DC5"/>
    <w:rsid w:val="00623FF1"/>
    <w:rsid w:val="006244CC"/>
    <w:rsid w:val="00626FA9"/>
    <w:rsid w:val="006273A8"/>
    <w:rsid w:val="0062773E"/>
    <w:rsid w:val="0063141C"/>
    <w:rsid w:val="00632CF8"/>
    <w:rsid w:val="0063353C"/>
    <w:rsid w:val="00633C3B"/>
    <w:rsid w:val="0063410E"/>
    <w:rsid w:val="00634450"/>
    <w:rsid w:val="00636279"/>
    <w:rsid w:val="006370B8"/>
    <w:rsid w:val="006373CB"/>
    <w:rsid w:val="00637C94"/>
    <w:rsid w:val="00640743"/>
    <w:rsid w:val="00640EC1"/>
    <w:rsid w:val="00641F2A"/>
    <w:rsid w:val="006420DB"/>
    <w:rsid w:val="0064290A"/>
    <w:rsid w:val="00643166"/>
    <w:rsid w:val="006435D7"/>
    <w:rsid w:val="0064388F"/>
    <w:rsid w:val="00643FAB"/>
    <w:rsid w:val="0064428B"/>
    <w:rsid w:val="00644377"/>
    <w:rsid w:val="0064474B"/>
    <w:rsid w:val="00644F62"/>
    <w:rsid w:val="00646226"/>
    <w:rsid w:val="00646A9C"/>
    <w:rsid w:val="00646C8D"/>
    <w:rsid w:val="0065101B"/>
    <w:rsid w:val="006518B8"/>
    <w:rsid w:val="0065198A"/>
    <w:rsid w:val="006520BB"/>
    <w:rsid w:val="006528CA"/>
    <w:rsid w:val="0065357E"/>
    <w:rsid w:val="00653870"/>
    <w:rsid w:val="006559FB"/>
    <w:rsid w:val="00655AD7"/>
    <w:rsid w:val="00656CC4"/>
    <w:rsid w:val="00656EE1"/>
    <w:rsid w:val="00660069"/>
    <w:rsid w:val="0066013C"/>
    <w:rsid w:val="006602E6"/>
    <w:rsid w:val="006602F3"/>
    <w:rsid w:val="00660F0C"/>
    <w:rsid w:val="00661362"/>
    <w:rsid w:val="00661954"/>
    <w:rsid w:val="00661CF9"/>
    <w:rsid w:val="00661CFD"/>
    <w:rsid w:val="0066247E"/>
    <w:rsid w:val="00662B65"/>
    <w:rsid w:val="0066397A"/>
    <w:rsid w:val="00663F04"/>
    <w:rsid w:val="00664271"/>
    <w:rsid w:val="006643C5"/>
    <w:rsid w:val="006663F7"/>
    <w:rsid w:val="00666845"/>
    <w:rsid w:val="00666C2E"/>
    <w:rsid w:val="0066710C"/>
    <w:rsid w:val="00667449"/>
    <w:rsid w:val="00667833"/>
    <w:rsid w:val="0067039F"/>
    <w:rsid w:val="00670AED"/>
    <w:rsid w:val="006713C3"/>
    <w:rsid w:val="00671A26"/>
    <w:rsid w:val="00671B53"/>
    <w:rsid w:val="00671BAD"/>
    <w:rsid w:val="00671CD5"/>
    <w:rsid w:val="00672884"/>
    <w:rsid w:val="00673261"/>
    <w:rsid w:val="006737DC"/>
    <w:rsid w:val="00674244"/>
    <w:rsid w:val="006745BA"/>
    <w:rsid w:val="00674F71"/>
    <w:rsid w:val="006767E2"/>
    <w:rsid w:val="00676A9A"/>
    <w:rsid w:val="00677AFC"/>
    <w:rsid w:val="0068014D"/>
    <w:rsid w:val="00680464"/>
    <w:rsid w:val="0068162A"/>
    <w:rsid w:val="0068171A"/>
    <w:rsid w:val="00682136"/>
    <w:rsid w:val="00682D5F"/>
    <w:rsid w:val="006830F9"/>
    <w:rsid w:val="006831E4"/>
    <w:rsid w:val="00683DEA"/>
    <w:rsid w:val="00684C0D"/>
    <w:rsid w:val="0068514C"/>
    <w:rsid w:val="00685529"/>
    <w:rsid w:val="0068575A"/>
    <w:rsid w:val="00685904"/>
    <w:rsid w:val="006861A8"/>
    <w:rsid w:val="0068654C"/>
    <w:rsid w:val="00690039"/>
    <w:rsid w:val="006904AB"/>
    <w:rsid w:val="00690574"/>
    <w:rsid w:val="00690A78"/>
    <w:rsid w:val="006922E5"/>
    <w:rsid w:val="0069275F"/>
    <w:rsid w:val="00693485"/>
    <w:rsid w:val="0069378E"/>
    <w:rsid w:val="006946F9"/>
    <w:rsid w:val="006948F9"/>
    <w:rsid w:val="006952B7"/>
    <w:rsid w:val="006969C1"/>
    <w:rsid w:val="00697733"/>
    <w:rsid w:val="006A024D"/>
    <w:rsid w:val="006A0F1E"/>
    <w:rsid w:val="006A10F6"/>
    <w:rsid w:val="006A126E"/>
    <w:rsid w:val="006A154F"/>
    <w:rsid w:val="006A1584"/>
    <w:rsid w:val="006A2A31"/>
    <w:rsid w:val="006A2EE2"/>
    <w:rsid w:val="006A3781"/>
    <w:rsid w:val="006A395A"/>
    <w:rsid w:val="006A3BA1"/>
    <w:rsid w:val="006A3E18"/>
    <w:rsid w:val="006A4373"/>
    <w:rsid w:val="006A66B2"/>
    <w:rsid w:val="006A6B47"/>
    <w:rsid w:val="006A79E4"/>
    <w:rsid w:val="006B0A99"/>
    <w:rsid w:val="006B0FC5"/>
    <w:rsid w:val="006B199B"/>
    <w:rsid w:val="006B1A12"/>
    <w:rsid w:val="006B1FA4"/>
    <w:rsid w:val="006B20ED"/>
    <w:rsid w:val="006B221A"/>
    <w:rsid w:val="006B2FDA"/>
    <w:rsid w:val="006B31E7"/>
    <w:rsid w:val="006B3878"/>
    <w:rsid w:val="006B4208"/>
    <w:rsid w:val="006B4893"/>
    <w:rsid w:val="006B5115"/>
    <w:rsid w:val="006B54CF"/>
    <w:rsid w:val="006B5925"/>
    <w:rsid w:val="006B5EFE"/>
    <w:rsid w:val="006B60D6"/>
    <w:rsid w:val="006B69A8"/>
    <w:rsid w:val="006B69C2"/>
    <w:rsid w:val="006B728E"/>
    <w:rsid w:val="006C015B"/>
    <w:rsid w:val="006C0987"/>
    <w:rsid w:val="006C0D00"/>
    <w:rsid w:val="006C1193"/>
    <w:rsid w:val="006C14CC"/>
    <w:rsid w:val="006C2540"/>
    <w:rsid w:val="006C3262"/>
    <w:rsid w:val="006C3BA4"/>
    <w:rsid w:val="006C3F75"/>
    <w:rsid w:val="006C48C1"/>
    <w:rsid w:val="006C500E"/>
    <w:rsid w:val="006C79D4"/>
    <w:rsid w:val="006C7F7B"/>
    <w:rsid w:val="006D1400"/>
    <w:rsid w:val="006D23B0"/>
    <w:rsid w:val="006D26F5"/>
    <w:rsid w:val="006D3746"/>
    <w:rsid w:val="006D5C8C"/>
    <w:rsid w:val="006D67E0"/>
    <w:rsid w:val="006D6950"/>
    <w:rsid w:val="006D6B5B"/>
    <w:rsid w:val="006D72F4"/>
    <w:rsid w:val="006E0175"/>
    <w:rsid w:val="006E03DB"/>
    <w:rsid w:val="006E1306"/>
    <w:rsid w:val="006E149B"/>
    <w:rsid w:val="006E1B78"/>
    <w:rsid w:val="006E2AD9"/>
    <w:rsid w:val="006E3589"/>
    <w:rsid w:val="006E3BA5"/>
    <w:rsid w:val="006E43B9"/>
    <w:rsid w:val="006E4423"/>
    <w:rsid w:val="006E4F4D"/>
    <w:rsid w:val="006E5A2B"/>
    <w:rsid w:val="006E5AA8"/>
    <w:rsid w:val="006E5AD1"/>
    <w:rsid w:val="006E7996"/>
    <w:rsid w:val="006E7F56"/>
    <w:rsid w:val="006F0047"/>
    <w:rsid w:val="006F0698"/>
    <w:rsid w:val="006F097B"/>
    <w:rsid w:val="006F0D7A"/>
    <w:rsid w:val="006F166C"/>
    <w:rsid w:val="006F191D"/>
    <w:rsid w:val="006F23B3"/>
    <w:rsid w:val="006F26CD"/>
    <w:rsid w:val="006F324C"/>
    <w:rsid w:val="006F3F29"/>
    <w:rsid w:val="006F45D5"/>
    <w:rsid w:val="006F508B"/>
    <w:rsid w:val="006F50FE"/>
    <w:rsid w:val="006F5564"/>
    <w:rsid w:val="006F59FE"/>
    <w:rsid w:val="006F62CA"/>
    <w:rsid w:val="006F6924"/>
    <w:rsid w:val="006F7E21"/>
    <w:rsid w:val="006F7E74"/>
    <w:rsid w:val="0070081E"/>
    <w:rsid w:val="00700BD8"/>
    <w:rsid w:val="00704C66"/>
    <w:rsid w:val="00704DB4"/>
    <w:rsid w:val="00706278"/>
    <w:rsid w:val="00706A0B"/>
    <w:rsid w:val="00706D95"/>
    <w:rsid w:val="00706FBE"/>
    <w:rsid w:val="00710271"/>
    <w:rsid w:val="00710711"/>
    <w:rsid w:val="007111B5"/>
    <w:rsid w:val="00711506"/>
    <w:rsid w:val="00711590"/>
    <w:rsid w:val="00711764"/>
    <w:rsid w:val="00711942"/>
    <w:rsid w:val="00711D52"/>
    <w:rsid w:val="007122D4"/>
    <w:rsid w:val="00712C8D"/>
    <w:rsid w:val="00713245"/>
    <w:rsid w:val="00714853"/>
    <w:rsid w:val="00714C42"/>
    <w:rsid w:val="00715942"/>
    <w:rsid w:val="00715E3F"/>
    <w:rsid w:val="007169CE"/>
    <w:rsid w:val="00717334"/>
    <w:rsid w:val="00717C5E"/>
    <w:rsid w:val="00720809"/>
    <w:rsid w:val="00721E93"/>
    <w:rsid w:val="007229C2"/>
    <w:rsid w:val="00723CEE"/>
    <w:rsid w:val="00724208"/>
    <w:rsid w:val="00724838"/>
    <w:rsid w:val="00724ACA"/>
    <w:rsid w:val="00726482"/>
    <w:rsid w:val="00727832"/>
    <w:rsid w:val="00727A47"/>
    <w:rsid w:val="00730298"/>
    <w:rsid w:val="00730B90"/>
    <w:rsid w:val="00730EAC"/>
    <w:rsid w:val="00731237"/>
    <w:rsid w:val="0073138F"/>
    <w:rsid w:val="00731B69"/>
    <w:rsid w:val="00732655"/>
    <w:rsid w:val="0073265F"/>
    <w:rsid w:val="00732AC6"/>
    <w:rsid w:val="00732AF7"/>
    <w:rsid w:val="007333FD"/>
    <w:rsid w:val="00733533"/>
    <w:rsid w:val="00734B25"/>
    <w:rsid w:val="007371F7"/>
    <w:rsid w:val="0073790B"/>
    <w:rsid w:val="007402B0"/>
    <w:rsid w:val="00740B5C"/>
    <w:rsid w:val="00740F28"/>
    <w:rsid w:val="00741194"/>
    <w:rsid w:val="00741C68"/>
    <w:rsid w:val="00742825"/>
    <w:rsid w:val="00742C96"/>
    <w:rsid w:val="007438BB"/>
    <w:rsid w:val="00744591"/>
    <w:rsid w:val="00745425"/>
    <w:rsid w:val="007457AA"/>
    <w:rsid w:val="0074645C"/>
    <w:rsid w:val="0074673F"/>
    <w:rsid w:val="007469CF"/>
    <w:rsid w:val="00746E14"/>
    <w:rsid w:val="00746EDD"/>
    <w:rsid w:val="007470C3"/>
    <w:rsid w:val="00747651"/>
    <w:rsid w:val="00750511"/>
    <w:rsid w:val="00750938"/>
    <w:rsid w:val="00752044"/>
    <w:rsid w:val="007533DB"/>
    <w:rsid w:val="007539C0"/>
    <w:rsid w:val="00753C19"/>
    <w:rsid w:val="00753D7A"/>
    <w:rsid w:val="00754A84"/>
    <w:rsid w:val="00754B7D"/>
    <w:rsid w:val="00754DB4"/>
    <w:rsid w:val="00755DB2"/>
    <w:rsid w:val="007567A0"/>
    <w:rsid w:val="00756F35"/>
    <w:rsid w:val="007604BE"/>
    <w:rsid w:val="00760CD4"/>
    <w:rsid w:val="00760F1C"/>
    <w:rsid w:val="00761186"/>
    <w:rsid w:val="00761B46"/>
    <w:rsid w:val="007629A2"/>
    <w:rsid w:val="00762E79"/>
    <w:rsid w:val="00763FDE"/>
    <w:rsid w:val="00764251"/>
    <w:rsid w:val="0076691A"/>
    <w:rsid w:val="00766ACA"/>
    <w:rsid w:val="00766C45"/>
    <w:rsid w:val="007675DA"/>
    <w:rsid w:val="0077088E"/>
    <w:rsid w:val="00770CB8"/>
    <w:rsid w:val="00771893"/>
    <w:rsid w:val="00772C39"/>
    <w:rsid w:val="007744C5"/>
    <w:rsid w:val="00775953"/>
    <w:rsid w:val="007779BF"/>
    <w:rsid w:val="00777BBC"/>
    <w:rsid w:val="00781384"/>
    <w:rsid w:val="00781E7E"/>
    <w:rsid w:val="0078247D"/>
    <w:rsid w:val="007830BC"/>
    <w:rsid w:val="00783D8F"/>
    <w:rsid w:val="00783DE8"/>
    <w:rsid w:val="00784816"/>
    <w:rsid w:val="00784AA4"/>
    <w:rsid w:val="00785072"/>
    <w:rsid w:val="00785EA4"/>
    <w:rsid w:val="0078602D"/>
    <w:rsid w:val="0078629A"/>
    <w:rsid w:val="007866EF"/>
    <w:rsid w:val="007869C4"/>
    <w:rsid w:val="00790178"/>
    <w:rsid w:val="00790FF0"/>
    <w:rsid w:val="0079201F"/>
    <w:rsid w:val="0079211C"/>
    <w:rsid w:val="00792630"/>
    <w:rsid w:val="00792B87"/>
    <w:rsid w:val="0079359A"/>
    <w:rsid w:val="00793682"/>
    <w:rsid w:val="00793C4E"/>
    <w:rsid w:val="0079476C"/>
    <w:rsid w:val="007950A1"/>
    <w:rsid w:val="00795827"/>
    <w:rsid w:val="00795AA0"/>
    <w:rsid w:val="00795C1B"/>
    <w:rsid w:val="007962D7"/>
    <w:rsid w:val="00796AD8"/>
    <w:rsid w:val="007972AD"/>
    <w:rsid w:val="00797F25"/>
    <w:rsid w:val="007A0258"/>
    <w:rsid w:val="007A048D"/>
    <w:rsid w:val="007A36A1"/>
    <w:rsid w:val="007A525C"/>
    <w:rsid w:val="007A6744"/>
    <w:rsid w:val="007A6A53"/>
    <w:rsid w:val="007A7269"/>
    <w:rsid w:val="007A779B"/>
    <w:rsid w:val="007A7B12"/>
    <w:rsid w:val="007B01F0"/>
    <w:rsid w:val="007B0F26"/>
    <w:rsid w:val="007B13A6"/>
    <w:rsid w:val="007B1757"/>
    <w:rsid w:val="007B1FB8"/>
    <w:rsid w:val="007B206D"/>
    <w:rsid w:val="007B2370"/>
    <w:rsid w:val="007B2E06"/>
    <w:rsid w:val="007B45B2"/>
    <w:rsid w:val="007B48F1"/>
    <w:rsid w:val="007B5CA6"/>
    <w:rsid w:val="007B6935"/>
    <w:rsid w:val="007B6C8E"/>
    <w:rsid w:val="007B6CAD"/>
    <w:rsid w:val="007B6D27"/>
    <w:rsid w:val="007B7453"/>
    <w:rsid w:val="007B7CF3"/>
    <w:rsid w:val="007C01AA"/>
    <w:rsid w:val="007C02B7"/>
    <w:rsid w:val="007C05C1"/>
    <w:rsid w:val="007C0DC6"/>
    <w:rsid w:val="007C1FA3"/>
    <w:rsid w:val="007C2BE3"/>
    <w:rsid w:val="007C2D3C"/>
    <w:rsid w:val="007C3BEB"/>
    <w:rsid w:val="007C4372"/>
    <w:rsid w:val="007C4CB7"/>
    <w:rsid w:val="007C4CD5"/>
    <w:rsid w:val="007C4F48"/>
    <w:rsid w:val="007C6E32"/>
    <w:rsid w:val="007C70C1"/>
    <w:rsid w:val="007C7F43"/>
    <w:rsid w:val="007D0DF0"/>
    <w:rsid w:val="007D19B8"/>
    <w:rsid w:val="007D31CB"/>
    <w:rsid w:val="007D399B"/>
    <w:rsid w:val="007D49C3"/>
    <w:rsid w:val="007D545B"/>
    <w:rsid w:val="007D7A8B"/>
    <w:rsid w:val="007E0037"/>
    <w:rsid w:val="007E0DE5"/>
    <w:rsid w:val="007E134D"/>
    <w:rsid w:val="007E14A8"/>
    <w:rsid w:val="007E30D0"/>
    <w:rsid w:val="007E3C8F"/>
    <w:rsid w:val="007E3E41"/>
    <w:rsid w:val="007E46C6"/>
    <w:rsid w:val="007E4C78"/>
    <w:rsid w:val="007E5223"/>
    <w:rsid w:val="007E52B2"/>
    <w:rsid w:val="007E53F6"/>
    <w:rsid w:val="007E5415"/>
    <w:rsid w:val="007E5773"/>
    <w:rsid w:val="007E608B"/>
    <w:rsid w:val="007E617F"/>
    <w:rsid w:val="007E6364"/>
    <w:rsid w:val="007E6B78"/>
    <w:rsid w:val="007E6D81"/>
    <w:rsid w:val="007E7CC8"/>
    <w:rsid w:val="007F03C3"/>
    <w:rsid w:val="007F045F"/>
    <w:rsid w:val="007F1C6F"/>
    <w:rsid w:val="007F2F93"/>
    <w:rsid w:val="007F324E"/>
    <w:rsid w:val="007F33F0"/>
    <w:rsid w:val="007F4F9D"/>
    <w:rsid w:val="007F5878"/>
    <w:rsid w:val="007F5BD1"/>
    <w:rsid w:val="007F5E15"/>
    <w:rsid w:val="007F79E7"/>
    <w:rsid w:val="007F7AFC"/>
    <w:rsid w:val="008005DB"/>
    <w:rsid w:val="00800626"/>
    <w:rsid w:val="00800960"/>
    <w:rsid w:val="008011D9"/>
    <w:rsid w:val="00801720"/>
    <w:rsid w:val="008032AD"/>
    <w:rsid w:val="0080343D"/>
    <w:rsid w:val="008037ED"/>
    <w:rsid w:val="00803F08"/>
    <w:rsid w:val="00803F7D"/>
    <w:rsid w:val="00804426"/>
    <w:rsid w:val="00804E54"/>
    <w:rsid w:val="008053E6"/>
    <w:rsid w:val="00805940"/>
    <w:rsid w:val="00805956"/>
    <w:rsid w:val="00806095"/>
    <w:rsid w:val="008063C3"/>
    <w:rsid w:val="00806834"/>
    <w:rsid w:val="00807116"/>
    <w:rsid w:val="008075CC"/>
    <w:rsid w:val="00807613"/>
    <w:rsid w:val="00811638"/>
    <w:rsid w:val="008120D0"/>
    <w:rsid w:val="00813032"/>
    <w:rsid w:val="00814AA6"/>
    <w:rsid w:val="00815FD2"/>
    <w:rsid w:val="00816122"/>
    <w:rsid w:val="008173B1"/>
    <w:rsid w:val="00820433"/>
    <w:rsid w:val="008210B0"/>
    <w:rsid w:val="00821A25"/>
    <w:rsid w:val="00821BF9"/>
    <w:rsid w:val="0082201D"/>
    <w:rsid w:val="008227F8"/>
    <w:rsid w:val="00822881"/>
    <w:rsid w:val="0082368C"/>
    <w:rsid w:val="0082371C"/>
    <w:rsid w:val="00823969"/>
    <w:rsid w:val="00823C12"/>
    <w:rsid w:val="00823EC0"/>
    <w:rsid w:val="008244EA"/>
    <w:rsid w:val="0082498B"/>
    <w:rsid w:val="00825593"/>
    <w:rsid w:val="008256E1"/>
    <w:rsid w:val="00825F88"/>
    <w:rsid w:val="0082649D"/>
    <w:rsid w:val="00826705"/>
    <w:rsid w:val="008276DF"/>
    <w:rsid w:val="00830DA2"/>
    <w:rsid w:val="00830EEF"/>
    <w:rsid w:val="008312A6"/>
    <w:rsid w:val="0083233C"/>
    <w:rsid w:val="008341EA"/>
    <w:rsid w:val="008348DD"/>
    <w:rsid w:val="00834CC9"/>
    <w:rsid w:val="00834F3D"/>
    <w:rsid w:val="00835B2B"/>
    <w:rsid w:val="00835B95"/>
    <w:rsid w:val="00835C79"/>
    <w:rsid w:val="008361A9"/>
    <w:rsid w:val="0083628E"/>
    <w:rsid w:val="00836656"/>
    <w:rsid w:val="00836FB9"/>
    <w:rsid w:val="00840D2B"/>
    <w:rsid w:val="00840E5D"/>
    <w:rsid w:val="00841A0D"/>
    <w:rsid w:val="00842E3C"/>
    <w:rsid w:val="008437B0"/>
    <w:rsid w:val="00843C98"/>
    <w:rsid w:val="00844662"/>
    <w:rsid w:val="008447CF"/>
    <w:rsid w:val="00844F2D"/>
    <w:rsid w:val="0084647E"/>
    <w:rsid w:val="00846693"/>
    <w:rsid w:val="00846FA1"/>
    <w:rsid w:val="00847B76"/>
    <w:rsid w:val="00850B7C"/>
    <w:rsid w:val="00850EEA"/>
    <w:rsid w:val="008546EB"/>
    <w:rsid w:val="008546EF"/>
    <w:rsid w:val="00855681"/>
    <w:rsid w:val="008556CE"/>
    <w:rsid w:val="00855D42"/>
    <w:rsid w:val="00856284"/>
    <w:rsid w:val="0085658D"/>
    <w:rsid w:val="008565CF"/>
    <w:rsid w:val="00857E11"/>
    <w:rsid w:val="008602B5"/>
    <w:rsid w:val="008607C0"/>
    <w:rsid w:val="00860CAD"/>
    <w:rsid w:val="00860D66"/>
    <w:rsid w:val="00861377"/>
    <w:rsid w:val="008614F3"/>
    <w:rsid w:val="008616F3"/>
    <w:rsid w:val="00862A18"/>
    <w:rsid w:val="00862B6D"/>
    <w:rsid w:val="00863583"/>
    <w:rsid w:val="008639D2"/>
    <w:rsid w:val="00863B2E"/>
    <w:rsid w:val="0086404F"/>
    <w:rsid w:val="00865260"/>
    <w:rsid w:val="00865293"/>
    <w:rsid w:val="0086571E"/>
    <w:rsid w:val="008666E5"/>
    <w:rsid w:val="008668F0"/>
    <w:rsid w:val="00866EF9"/>
    <w:rsid w:val="0086735B"/>
    <w:rsid w:val="008674BE"/>
    <w:rsid w:val="0087036E"/>
    <w:rsid w:val="00870A56"/>
    <w:rsid w:val="00870C77"/>
    <w:rsid w:val="008712B6"/>
    <w:rsid w:val="00871965"/>
    <w:rsid w:val="00871B53"/>
    <w:rsid w:val="00872210"/>
    <w:rsid w:val="008723E3"/>
    <w:rsid w:val="00872970"/>
    <w:rsid w:val="00872A30"/>
    <w:rsid w:val="00872D3E"/>
    <w:rsid w:val="00873DF6"/>
    <w:rsid w:val="00873E2E"/>
    <w:rsid w:val="00875312"/>
    <w:rsid w:val="008753B8"/>
    <w:rsid w:val="008753E3"/>
    <w:rsid w:val="00875744"/>
    <w:rsid w:val="008758B8"/>
    <w:rsid w:val="00877226"/>
    <w:rsid w:val="008772B8"/>
    <w:rsid w:val="00877B0B"/>
    <w:rsid w:val="00877F47"/>
    <w:rsid w:val="00880598"/>
    <w:rsid w:val="00880E78"/>
    <w:rsid w:val="00882540"/>
    <w:rsid w:val="008827EB"/>
    <w:rsid w:val="00882D11"/>
    <w:rsid w:val="00883F77"/>
    <w:rsid w:val="00886481"/>
    <w:rsid w:val="00887325"/>
    <w:rsid w:val="00891D16"/>
    <w:rsid w:val="0089343B"/>
    <w:rsid w:val="00893590"/>
    <w:rsid w:val="00894577"/>
    <w:rsid w:val="008948EB"/>
    <w:rsid w:val="008A063D"/>
    <w:rsid w:val="008A06D9"/>
    <w:rsid w:val="008A0CF6"/>
    <w:rsid w:val="008A0E62"/>
    <w:rsid w:val="008A1193"/>
    <w:rsid w:val="008A1C66"/>
    <w:rsid w:val="008A3780"/>
    <w:rsid w:val="008A378B"/>
    <w:rsid w:val="008A4449"/>
    <w:rsid w:val="008A4B08"/>
    <w:rsid w:val="008A4EB7"/>
    <w:rsid w:val="008A4F50"/>
    <w:rsid w:val="008A5A5F"/>
    <w:rsid w:val="008A629B"/>
    <w:rsid w:val="008A6BAD"/>
    <w:rsid w:val="008A6BEF"/>
    <w:rsid w:val="008A6EF8"/>
    <w:rsid w:val="008A78EA"/>
    <w:rsid w:val="008B0995"/>
    <w:rsid w:val="008B2860"/>
    <w:rsid w:val="008B41DF"/>
    <w:rsid w:val="008B43BD"/>
    <w:rsid w:val="008B4643"/>
    <w:rsid w:val="008B5500"/>
    <w:rsid w:val="008B58AE"/>
    <w:rsid w:val="008B5A22"/>
    <w:rsid w:val="008B65EC"/>
    <w:rsid w:val="008B690D"/>
    <w:rsid w:val="008B7599"/>
    <w:rsid w:val="008C0CD1"/>
    <w:rsid w:val="008C1009"/>
    <w:rsid w:val="008C12BE"/>
    <w:rsid w:val="008C1714"/>
    <w:rsid w:val="008C17B2"/>
    <w:rsid w:val="008C1BDA"/>
    <w:rsid w:val="008C201E"/>
    <w:rsid w:val="008C2089"/>
    <w:rsid w:val="008C35A7"/>
    <w:rsid w:val="008C373B"/>
    <w:rsid w:val="008C5447"/>
    <w:rsid w:val="008C55C5"/>
    <w:rsid w:val="008C5EEA"/>
    <w:rsid w:val="008C5F65"/>
    <w:rsid w:val="008C5FE8"/>
    <w:rsid w:val="008C6127"/>
    <w:rsid w:val="008C6646"/>
    <w:rsid w:val="008C7304"/>
    <w:rsid w:val="008C790A"/>
    <w:rsid w:val="008D064F"/>
    <w:rsid w:val="008D078B"/>
    <w:rsid w:val="008D0A0A"/>
    <w:rsid w:val="008D1396"/>
    <w:rsid w:val="008D1D6E"/>
    <w:rsid w:val="008D2E5E"/>
    <w:rsid w:val="008D3375"/>
    <w:rsid w:val="008D34F3"/>
    <w:rsid w:val="008D3A99"/>
    <w:rsid w:val="008D3F96"/>
    <w:rsid w:val="008D4290"/>
    <w:rsid w:val="008D4ADB"/>
    <w:rsid w:val="008D4D78"/>
    <w:rsid w:val="008D4E39"/>
    <w:rsid w:val="008D5038"/>
    <w:rsid w:val="008D5071"/>
    <w:rsid w:val="008D6366"/>
    <w:rsid w:val="008D6392"/>
    <w:rsid w:val="008D6412"/>
    <w:rsid w:val="008D65DA"/>
    <w:rsid w:val="008D6B2C"/>
    <w:rsid w:val="008D733A"/>
    <w:rsid w:val="008D7925"/>
    <w:rsid w:val="008E0CF9"/>
    <w:rsid w:val="008E10BB"/>
    <w:rsid w:val="008E25B4"/>
    <w:rsid w:val="008E2F08"/>
    <w:rsid w:val="008E438B"/>
    <w:rsid w:val="008E47D6"/>
    <w:rsid w:val="008E4824"/>
    <w:rsid w:val="008E492A"/>
    <w:rsid w:val="008E551B"/>
    <w:rsid w:val="008E5839"/>
    <w:rsid w:val="008E628A"/>
    <w:rsid w:val="008E661A"/>
    <w:rsid w:val="008E7C75"/>
    <w:rsid w:val="008E7CE3"/>
    <w:rsid w:val="008F03A9"/>
    <w:rsid w:val="008F0437"/>
    <w:rsid w:val="008F116D"/>
    <w:rsid w:val="008F22FB"/>
    <w:rsid w:val="008F2D40"/>
    <w:rsid w:val="008F3316"/>
    <w:rsid w:val="008F3F87"/>
    <w:rsid w:val="008F4AF9"/>
    <w:rsid w:val="008F4E5C"/>
    <w:rsid w:val="008F6179"/>
    <w:rsid w:val="008F649F"/>
    <w:rsid w:val="008F7216"/>
    <w:rsid w:val="008F7340"/>
    <w:rsid w:val="0090009D"/>
    <w:rsid w:val="00902903"/>
    <w:rsid w:val="0090290F"/>
    <w:rsid w:val="00902B31"/>
    <w:rsid w:val="00903346"/>
    <w:rsid w:val="00904F27"/>
    <w:rsid w:val="00905212"/>
    <w:rsid w:val="00905323"/>
    <w:rsid w:val="009058EB"/>
    <w:rsid w:val="00906341"/>
    <w:rsid w:val="009073F5"/>
    <w:rsid w:val="009104B7"/>
    <w:rsid w:val="00910A45"/>
    <w:rsid w:val="00911512"/>
    <w:rsid w:val="009128C7"/>
    <w:rsid w:val="0091366D"/>
    <w:rsid w:val="00913B0A"/>
    <w:rsid w:val="00913D2B"/>
    <w:rsid w:val="00913E4A"/>
    <w:rsid w:val="0091468B"/>
    <w:rsid w:val="009146CE"/>
    <w:rsid w:val="00914781"/>
    <w:rsid w:val="009161D3"/>
    <w:rsid w:val="009174F0"/>
    <w:rsid w:val="00917A34"/>
    <w:rsid w:val="00917EEC"/>
    <w:rsid w:val="00917F83"/>
    <w:rsid w:val="009204D9"/>
    <w:rsid w:val="0092178E"/>
    <w:rsid w:val="009220CF"/>
    <w:rsid w:val="00922D9A"/>
    <w:rsid w:val="009239E0"/>
    <w:rsid w:val="009240A2"/>
    <w:rsid w:val="009240F0"/>
    <w:rsid w:val="00924641"/>
    <w:rsid w:val="00924F1E"/>
    <w:rsid w:val="0092524E"/>
    <w:rsid w:val="0092584D"/>
    <w:rsid w:val="00925940"/>
    <w:rsid w:val="00925B5E"/>
    <w:rsid w:val="009261A2"/>
    <w:rsid w:val="00926943"/>
    <w:rsid w:val="009273FE"/>
    <w:rsid w:val="00927874"/>
    <w:rsid w:val="00931B02"/>
    <w:rsid w:val="00931F11"/>
    <w:rsid w:val="0093213D"/>
    <w:rsid w:val="00932532"/>
    <w:rsid w:val="00932739"/>
    <w:rsid w:val="00932913"/>
    <w:rsid w:val="0093319A"/>
    <w:rsid w:val="009339DB"/>
    <w:rsid w:val="00934102"/>
    <w:rsid w:val="00934109"/>
    <w:rsid w:val="00934C54"/>
    <w:rsid w:val="009350F9"/>
    <w:rsid w:val="009351C9"/>
    <w:rsid w:val="009353A1"/>
    <w:rsid w:val="009354EE"/>
    <w:rsid w:val="0093584F"/>
    <w:rsid w:val="0093607E"/>
    <w:rsid w:val="00936304"/>
    <w:rsid w:val="00936E25"/>
    <w:rsid w:val="00936E98"/>
    <w:rsid w:val="00937230"/>
    <w:rsid w:val="00940A49"/>
    <w:rsid w:val="00940BA4"/>
    <w:rsid w:val="009414F4"/>
    <w:rsid w:val="00942017"/>
    <w:rsid w:val="00942635"/>
    <w:rsid w:val="00942D73"/>
    <w:rsid w:val="009439FB"/>
    <w:rsid w:val="00943C3D"/>
    <w:rsid w:val="0094458C"/>
    <w:rsid w:val="009446FC"/>
    <w:rsid w:val="009449CC"/>
    <w:rsid w:val="009459CB"/>
    <w:rsid w:val="00946059"/>
    <w:rsid w:val="00946A20"/>
    <w:rsid w:val="009474A8"/>
    <w:rsid w:val="00950E01"/>
    <w:rsid w:val="0095123E"/>
    <w:rsid w:val="00951256"/>
    <w:rsid w:val="00951439"/>
    <w:rsid w:val="009523FA"/>
    <w:rsid w:val="00952CDB"/>
    <w:rsid w:val="009531C6"/>
    <w:rsid w:val="009545F8"/>
    <w:rsid w:val="00954DF8"/>
    <w:rsid w:val="00955242"/>
    <w:rsid w:val="009560A7"/>
    <w:rsid w:val="00956CA8"/>
    <w:rsid w:val="00956CB1"/>
    <w:rsid w:val="0095780F"/>
    <w:rsid w:val="00957953"/>
    <w:rsid w:val="00957DC9"/>
    <w:rsid w:val="00960049"/>
    <w:rsid w:val="0096054E"/>
    <w:rsid w:val="009606BD"/>
    <w:rsid w:val="00960928"/>
    <w:rsid w:val="00960E68"/>
    <w:rsid w:val="00961075"/>
    <w:rsid w:val="009616C0"/>
    <w:rsid w:val="00963038"/>
    <w:rsid w:val="00963FA3"/>
    <w:rsid w:val="0096413E"/>
    <w:rsid w:val="00964156"/>
    <w:rsid w:val="009650CD"/>
    <w:rsid w:val="009652E5"/>
    <w:rsid w:val="0096619B"/>
    <w:rsid w:val="00967481"/>
    <w:rsid w:val="00967755"/>
    <w:rsid w:val="00967B09"/>
    <w:rsid w:val="00970022"/>
    <w:rsid w:val="009701F2"/>
    <w:rsid w:val="00971129"/>
    <w:rsid w:val="009719DF"/>
    <w:rsid w:val="00972B07"/>
    <w:rsid w:val="00972BDD"/>
    <w:rsid w:val="00973085"/>
    <w:rsid w:val="00974AD0"/>
    <w:rsid w:val="00974C2F"/>
    <w:rsid w:val="00976632"/>
    <w:rsid w:val="009767FD"/>
    <w:rsid w:val="00977882"/>
    <w:rsid w:val="009808E1"/>
    <w:rsid w:val="00980946"/>
    <w:rsid w:val="00980E37"/>
    <w:rsid w:val="009831E3"/>
    <w:rsid w:val="00983342"/>
    <w:rsid w:val="009834D6"/>
    <w:rsid w:val="009856AF"/>
    <w:rsid w:val="00985BFE"/>
    <w:rsid w:val="00985DB3"/>
    <w:rsid w:val="00985FA0"/>
    <w:rsid w:val="00986405"/>
    <w:rsid w:val="009865D1"/>
    <w:rsid w:val="00986AE9"/>
    <w:rsid w:val="00990C3F"/>
    <w:rsid w:val="00991291"/>
    <w:rsid w:val="0099183D"/>
    <w:rsid w:val="0099243D"/>
    <w:rsid w:val="009929C7"/>
    <w:rsid w:val="00993369"/>
    <w:rsid w:val="009946C9"/>
    <w:rsid w:val="00994CFA"/>
    <w:rsid w:val="00995BA6"/>
    <w:rsid w:val="00997488"/>
    <w:rsid w:val="00997536"/>
    <w:rsid w:val="009A1123"/>
    <w:rsid w:val="009A1D60"/>
    <w:rsid w:val="009A29B0"/>
    <w:rsid w:val="009A2A3C"/>
    <w:rsid w:val="009A542E"/>
    <w:rsid w:val="009A5ABE"/>
    <w:rsid w:val="009A5BE1"/>
    <w:rsid w:val="009A6885"/>
    <w:rsid w:val="009A756F"/>
    <w:rsid w:val="009A78E8"/>
    <w:rsid w:val="009A7C63"/>
    <w:rsid w:val="009A7D50"/>
    <w:rsid w:val="009B0AFE"/>
    <w:rsid w:val="009B176A"/>
    <w:rsid w:val="009B33B6"/>
    <w:rsid w:val="009B37DC"/>
    <w:rsid w:val="009B443A"/>
    <w:rsid w:val="009B44ED"/>
    <w:rsid w:val="009B4685"/>
    <w:rsid w:val="009B4B68"/>
    <w:rsid w:val="009B4D38"/>
    <w:rsid w:val="009B5847"/>
    <w:rsid w:val="009B592F"/>
    <w:rsid w:val="009B5CDF"/>
    <w:rsid w:val="009B5FC6"/>
    <w:rsid w:val="009B60A2"/>
    <w:rsid w:val="009B64BC"/>
    <w:rsid w:val="009B68F9"/>
    <w:rsid w:val="009B6B2B"/>
    <w:rsid w:val="009B7C53"/>
    <w:rsid w:val="009C056F"/>
    <w:rsid w:val="009C16E0"/>
    <w:rsid w:val="009C1C56"/>
    <w:rsid w:val="009C34DA"/>
    <w:rsid w:val="009C39B2"/>
    <w:rsid w:val="009C3FBC"/>
    <w:rsid w:val="009C5A4E"/>
    <w:rsid w:val="009C644B"/>
    <w:rsid w:val="009C6E26"/>
    <w:rsid w:val="009C6E4A"/>
    <w:rsid w:val="009C721A"/>
    <w:rsid w:val="009C7ECA"/>
    <w:rsid w:val="009D0ABE"/>
    <w:rsid w:val="009D0B83"/>
    <w:rsid w:val="009D0C7B"/>
    <w:rsid w:val="009D1DAA"/>
    <w:rsid w:val="009D2D03"/>
    <w:rsid w:val="009D3507"/>
    <w:rsid w:val="009D63EC"/>
    <w:rsid w:val="009D6791"/>
    <w:rsid w:val="009D6CD3"/>
    <w:rsid w:val="009D6E8C"/>
    <w:rsid w:val="009E0C96"/>
    <w:rsid w:val="009E2207"/>
    <w:rsid w:val="009E35BE"/>
    <w:rsid w:val="009E40B4"/>
    <w:rsid w:val="009E4E7E"/>
    <w:rsid w:val="009E5401"/>
    <w:rsid w:val="009E6867"/>
    <w:rsid w:val="009E7E43"/>
    <w:rsid w:val="009E7FA9"/>
    <w:rsid w:val="009F0852"/>
    <w:rsid w:val="009F1547"/>
    <w:rsid w:val="009F16D2"/>
    <w:rsid w:val="009F1E55"/>
    <w:rsid w:val="009F28F6"/>
    <w:rsid w:val="009F2A04"/>
    <w:rsid w:val="009F3238"/>
    <w:rsid w:val="009F3705"/>
    <w:rsid w:val="009F3E40"/>
    <w:rsid w:val="009F44A1"/>
    <w:rsid w:val="009F4EAA"/>
    <w:rsid w:val="009F5201"/>
    <w:rsid w:val="009F56E9"/>
    <w:rsid w:val="009F640F"/>
    <w:rsid w:val="009F6D09"/>
    <w:rsid w:val="009F739F"/>
    <w:rsid w:val="009F79AB"/>
    <w:rsid w:val="009F7D15"/>
    <w:rsid w:val="009F7F7C"/>
    <w:rsid w:val="00A00CFF"/>
    <w:rsid w:val="00A00D0A"/>
    <w:rsid w:val="00A022F1"/>
    <w:rsid w:val="00A027D0"/>
    <w:rsid w:val="00A02B74"/>
    <w:rsid w:val="00A04066"/>
    <w:rsid w:val="00A05A77"/>
    <w:rsid w:val="00A05C7C"/>
    <w:rsid w:val="00A071C9"/>
    <w:rsid w:val="00A07250"/>
    <w:rsid w:val="00A07978"/>
    <w:rsid w:val="00A07ADC"/>
    <w:rsid w:val="00A10BC1"/>
    <w:rsid w:val="00A10BDC"/>
    <w:rsid w:val="00A11384"/>
    <w:rsid w:val="00A1148C"/>
    <w:rsid w:val="00A114A1"/>
    <w:rsid w:val="00A11647"/>
    <w:rsid w:val="00A11B02"/>
    <w:rsid w:val="00A12767"/>
    <w:rsid w:val="00A12DA4"/>
    <w:rsid w:val="00A12F2F"/>
    <w:rsid w:val="00A13555"/>
    <w:rsid w:val="00A1370C"/>
    <w:rsid w:val="00A13CAF"/>
    <w:rsid w:val="00A14A35"/>
    <w:rsid w:val="00A156C4"/>
    <w:rsid w:val="00A156D4"/>
    <w:rsid w:val="00A15FE0"/>
    <w:rsid w:val="00A16007"/>
    <w:rsid w:val="00A16042"/>
    <w:rsid w:val="00A16631"/>
    <w:rsid w:val="00A16F4C"/>
    <w:rsid w:val="00A17096"/>
    <w:rsid w:val="00A17318"/>
    <w:rsid w:val="00A177B5"/>
    <w:rsid w:val="00A21539"/>
    <w:rsid w:val="00A215A9"/>
    <w:rsid w:val="00A21EDF"/>
    <w:rsid w:val="00A2295E"/>
    <w:rsid w:val="00A22BE5"/>
    <w:rsid w:val="00A23BD5"/>
    <w:rsid w:val="00A23DD3"/>
    <w:rsid w:val="00A24F6E"/>
    <w:rsid w:val="00A2611C"/>
    <w:rsid w:val="00A26206"/>
    <w:rsid w:val="00A26802"/>
    <w:rsid w:val="00A26CC5"/>
    <w:rsid w:val="00A3098C"/>
    <w:rsid w:val="00A30ADB"/>
    <w:rsid w:val="00A30F6D"/>
    <w:rsid w:val="00A31873"/>
    <w:rsid w:val="00A319BC"/>
    <w:rsid w:val="00A31DB4"/>
    <w:rsid w:val="00A332E5"/>
    <w:rsid w:val="00A33F52"/>
    <w:rsid w:val="00A351DE"/>
    <w:rsid w:val="00A36AAC"/>
    <w:rsid w:val="00A36F8A"/>
    <w:rsid w:val="00A37213"/>
    <w:rsid w:val="00A40180"/>
    <w:rsid w:val="00A40474"/>
    <w:rsid w:val="00A414AD"/>
    <w:rsid w:val="00A416B4"/>
    <w:rsid w:val="00A41F34"/>
    <w:rsid w:val="00A41F82"/>
    <w:rsid w:val="00A4241C"/>
    <w:rsid w:val="00A424C5"/>
    <w:rsid w:val="00A42A32"/>
    <w:rsid w:val="00A42F6C"/>
    <w:rsid w:val="00A43239"/>
    <w:rsid w:val="00A4365E"/>
    <w:rsid w:val="00A43E8B"/>
    <w:rsid w:val="00A44C64"/>
    <w:rsid w:val="00A44D3D"/>
    <w:rsid w:val="00A44EED"/>
    <w:rsid w:val="00A455FB"/>
    <w:rsid w:val="00A4562A"/>
    <w:rsid w:val="00A4566B"/>
    <w:rsid w:val="00A46135"/>
    <w:rsid w:val="00A464FC"/>
    <w:rsid w:val="00A46806"/>
    <w:rsid w:val="00A5029A"/>
    <w:rsid w:val="00A509E8"/>
    <w:rsid w:val="00A516F2"/>
    <w:rsid w:val="00A52336"/>
    <w:rsid w:val="00A52512"/>
    <w:rsid w:val="00A52616"/>
    <w:rsid w:val="00A52626"/>
    <w:rsid w:val="00A52D45"/>
    <w:rsid w:val="00A52DF0"/>
    <w:rsid w:val="00A5470D"/>
    <w:rsid w:val="00A547D3"/>
    <w:rsid w:val="00A54BF3"/>
    <w:rsid w:val="00A555CB"/>
    <w:rsid w:val="00A555FC"/>
    <w:rsid w:val="00A559F9"/>
    <w:rsid w:val="00A570EC"/>
    <w:rsid w:val="00A5728D"/>
    <w:rsid w:val="00A5748B"/>
    <w:rsid w:val="00A62583"/>
    <w:rsid w:val="00A62909"/>
    <w:rsid w:val="00A65A21"/>
    <w:rsid w:val="00A65E0B"/>
    <w:rsid w:val="00A672E7"/>
    <w:rsid w:val="00A674B2"/>
    <w:rsid w:val="00A678D0"/>
    <w:rsid w:val="00A6796C"/>
    <w:rsid w:val="00A67B0C"/>
    <w:rsid w:val="00A707FC"/>
    <w:rsid w:val="00A7154E"/>
    <w:rsid w:val="00A74326"/>
    <w:rsid w:val="00A74472"/>
    <w:rsid w:val="00A74987"/>
    <w:rsid w:val="00A74ECA"/>
    <w:rsid w:val="00A75D2A"/>
    <w:rsid w:val="00A769AE"/>
    <w:rsid w:val="00A771B8"/>
    <w:rsid w:val="00A772F3"/>
    <w:rsid w:val="00A80699"/>
    <w:rsid w:val="00A80FB6"/>
    <w:rsid w:val="00A81B71"/>
    <w:rsid w:val="00A82315"/>
    <w:rsid w:val="00A824E5"/>
    <w:rsid w:val="00A82A82"/>
    <w:rsid w:val="00A82C5E"/>
    <w:rsid w:val="00A82CDC"/>
    <w:rsid w:val="00A83555"/>
    <w:rsid w:val="00A835F4"/>
    <w:rsid w:val="00A84F17"/>
    <w:rsid w:val="00A851FB"/>
    <w:rsid w:val="00A85246"/>
    <w:rsid w:val="00A852C5"/>
    <w:rsid w:val="00A85719"/>
    <w:rsid w:val="00A876CD"/>
    <w:rsid w:val="00A9154B"/>
    <w:rsid w:val="00A92025"/>
    <w:rsid w:val="00A9234D"/>
    <w:rsid w:val="00A93352"/>
    <w:rsid w:val="00A934FC"/>
    <w:rsid w:val="00A94306"/>
    <w:rsid w:val="00A94717"/>
    <w:rsid w:val="00A948F0"/>
    <w:rsid w:val="00A94D0D"/>
    <w:rsid w:val="00A95109"/>
    <w:rsid w:val="00A95948"/>
    <w:rsid w:val="00A95FE0"/>
    <w:rsid w:val="00A9659F"/>
    <w:rsid w:val="00A968B5"/>
    <w:rsid w:val="00A96E60"/>
    <w:rsid w:val="00A96F2D"/>
    <w:rsid w:val="00A97760"/>
    <w:rsid w:val="00A97C9D"/>
    <w:rsid w:val="00A97F18"/>
    <w:rsid w:val="00AA0043"/>
    <w:rsid w:val="00AA0280"/>
    <w:rsid w:val="00AA0418"/>
    <w:rsid w:val="00AA0DB8"/>
    <w:rsid w:val="00AA0FDA"/>
    <w:rsid w:val="00AA11EF"/>
    <w:rsid w:val="00AA1593"/>
    <w:rsid w:val="00AA16F8"/>
    <w:rsid w:val="00AA1BBA"/>
    <w:rsid w:val="00AA205E"/>
    <w:rsid w:val="00AA295F"/>
    <w:rsid w:val="00AA2DDF"/>
    <w:rsid w:val="00AA3495"/>
    <w:rsid w:val="00AA361F"/>
    <w:rsid w:val="00AA3BC3"/>
    <w:rsid w:val="00AA3DF8"/>
    <w:rsid w:val="00AA419D"/>
    <w:rsid w:val="00AA44EC"/>
    <w:rsid w:val="00AA4A77"/>
    <w:rsid w:val="00AA4B73"/>
    <w:rsid w:val="00AA4EC3"/>
    <w:rsid w:val="00AA52BE"/>
    <w:rsid w:val="00AA5717"/>
    <w:rsid w:val="00AA587C"/>
    <w:rsid w:val="00AA5AF4"/>
    <w:rsid w:val="00AA662D"/>
    <w:rsid w:val="00AA6BFA"/>
    <w:rsid w:val="00AA6C5C"/>
    <w:rsid w:val="00AA6CD8"/>
    <w:rsid w:val="00AB035E"/>
    <w:rsid w:val="00AB1198"/>
    <w:rsid w:val="00AB1763"/>
    <w:rsid w:val="00AB1A7F"/>
    <w:rsid w:val="00AB5170"/>
    <w:rsid w:val="00AB52F5"/>
    <w:rsid w:val="00AB53C6"/>
    <w:rsid w:val="00AC02DC"/>
    <w:rsid w:val="00AC0839"/>
    <w:rsid w:val="00AC0EE9"/>
    <w:rsid w:val="00AC206E"/>
    <w:rsid w:val="00AC20D3"/>
    <w:rsid w:val="00AC373D"/>
    <w:rsid w:val="00AC3F3C"/>
    <w:rsid w:val="00AC41E1"/>
    <w:rsid w:val="00AC4ECE"/>
    <w:rsid w:val="00AC56DD"/>
    <w:rsid w:val="00AC720A"/>
    <w:rsid w:val="00AC74D6"/>
    <w:rsid w:val="00AC7911"/>
    <w:rsid w:val="00AC7A4F"/>
    <w:rsid w:val="00AD101B"/>
    <w:rsid w:val="00AD1089"/>
    <w:rsid w:val="00AD1DDA"/>
    <w:rsid w:val="00AD1E2C"/>
    <w:rsid w:val="00AD2457"/>
    <w:rsid w:val="00AD26C1"/>
    <w:rsid w:val="00AD2991"/>
    <w:rsid w:val="00AD2BCC"/>
    <w:rsid w:val="00AD494F"/>
    <w:rsid w:val="00AD4BE4"/>
    <w:rsid w:val="00AD52BA"/>
    <w:rsid w:val="00AD65D2"/>
    <w:rsid w:val="00AD6678"/>
    <w:rsid w:val="00AE0228"/>
    <w:rsid w:val="00AE0B0C"/>
    <w:rsid w:val="00AE0E1B"/>
    <w:rsid w:val="00AE1B8A"/>
    <w:rsid w:val="00AE1C7C"/>
    <w:rsid w:val="00AE2773"/>
    <w:rsid w:val="00AE2A5F"/>
    <w:rsid w:val="00AE2C10"/>
    <w:rsid w:val="00AE38FF"/>
    <w:rsid w:val="00AE4912"/>
    <w:rsid w:val="00AE4A1C"/>
    <w:rsid w:val="00AE4A87"/>
    <w:rsid w:val="00AE4AEB"/>
    <w:rsid w:val="00AE536A"/>
    <w:rsid w:val="00AE57A2"/>
    <w:rsid w:val="00AE57A6"/>
    <w:rsid w:val="00AE6923"/>
    <w:rsid w:val="00AE7196"/>
    <w:rsid w:val="00AE77B0"/>
    <w:rsid w:val="00AF0D64"/>
    <w:rsid w:val="00AF144A"/>
    <w:rsid w:val="00AF1488"/>
    <w:rsid w:val="00AF1811"/>
    <w:rsid w:val="00AF1931"/>
    <w:rsid w:val="00AF2325"/>
    <w:rsid w:val="00AF2995"/>
    <w:rsid w:val="00AF2FDB"/>
    <w:rsid w:val="00AF4090"/>
    <w:rsid w:val="00AF418B"/>
    <w:rsid w:val="00AF4C74"/>
    <w:rsid w:val="00AF5F8D"/>
    <w:rsid w:val="00AF61A6"/>
    <w:rsid w:val="00AF68EB"/>
    <w:rsid w:val="00AF729F"/>
    <w:rsid w:val="00AF769D"/>
    <w:rsid w:val="00AF7ABF"/>
    <w:rsid w:val="00B002A3"/>
    <w:rsid w:val="00B005CB"/>
    <w:rsid w:val="00B005E4"/>
    <w:rsid w:val="00B008A1"/>
    <w:rsid w:val="00B01895"/>
    <w:rsid w:val="00B01AB6"/>
    <w:rsid w:val="00B01D24"/>
    <w:rsid w:val="00B02279"/>
    <w:rsid w:val="00B02283"/>
    <w:rsid w:val="00B026A4"/>
    <w:rsid w:val="00B033B8"/>
    <w:rsid w:val="00B049C3"/>
    <w:rsid w:val="00B0526A"/>
    <w:rsid w:val="00B05784"/>
    <w:rsid w:val="00B05843"/>
    <w:rsid w:val="00B05DDC"/>
    <w:rsid w:val="00B07F17"/>
    <w:rsid w:val="00B10DF0"/>
    <w:rsid w:val="00B10EF8"/>
    <w:rsid w:val="00B12A68"/>
    <w:rsid w:val="00B12B8C"/>
    <w:rsid w:val="00B12FFE"/>
    <w:rsid w:val="00B1309D"/>
    <w:rsid w:val="00B13B6F"/>
    <w:rsid w:val="00B148A3"/>
    <w:rsid w:val="00B152CC"/>
    <w:rsid w:val="00B156C6"/>
    <w:rsid w:val="00B15991"/>
    <w:rsid w:val="00B16312"/>
    <w:rsid w:val="00B2045A"/>
    <w:rsid w:val="00B21131"/>
    <w:rsid w:val="00B2122E"/>
    <w:rsid w:val="00B21C34"/>
    <w:rsid w:val="00B21ED0"/>
    <w:rsid w:val="00B221C7"/>
    <w:rsid w:val="00B227CD"/>
    <w:rsid w:val="00B229E1"/>
    <w:rsid w:val="00B22DE6"/>
    <w:rsid w:val="00B2436D"/>
    <w:rsid w:val="00B2670B"/>
    <w:rsid w:val="00B26A30"/>
    <w:rsid w:val="00B2711A"/>
    <w:rsid w:val="00B27C02"/>
    <w:rsid w:val="00B27D66"/>
    <w:rsid w:val="00B305FC"/>
    <w:rsid w:val="00B32079"/>
    <w:rsid w:val="00B32B6E"/>
    <w:rsid w:val="00B33AC9"/>
    <w:rsid w:val="00B34011"/>
    <w:rsid w:val="00B3452A"/>
    <w:rsid w:val="00B35217"/>
    <w:rsid w:val="00B353EE"/>
    <w:rsid w:val="00B376F5"/>
    <w:rsid w:val="00B37A4F"/>
    <w:rsid w:val="00B40528"/>
    <w:rsid w:val="00B41BFD"/>
    <w:rsid w:val="00B42C47"/>
    <w:rsid w:val="00B439E1"/>
    <w:rsid w:val="00B43D44"/>
    <w:rsid w:val="00B44D82"/>
    <w:rsid w:val="00B45874"/>
    <w:rsid w:val="00B45F8E"/>
    <w:rsid w:val="00B4670F"/>
    <w:rsid w:val="00B4683E"/>
    <w:rsid w:val="00B4706C"/>
    <w:rsid w:val="00B4784B"/>
    <w:rsid w:val="00B478AE"/>
    <w:rsid w:val="00B478C3"/>
    <w:rsid w:val="00B50ACF"/>
    <w:rsid w:val="00B513C9"/>
    <w:rsid w:val="00B514CE"/>
    <w:rsid w:val="00B51A3A"/>
    <w:rsid w:val="00B520D9"/>
    <w:rsid w:val="00B52ECB"/>
    <w:rsid w:val="00B532C2"/>
    <w:rsid w:val="00B5344C"/>
    <w:rsid w:val="00B53FFA"/>
    <w:rsid w:val="00B544F5"/>
    <w:rsid w:val="00B549E1"/>
    <w:rsid w:val="00B54E67"/>
    <w:rsid w:val="00B5504A"/>
    <w:rsid w:val="00B551B2"/>
    <w:rsid w:val="00B55224"/>
    <w:rsid w:val="00B56406"/>
    <w:rsid w:val="00B56431"/>
    <w:rsid w:val="00B56CA7"/>
    <w:rsid w:val="00B572D9"/>
    <w:rsid w:val="00B57B1E"/>
    <w:rsid w:val="00B6002F"/>
    <w:rsid w:val="00B61017"/>
    <w:rsid w:val="00B61881"/>
    <w:rsid w:val="00B631DE"/>
    <w:rsid w:val="00B639B7"/>
    <w:rsid w:val="00B63F29"/>
    <w:rsid w:val="00B63F52"/>
    <w:rsid w:val="00B64236"/>
    <w:rsid w:val="00B6507B"/>
    <w:rsid w:val="00B65125"/>
    <w:rsid w:val="00B652A6"/>
    <w:rsid w:val="00B65650"/>
    <w:rsid w:val="00B65BC6"/>
    <w:rsid w:val="00B661A8"/>
    <w:rsid w:val="00B6635B"/>
    <w:rsid w:val="00B67DB1"/>
    <w:rsid w:val="00B70441"/>
    <w:rsid w:val="00B7084C"/>
    <w:rsid w:val="00B71AC4"/>
    <w:rsid w:val="00B722FD"/>
    <w:rsid w:val="00B75515"/>
    <w:rsid w:val="00B75768"/>
    <w:rsid w:val="00B75C75"/>
    <w:rsid w:val="00B77ADE"/>
    <w:rsid w:val="00B77C5D"/>
    <w:rsid w:val="00B80362"/>
    <w:rsid w:val="00B811DC"/>
    <w:rsid w:val="00B816E2"/>
    <w:rsid w:val="00B81AFB"/>
    <w:rsid w:val="00B82079"/>
    <w:rsid w:val="00B82BA8"/>
    <w:rsid w:val="00B82BC3"/>
    <w:rsid w:val="00B83D14"/>
    <w:rsid w:val="00B83DC9"/>
    <w:rsid w:val="00B845E8"/>
    <w:rsid w:val="00B849D7"/>
    <w:rsid w:val="00B84E78"/>
    <w:rsid w:val="00B85033"/>
    <w:rsid w:val="00B85834"/>
    <w:rsid w:val="00B86009"/>
    <w:rsid w:val="00B862EE"/>
    <w:rsid w:val="00B86E8F"/>
    <w:rsid w:val="00B870A0"/>
    <w:rsid w:val="00B87592"/>
    <w:rsid w:val="00B87DC3"/>
    <w:rsid w:val="00B90AD1"/>
    <w:rsid w:val="00B90BF8"/>
    <w:rsid w:val="00B90D4A"/>
    <w:rsid w:val="00B914A0"/>
    <w:rsid w:val="00B929C6"/>
    <w:rsid w:val="00B93385"/>
    <w:rsid w:val="00B93A98"/>
    <w:rsid w:val="00B941EC"/>
    <w:rsid w:val="00B94917"/>
    <w:rsid w:val="00B94F37"/>
    <w:rsid w:val="00B95620"/>
    <w:rsid w:val="00BA03F5"/>
    <w:rsid w:val="00BA06B0"/>
    <w:rsid w:val="00BA0EE9"/>
    <w:rsid w:val="00BA10A8"/>
    <w:rsid w:val="00BA17FB"/>
    <w:rsid w:val="00BA198C"/>
    <w:rsid w:val="00BA1C40"/>
    <w:rsid w:val="00BA2146"/>
    <w:rsid w:val="00BA29A6"/>
    <w:rsid w:val="00BA2AC8"/>
    <w:rsid w:val="00BA2E21"/>
    <w:rsid w:val="00BA3040"/>
    <w:rsid w:val="00BA35F7"/>
    <w:rsid w:val="00BA3E8A"/>
    <w:rsid w:val="00BA46AE"/>
    <w:rsid w:val="00BA4795"/>
    <w:rsid w:val="00BA60D6"/>
    <w:rsid w:val="00BA6DED"/>
    <w:rsid w:val="00BA7172"/>
    <w:rsid w:val="00BA7577"/>
    <w:rsid w:val="00BA7667"/>
    <w:rsid w:val="00BA7DAE"/>
    <w:rsid w:val="00BB037C"/>
    <w:rsid w:val="00BB0471"/>
    <w:rsid w:val="00BB0514"/>
    <w:rsid w:val="00BB1276"/>
    <w:rsid w:val="00BB18AC"/>
    <w:rsid w:val="00BB2158"/>
    <w:rsid w:val="00BB2585"/>
    <w:rsid w:val="00BB2995"/>
    <w:rsid w:val="00BB2BEF"/>
    <w:rsid w:val="00BB2DCA"/>
    <w:rsid w:val="00BB3ACE"/>
    <w:rsid w:val="00BB41FA"/>
    <w:rsid w:val="00BB43E5"/>
    <w:rsid w:val="00BB4813"/>
    <w:rsid w:val="00BB4ABA"/>
    <w:rsid w:val="00BB4FA4"/>
    <w:rsid w:val="00BB5807"/>
    <w:rsid w:val="00BB64B8"/>
    <w:rsid w:val="00BB6F3D"/>
    <w:rsid w:val="00BB7EC8"/>
    <w:rsid w:val="00BC0123"/>
    <w:rsid w:val="00BC08DC"/>
    <w:rsid w:val="00BC0C50"/>
    <w:rsid w:val="00BC0CA7"/>
    <w:rsid w:val="00BC1207"/>
    <w:rsid w:val="00BC220A"/>
    <w:rsid w:val="00BC222B"/>
    <w:rsid w:val="00BC268F"/>
    <w:rsid w:val="00BC3A00"/>
    <w:rsid w:val="00BC3B89"/>
    <w:rsid w:val="00BC4353"/>
    <w:rsid w:val="00BC43E3"/>
    <w:rsid w:val="00BC4F90"/>
    <w:rsid w:val="00BC53AD"/>
    <w:rsid w:val="00BC702A"/>
    <w:rsid w:val="00BC725E"/>
    <w:rsid w:val="00BC761C"/>
    <w:rsid w:val="00BC7EB7"/>
    <w:rsid w:val="00BD09DE"/>
    <w:rsid w:val="00BD1856"/>
    <w:rsid w:val="00BD1D91"/>
    <w:rsid w:val="00BD276F"/>
    <w:rsid w:val="00BD2D54"/>
    <w:rsid w:val="00BD3673"/>
    <w:rsid w:val="00BD4127"/>
    <w:rsid w:val="00BD4145"/>
    <w:rsid w:val="00BD48F1"/>
    <w:rsid w:val="00BD4DB6"/>
    <w:rsid w:val="00BD505E"/>
    <w:rsid w:val="00BD6078"/>
    <w:rsid w:val="00BD6F95"/>
    <w:rsid w:val="00BD761C"/>
    <w:rsid w:val="00BD7C4F"/>
    <w:rsid w:val="00BD7DBF"/>
    <w:rsid w:val="00BE002D"/>
    <w:rsid w:val="00BE073D"/>
    <w:rsid w:val="00BE0D63"/>
    <w:rsid w:val="00BE10B1"/>
    <w:rsid w:val="00BE1393"/>
    <w:rsid w:val="00BE199A"/>
    <w:rsid w:val="00BE2A5A"/>
    <w:rsid w:val="00BE2CBC"/>
    <w:rsid w:val="00BE348B"/>
    <w:rsid w:val="00BE51C4"/>
    <w:rsid w:val="00BE52DA"/>
    <w:rsid w:val="00BE59DC"/>
    <w:rsid w:val="00BE5C0B"/>
    <w:rsid w:val="00BE6662"/>
    <w:rsid w:val="00BE7220"/>
    <w:rsid w:val="00BE77CF"/>
    <w:rsid w:val="00BF0848"/>
    <w:rsid w:val="00BF1516"/>
    <w:rsid w:val="00BF1910"/>
    <w:rsid w:val="00BF24A7"/>
    <w:rsid w:val="00BF2C7B"/>
    <w:rsid w:val="00BF2CE6"/>
    <w:rsid w:val="00BF39FE"/>
    <w:rsid w:val="00BF3B50"/>
    <w:rsid w:val="00BF3E28"/>
    <w:rsid w:val="00BF40A0"/>
    <w:rsid w:val="00BF42B2"/>
    <w:rsid w:val="00BF49C5"/>
    <w:rsid w:val="00BF4C6B"/>
    <w:rsid w:val="00BF567B"/>
    <w:rsid w:val="00BF6229"/>
    <w:rsid w:val="00BF6267"/>
    <w:rsid w:val="00BF6F4B"/>
    <w:rsid w:val="00BF7848"/>
    <w:rsid w:val="00C009D0"/>
    <w:rsid w:val="00C00AD0"/>
    <w:rsid w:val="00C02AB7"/>
    <w:rsid w:val="00C02B83"/>
    <w:rsid w:val="00C030AE"/>
    <w:rsid w:val="00C030B5"/>
    <w:rsid w:val="00C03633"/>
    <w:rsid w:val="00C03CF6"/>
    <w:rsid w:val="00C05B4F"/>
    <w:rsid w:val="00C05EA3"/>
    <w:rsid w:val="00C0608A"/>
    <w:rsid w:val="00C0638F"/>
    <w:rsid w:val="00C0689B"/>
    <w:rsid w:val="00C06915"/>
    <w:rsid w:val="00C100CD"/>
    <w:rsid w:val="00C10245"/>
    <w:rsid w:val="00C106A3"/>
    <w:rsid w:val="00C10CA0"/>
    <w:rsid w:val="00C11692"/>
    <w:rsid w:val="00C1177D"/>
    <w:rsid w:val="00C11CD2"/>
    <w:rsid w:val="00C122B9"/>
    <w:rsid w:val="00C1290A"/>
    <w:rsid w:val="00C12BF5"/>
    <w:rsid w:val="00C133C1"/>
    <w:rsid w:val="00C13B96"/>
    <w:rsid w:val="00C13CB9"/>
    <w:rsid w:val="00C13D74"/>
    <w:rsid w:val="00C14743"/>
    <w:rsid w:val="00C14C8B"/>
    <w:rsid w:val="00C1507C"/>
    <w:rsid w:val="00C1589B"/>
    <w:rsid w:val="00C15A34"/>
    <w:rsid w:val="00C16F2A"/>
    <w:rsid w:val="00C16F6B"/>
    <w:rsid w:val="00C16FD9"/>
    <w:rsid w:val="00C174B9"/>
    <w:rsid w:val="00C17782"/>
    <w:rsid w:val="00C17D1F"/>
    <w:rsid w:val="00C2044B"/>
    <w:rsid w:val="00C20DC1"/>
    <w:rsid w:val="00C20E03"/>
    <w:rsid w:val="00C2104C"/>
    <w:rsid w:val="00C210CF"/>
    <w:rsid w:val="00C21CB7"/>
    <w:rsid w:val="00C22F2D"/>
    <w:rsid w:val="00C22F5B"/>
    <w:rsid w:val="00C23E3E"/>
    <w:rsid w:val="00C2408B"/>
    <w:rsid w:val="00C24129"/>
    <w:rsid w:val="00C247BB"/>
    <w:rsid w:val="00C251BC"/>
    <w:rsid w:val="00C26553"/>
    <w:rsid w:val="00C26DC9"/>
    <w:rsid w:val="00C26F42"/>
    <w:rsid w:val="00C2748E"/>
    <w:rsid w:val="00C27507"/>
    <w:rsid w:val="00C302BF"/>
    <w:rsid w:val="00C321CE"/>
    <w:rsid w:val="00C3224F"/>
    <w:rsid w:val="00C3225B"/>
    <w:rsid w:val="00C329BC"/>
    <w:rsid w:val="00C32A42"/>
    <w:rsid w:val="00C32F87"/>
    <w:rsid w:val="00C338C7"/>
    <w:rsid w:val="00C345C9"/>
    <w:rsid w:val="00C34762"/>
    <w:rsid w:val="00C34791"/>
    <w:rsid w:val="00C34851"/>
    <w:rsid w:val="00C34D13"/>
    <w:rsid w:val="00C354D3"/>
    <w:rsid w:val="00C35578"/>
    <w:rsid w:val="00C36439"/>
    <w:rsid w:val="00C372DA"/>
    <w:rsid w:val="00C37426"/>
    <w:rsid w:val="00C41881"/>
    <w:rsid w:val="00C41900"/>
    <w:rsid w:val="00C42076"/>
    <w:rsid w:val="00C44299"/>
    <w:rsid w:val="00C4455B"/>
    <w:rsid w:val="00C4489F"/>
    <w:rsid w:val="00C44A2C"/>
    <w:rsid w:val="00C46274"/>
    <w:rsid w:val="00C502A1"/>
    <w:rsid w:val="00C502FF"/>
    <w:rsid w:val="00C5071C"/>
    <w:rsid w:val="00C51C9B"/>
    <w:rsid w:val="00C51D8F"/>
    <w:rsid w:val="00C52969"/>
    <w:rsid w:val="00C52E44"/>
    <w:rsid w:val="00C536AB"/>
    <w:rsid w:val="00C53AE0"/>
    <w:rsid w:val="00C53C28"/>
    <w:rsid w:val="00C53E1E"/>
    <w:rsid w:val="00C548B1"/>
    <w:rsid w:val="00C54E7D"/>
    <w:rsid w:val="00C55DEA"/>
    <w:rsid w:val="00C5600C"/>
    <w:rsid w:val="00C56202"/>
    <w:rsid w:val="00C56A71"/>
    <w:rsid w:val="00C606C8"/>
    <w:rsid w:val="00C60E80"/>
    <w:rsid w:val="00C614D6"/>
    <w:rsid w:val="00C6227B"/>
    <w:rsid w:val="00C62600"/>
    <w:rsid w:val="00C62679"/>
    <w:rsid w:val="00C62A0E"/>
    <w:rsid w:val="00C63526"/>
    <w:rsid w:val="00C63724"/>
    <w:rsid w:val="00C63958"/>
    <w:rsid w:val="00C63AD1"/>
    <w:rsid w:val="00C63BEF"/>
    <w:rsid w:val="00C63FA1"/>
    <w:rsid w:val="00C644EC"/>
    <w:rsid w:val="00C6486F"/>
    <w:rsid w:val="00C653A6"/>
    <w:rsid w:val="00C6563E"/>
    <w:rsid w:val="00C65F9B"/>
    <w:rsid w:val="00C66F01"/>
    <w:rsid w:val="00C66F13"/>
    <w:rsid w:val="00C66F95"/>
    <w:rsid w:val="00C6795F"/>
    <w:rsid w:val="00C7091C"/>
    <w:rsid w:val="00C70979"/>
    <w:rsid w:val="00C70A12"/>
    <w:rsid w:val="00C721D3"/>
    <w:rsid w:val="00C73956"/>
    <w:rsid w:val="00C73CB3"/>
    <w:rsid w:val="00C741A2"/>
    <w:rsid w:val="00C775EB"/>
    <w:rsid w:val="00C77748"/>
    <w:rsid w:val="00C8100D"/>
    <w:rsid w:val="00C82421"/>
    <w:rsid w:val="00C84722"/>
    <w:rsid w:val="00C848B5"/>
    <w:rsid w:val="00C849C9"/>
    <w:rsid w:val="00C84C26"/>
    <w:rsid w:val="00C85839"/>
    <w:rsid w:val="00C8789A"/>
    <w:rsid w:val="00C91289"/>
    <w:rsid w:val="00C91370"/>
    <w:rsid w:val="00C913E3"/>
    <w:rsid w:val="00C9195F"/>
    <w:rsid w:val="00C922B7"/>
    <w:rsid w:val="00C9383B"/>
    <w:rsid w:val="00C94DCC"/>
    <w:rsid w:val="00C9611B"/>
    <w:rsid w:val="00C967BD"/>
    <w:rsid w:val="00C976B3"/>
    <w:rsid w:val="00CA0A75"/>
    <w:rsid w:val="00CA0B84"/>
    <w:rsid w:val="00CA0EC8"/>
    <w:rsid w:val="00CA11EC"/>
    <w:rsid w:val="00CA2268"/>
    <w:rsid w:val="00CA38E9"/>
    <w:rsid w:val="00CA3A2F"/>
    <w:rsid w:val="00CA3B00"/>
    <w:rsid w:val="00CA4423"/>
    <w:rsid w:val="00CA47B4"/>
    <w:rsid w:val="00CA5316"/>
    <w:rsid w:val="00CA561F"/>
    <w:rsid w:val="00CA574E"/>
    <w:rsid w:val="00CA5ABA"/>
    <w:rsid w:val="00CA5D14"/>
    <w:rsid w:val="00CA5E2E"/>
    <w:rsid w:val="00CA69B9"/>
    <w:rsid w:val="00CA6C0C"/>
    <w:rsid w:val="00CA722E"/>
    <w:rsid w:val="00CB0057"/>
    <w:rsid w:val="00CB04C2"/>
    <w:rsid w:val="00CB0B85"/>
    <w:rsid w:val="00CB170A"/>
    <w:rsid w:val="00CB3429"/>
    <w:rsid w:val="00CB3582"/>
    <w:rsid w:val="00CB4FDF"/>
    <w:rsid w:val="00CB56D8"/>
    <w:rsid w:val="00CB5AFA"/>
    <w:rsid w:val="00CB5BF4"/>
    <w:rsid w:val="00CB5FD0"/>
    <w:rsid w:val="00CB76A6"/>
    <w:rsid w:val="00CB7731"/>
    <w:rsid w:val="00CB7764"/>
    <w:rsid w:val="00CB7D74"/>
    <w:rsid w:val="00CC1219"/>
    <w:rsid w:val="00CC1591"/>
    <w:rsid w:val="00CC2544"/>
    <w:rsid w:val="00CC2DB4"/>
    <w:rsid w:val="00CC3864"/>
    <w:rsid w:val="00CC419B"/>
    <w:rsid w:val="00CC451C"/>
    <w:rsid w:val="00CC4866"/>
    <w:rsid w:val="00CC73B1"/>
    <w:rsid w:val="00CC7F50"/>
    <w:rsid w:val="00CD0C9E"/>
    <w:rsid w:val="00CD1113"/>
    <w:rsid w:val="00CD1159"/>
    <w:rsid w:val="00CD21DA"/>
    <w:rsid w:val="00CD21DB"/>
    <w:rsid w:val="00CD2A6E"/>
    <w:rsid w:val="00CD3276"/>
    <w:rsid w:val="00CD3C71"/>
    <w:rsid w:val="00CD3CC5"/>
    <w:rsid w:val="00CD405C"/>
    <w:rsid w:val="00CD4A51"/>
    <w:rsid w:val="00CD6630"/>
    <w:rsid w:val="00CD7E9A"/>
    <w:rsid w:val="00CE00E7"/>
    <w:rsid w:val="00CE063C"/>
    <w:rsid w:val="00CE0655"/>
    <w:rsid w:val="00CE06E7"/>
    <w:rsid w:val="00CE0C46"/>
    <w:rsid w:val="00CE1235"/>
    <w:rsid w:val="00CE14F7"/>
    <w:rsid w:val="00CE1B1A"/>
    <w:rsid w:val="00CE1E1A"/>
    <w:rsid w:val="00CE29CE"/>
    <w:rsid w:val="00CE2CB3"/>
    <w:rsid w:val="00CE3681"/>
    <w:rsid w:val="00CE4742"/>
    <w:rsid w:val="00CE56A2"/>
    <w:rsid w:val="00CE5B70"/>
    <w:rsid w:val="00CE6840"/>
    <w:rsid w:val="00CE6C8E"/>
    <w:rsid w:val="00CE6DA2"/>
    <w:rsid w:val="00CE7134"/>
    <w:rsid w:val="00CE7947"/>
    <w:rsid w:val="00CE7AF5"/>
    <w:rsid w:val="00CE7D2A"/>
    <w:rsid w:val="00CF03D3"/>
    <w:rsid w:val="00CF0697"/>
    <w:rsid w:val="00CF0EEC"/>
    <w:rsid w:val="00CF13AC"/>
    <w:rsid w:val="00CF1CD8"/>
    <w:rsid w:val="00CF1FAE"/>
    <w:rsid w:val="00CF28EF"/>
    <w:rsid w:val="00CF44FE"/>
    <w:rsid w:val="00CF4CB2"/>
    <w:rsid w:val="00CF55EB"/>
    <w:rsid w:val="00CF5CD3"/>
    <w:rsid w:val="00CF5CE3"/>
    <w:rsid w:val="00CF6203"/>
    <w:rsid w:val="00CF6592"/>
    <w:rsid w:val="00CF78C3"/>
    <w:rsid w:val="00CF7A56"/>
    <w:rsid w:val="00CF7DE0"/>
    <w:rsid w:val="00D00039"/>
    <w:rsid w:val="00D005DB"/>
    <w:rsid w:val="00D005F3"/>
    <w:rsid w:val="00D0073F"/>
    <w:rsid w:val="00D01205"/>
    <w:rsid w:val="00D01882"/>
    <w:rsid w:val="00D01956"/>
    <w:rsid w:val="00D01C7C"/>
    <w:rsid w:val="00D02EB7"/>
    <w:rsid w:val="00D033CE"/>
    <w:rsid w:val="00D0378C"/>
    <w:rsid w:val="00D04467"/>
    <w:rsid w:val="00D047B7"/>
    <w:rsid w:val="00D05F43"/>
    <w:rsid w:val="00D069EE"/>
    <w:rsid w:val="00D070CF"/>
    <w:rsid w:val="00D072D3"/>
    <w:rsid w:val="00D073BE"/>
    <w:rsid w:val="00D10199"/>
    <w:rsid w:val="00D1056D"/>
    <w:rsid w:val="00D10F38"/>
    <w:rsid w:val="00D11547"/>
    <w:rsid w:val="00D11F1A"/>
    <w:rsid w:val="00D1296C"/>
    <w:rsid w:val="00D142F3"/>
    <w:rsid w:val="00D14E9B"/>
    <w:rsid w:val="00D16BD4"/>
    <w:rsid w:val="00D176D8"/>
    <w:rsid w:val="00D209E7"/>
    <w:rsid w:val="00D20C69"/>
    <w:rsid w:val="00D20D9D"/>
    <w:rsid w:val="00D21000"/>
    <w:rsid w:val="00D21566"/>
    <w:rsid w:val="00D2271B"/>
    <w:rsid w:val="00D22AE4"/>
    <w:rsid w:val="00D22CF3"/>
    <w:rsid w:val="00D234ED"/>
    <w:rsid w:val="00D23588"/>
    <w:rsid w:val="00D257DE"/>
    <w:rsid w:val="00D25F99"/>
    <w:rsid w:val="00D27235"/>
    <w:rsid w:val="00D3033C"/>
    <w:rsid w:val="00D321A0"/>
    <w:rsid w:val="00D32B5B"/>
    <w:rsid w:val="00D32D4A"/>
    <w:rsid w:val="00D32E12"/>
    <w:rsid w:val="00D33073"/>
    <w:rsid w:val="00D3324E"/>
    <w:rsid w:val="00D339C9"/>
    <w:rsid w:val="00D33C99"/>
    <w:rsid w:val="00D3413C"/>
    <w:rsid w:val="00D35245"/>
    <w:rsid w:val="00D36332"/>
    <w:rsid w:val="00D36D52"/>
    <w:rsid w:val="00D37289"/>
    <w:rsid w:val="00D377E4"/>
    <w:rsid w:val="00D37A0E"/>
    <w:rsid w:val="00D40DC5"/>
    <w:rsid w:val="00D41095"/>
    <w:rsid w:val="00D412B7"/>
    <w:rsid w:val="00D413EF"/>
    <w:rsid w:val="00D41A11"/>
    <w:rsid w:val="00D41B0F"/>
    <w:rsid w:val="00D421B5"/>
    <w:rsid w:val="00D42DCF"/>
    <w:rsid w:val="00D4301E"/>
    <w:rsid w:val="00D43DE5"/>
    <w:rsid w:val="00D4512D"/>
    <w:rsid w:val="00D455FB"/>
    <w:rsid w:val="00D45745"/>
    <w:rsid w:val="00D45ACB"/>
    <w:rsid w:val="00D45C39"/>
    <w:rsid w:val="00D4694F"/>
    <w:rsid w:val="00D50C2D"/>
    <w:rsid w:val="00D50E11"/>
    <w:rsid w:val="00D50F09"/>
    <w:rsid w:val="00D515B2"/>
    <w:rsid w:val="00D5165A"/>
    <w:rsid w:val="00D51871"/>
    <w:rsid w:val="00D5206F"/>
    <w:rsid w:val="00D52300"/>
    <w:rsid w:val="00D524FF"/>
    <w:rsid w:val="00D52B93"/>
    <w:rsid w:val="00D52BF4"/>
    <w:rsid w:val="00D52C78"/>
    <w:rsid w:val="00D52FB7"/>
    <w:rsid w:val="00D5389D"/>
    <w:rsid w:val="00D53F14"/>
    <w:rsid w:val="00D5510A"/>
    <w:rsid w:val="00D56A1C"/>
    <w:rsid w:val="00D56AC9"/>
    <w:rsid w:val="00D572E6"/>
    <w:rsid w:val="00D576A7"/>
    <w:rsid w:val="00D60DF4"/>
    <w:rsid w:val="00D625AC"/>
    <w:rsid w:val="00D64DD8"/>
    <w:rsid w:val="00D64DE5"/>
    <w:rsid w:val="00D65B3A"/>
    <w:rsid w:val="00D66B07"/>
    <w:rsid w:val="00D6753E"/>
    <w:rsid w:val="00D675B5"/>
    <w:rsid w:val="00D67AB6"/>
    <w:rsid w:val="00D707D7"/>
    <w:rsid w:val="00D70A19"/>
    <w:rsid w:val="00D70D08"/>
    <w:rsid w:val="00D71271"/>
    <w:rsid w:val="00D71CB4"/>
    <w:rsid w:val="00D72065"/>
    <w:rsid w:val="00D723A5"/>
    <w:rsid w:val="00D74CB0"/>
    <w:rsid w:val="00D755D6"/>
    <w:rsid w:val="00D76D0A"/>
    <w:rsid w:val="00D77C57"/>
    <w:rsid w:val="00D8045E"/>
    <w:rsid w:val="00D8080D"/>
    <w:rsid w:val="00D808F8"/>
    <w:rsid w:val="00D8094A"/>
    <w:rsid w:val="00D80A02"/>
    <w:rsid w:val="00D80F95"/>
    <w:rsid w:val="00D81C96"/>
    <w:rsid w:val="00D820B1"/>
    <w:rsid w:val="00D821AE"/>
    <w:rsid w:val="00D827A0"/>
    <w:rsid w:val="00D82885"/>
    <w:rsid w:val="00D845ED"/>
    <w:rsid w:val="00D8474A"/>
    <w:rsid w:val="00D84E23"/>
    <w:rsid w:val="00D85264"/>
    <w:rsid w:val="00D85AAF"/>
    <w:rsid w:val="00D85AE5"/>
    <w:rsid w:val="00D8772B"/>
    <w:rsid w:val="00D90027"/>
    <w:rsid w:val="00D90798"/>
    <w:rsid w:val="00D90A4A"/>
    <w:rsid w:val="00D90DC0"/>
    <w:rsid w:val="00D9127F"/>
    <w:rsid w:val="00D91401"/>
    <w:rsid w:val="00D914E9"/>
    <w:rsid w:val="00D9161A"/>
    <w:rsid w:val="00D92CA3"/>
    <w:rsid w:val="00D93395"/>
    <w:rsid w:val="00D93CA3"/>
    <w:rsid w:val="00D93CF0"/>
    <w:rsid w:val="00D94618"/>
    <w:rsid w:val="00D9507E"/>
    <w:rsid w:val="00D955E8"/>
    <w:rsid w:val="00D95841"/>
    <w:rsid w:val="00D958D6"/>
    <w:rsid w:val="00D95C5B"/>
    <w:rsid w:val="00D96314"/>
    <w:rsid w:val="00D96A7D"/>
    <w:rsid w:val="00D971A1"/>
    <w:rsid w:val="00D971E2"/>
    <w:rsid w:val="00DA0AAF"/>
    <w:rsid w:val="00DA14B2"/>
    <w:rsid w:val="00DA1C3C"/>
    <w:rsid w:val="00DA21FB"/>
    <w:rsid w:val="00DA2DD6"/>
    <w:rsid w:val="00DA3007"/>
    <w:rsid w:val="00DA3017"/>
    <w:rsid w:val="00DA3DC3"/>
    <w:rsid w:val="00DA3FFF"/>
    <w:rsid w:val="00DA4B37"/>
    <w:rsid w:val="00DA4D16"/>
    <w:rsid w:val="00DA54A7"/>
    <w:rsid w:val="00DA559E"/>
    <w:rsid w:val="00DA5674"/>
    <w:rsid w:val="00DA73AD"/>
    <w:rsid w:val="00DB01D4"/>
    <w:rsid w:val="00DB119E"/>
    <w:rsid w:val="00DB1F61"/>
    <w:rsid w:val="00DB267E"/>
    <w:rsid w:val="00DB5123"/>
    <w:rsid w:val="00DB540E"/>
    <w:rsid w:val="00DB5521"/>
    <w:rsid w:val="00DB5540"/>
    <w:rsid w:val="00DB62F6"/>
    <w:rsid w:val="00DB6952"/>
    <w:rsid w:val="00DB695D"/>
    <w:rsid w:val="00DB72F4"/>
    <w:rsid w:val="00DC0C88"/>
    <w:rsid w:val="00DC2CB2"/>
    <w:rsid w:val="00DC3744"/>
    <w:rsid w:val="00DC3829"/>
    <w:rsid w:val="00DC49C9"/>
    <w:rsid w:val="00DC5206"/>
    <w:rsid w:val="00DC534C"/>
    <w:rsid w:val="00DC53BB"/>
    <w:rsid w:val="00DC541D"/>
    <w:rsid w:val="00DC5C66"/>
    <w:rsid w:val="00DC7767"/>
    <w:rsid w:val="00DC78BE"/>
    <w:rsid w:val="00DC7E36"/>
    <w:rsid w:val="00DD0245"/>
    <w:rsid w:val="00DD0AD7"/>
    <w:rsid w:val="00DD0C0A"/>
    <w:rsid w:val="00DD1738"/>
    <w:rsid w:val="00DD1CA3"/>
    <w:rsid w:val="00DD2985"/>
    <w:rsid w:val="00DD2F23"/>
    <w:rsid w:val="00DD3C3F"/>
    <w:rsid w:val="00DD3D79"/>
    <w:rsid w:val="00DD427F"/>
    <w:rsid w:val="00DD4458"/>
    <w:rsid w:val="00DD486E"/>
    <w:rsid w:val="00DD4959"/>
    <w:rsid w:val="00DD4AC6"/>
    <w:rsid w:val="00DD5FEA"/>
    <w:rsid w:val="00DE06FA"/>
    <w:rsid w:val="00DE070C"/>
    <w:rsid w:val="00DE12B1"/>
    <w:rsid w:val="00DE1B9B"/>
    <w:rsid w:val="00DE3CB1"/>
    <w:rsid w:val="00DE3D9D"/>
    <w:rsid w:val="00DE4181"/>
    <w:rsid w:val="00DE455A"/>
    <w:rsid w:val="00DE78EA"/>
    <w:rsid w:val="00DE7E80"/>
    <w:rsid w:val="00DF02D7"/>
    <w:rsid w:val="00DF0B08"/>
    <w:rsid w:val="00DF0DA5"/>
    <w:rsid w:val="00DF0FB7"/>
    <w:rsid w:val="00DF125F"/>
    <w:rsid w:val="00DF2BFC"/>
    <w:rsid w:val="00DF379C"/>
    <w:rsid w:val="00DF3ABB"/>
    <w:rsid w:val="00DF4418"/>
    <w:rsid w:val="00DF541A"/>
    <w:rsid w:val="00DF5B2F"/>
    <w:rsid w:val="00DF5B38"/>
    <w:rsid w:val="00DF720F"/>
    <w:rsid w:val="00DF78E7"/>
    <w:rsid w:val="00DF790B"/>
    <w:rsid w:val="00DF7CB6"/>
    <w:rsid w:val="00DF7CED"/>
    <w:rsid w:val="00E000D8"/>
    <w:rsid w:val="00E00419"/>
    <w:rsid w:val="00E008D3"/>
    <w:rsid w:val="00E00991"/>
    <w:rsid w:val="00E00D0A"/>
    <w:rsid w:val="00E0149B"/>
    <w:rsid w:val="00E0252E"/>
    <w:rsid w:val="00E037F3"/>
    <w:rsid w:val="00E03B18"/>
    <w:rsid w:val="00E043F2"/>
    <w:rsid w:val="00E047DF"/>
    <w:rsid w:val="00E056A7"/>
    <w:rsid w:val="00E05CAD"/>
    <w:rsid w:val="00E06D0C"/>
    <w:rsid w:val="00E101CF"/>
    <w:rsid w:val="00E10B85"/>
    <w:rsid w:val="00E10BCE"/>
    <w:rsid w:val="00E11467"/>
    <w:rsid w:val="00E114A5"/>
    <w:rsid w:val="00E1159F"/>
    <w:rsid w:val="00E120C2"/>
    <w:rsid w:val="00E122DB"/>
    <w:rsid w:val="00E1250F"/>
    <w:rsid w:val="00E13E85"/>
    <w:rsid w:val="00E14807"/>
    <w:rsid w:val="00E14B4E"/>
    <w:rsid w:val="00E1565D"/>
    <w:rsid w:val="00E1589B"/>
    <w:rsid w:val="00E15A39"/>
    <w:rsid w:val="00E15A91"/>
    <w:rsid w:val="00E16A05"/>
    <w:rsid w:val="00E16A2C"/>
    <w:rsid w:val="00E16BF8"/>
    <w:rsid w:val="00E16BFD"/>
    <w:rsid w:val="00E17521"/>
    <w:rsid w:val="00E178D7"/>
    <w:rsid w:val="00E21822"/>
    <w:rsid w:val="00E22019"/>
    <w:rsid w:val="00E22492"/>
    <w:rsid w:val="00E238A8"/>
    <w:rsid w:val="00E23A0E"/>
    <w:rsid w:val="00E24A29"/>
    <w:rsid w:val="00E24A3C"/>
    <w:rsid w:val="00E259AF"/>
    <w:rsid w:val="00E26F7C"/>
    <w:rsid w:val="00E27323"/>
    <w:rsid w:val="00E2743A"/>
    <w:rsid w:val="00E30F71"/>
    <w:rsid w:val="00E33425"/>
    <w:rsid w:val="00E34FD4"/>
    <w:rsid w:val="00E350A1"/>
    <w:rsid w:val="00E352EB"/>
    <w:rsid w:val="00E36DDB"/>
    <w:rsid w:val="00E374A3"/>
    <w:rsid w:val="00E40A51"/>
    <w:rsid w:val="00E40AE0"/>
    <w:rsid w:val="00E4118D"/>
    <w:rsid w:val="00E4205C"/>
    <w:rsid w:val="00E42141"/>
    <w:rsid w:val="00E4215E"/>
    <w:rsid w:val="00E42DED"/>
    <w:rsid w:val="00E43C4D"/>
    <w:rsid w:val="00E43F0F"/>
    <w:rsid w:val="00E44845"/>
    <w:rsid w:val="00E455FD"/>
    <w:rsid w:val="00E46E56"/>
    <w:rsid w:val="00E4719B"/>
    <w:rsid w:val="00E47765"/>
    <w:rsid w:val="00E501CD"/>
    <w:rsid w:val="00E510F7"/>
    <w:rsid w:val="00E51A9E"/>
    <w:rsid w:val="00E51D72"/>
    <w:rsid w:val="00E52375"/>
    <w:rsid w:val="00E524F9"/>
    <w:rsid w:val="00E525C5"/>
    <w:rsid w:val="00E53486"/>
    <w:rsid w:val="00E54221"/>
    <w:rsid w:val="00E54250"/>
    <w:rsid w:val="00E54E39"/>
    <w:rsid w:val="00E54F0D"/>
    <w:rsid w:val="00E54FEF"/>
    <w:rsid w:val="00E5516A"/>
    <w:rsid w:val="00E557DC"/>
    <w:rsid w:val="00E56609"/>
    <w:rsid w:val="00E569C0"/>
    <w:rsid w:val="00E56B89"/>
    <w:rsid w:val="00E57067"/>
    <w:rsid w:val="00E57A7B"/>
    <w:rsid w:val="00E60E3D"/>
    <w:rsid w:val="00E60F64"/>
    <w:rsid w:val="00E616AC"/>
    <w:rsid w:val="00E61839"/>
    <w:rsid w:val="00E619DD"/>
    <w:rsid w:val="00E61E73"/>
    <w:rsid w:val="00E6239C"/>
    <w:rsid w:val="00E62868"/>
    <w:rsid w:val="00E632C9"/>
    <w:rsid w:val="00E634E6"/>
    <w:rsid w:val="00E6450B"/>
    <w:rsid w:val="00E64673"/>
    <w:rsid w:val="00E64684"/>
    <w:rsid w:val="00E64A28"/>
    <w:rsid w:val="00E660E9"/>
    <w:rsid w:val="00E665F6"/>
    <w:rsid w:val="00E66A54"/>
    <w:rsid w:val="00E6703B"/>
    <w:rsid w:val="00E67298"/>
    <w:rsid w:val="00E67470"/>
    <w:rsid w:val="00E67B3E"/>
    <w:rsid w:val="00E67BBA"/>
    <w:rsid w:val="00E7081D"/>
    <w:rsid w:val="00E7109E"/>
    <w:rsid w:val="00E7159F"/>
    <w:rsid w:val="00E71680"/>
    <w:rsid w:val="00E71D96"/>
    <w:rsid w:val="00E7296F"/>
    <w:rsid w:val="00E736AE"/>
    <w:rsid w:val="00E74393"/>
    <w:rsid w:val="00E74491"/>
    <w:rsid w:val="00E74A2A"/>
    <w:rsid w:val="00E751B6"/>
    <w:rsid w:val="00E7664F"/>
    <w:rsid w:val="00E77F95"/>
    <w:rsid w:val="00E80D2E"/>
    <w:rsid w:val="00E82CB4"/>
    <w:rsid w:val="00E82D30"/>
    <w:rsid w:val="00E832C4"/>
    <w:rsid w:val="00E832E0"/>
    <w:rsid w:val="00E8433B"/>
    <w:rsid w:val="00E843C0"/>
    <w:rsid w:val="00E85095"/>
    <w:rsid w:val="00E854DA"/>
    <w:rsid w:val="00E85BD4"/>
    <w:rsid w:val="00E86C9F"/>
    <w:rsid w:val="00E87E0E"/>
    <w:rsid w:val="00E90287"/>
    <w:rsid w:val="00E90660"/>
    <w:rsid w:val="00E91ADE"/>
    <w:rsid w:val="00E92218"/>
    <w:rsid w:val="00E929A7"/>
    <w:rsid w:val="00E92F50"/>
    <w:rsid w:val="00E930A4"/>
    <w:rsid w:val="00E937C3"/>
    <w:rsid w:val="00E94119"/>
    <w:rsid w:val="00E94CDC"/>
    <w:rsid w:val="00E95771"/>
    <w:rsid w:val="00E95855"/>
    <w:rsid w:val="00E9595C"/>
    <w:rsid w:val="00E95C78"/>
    <w:rsid w:val="00E9695E"/>
    <w:rsid w:val="00E96C1B"/>
    <w:rsid w:val="00E973DA"/>
    <w:rsid w:val="00E97A9C"/>
    <w:rsid w:val="00E97BC2"/>
    <w:rsid w:val="00EA06FD"/>
    <w:rsid w:val="00EA0E41"/>
    <w:rsid w:val="00EA0F85"/>
    <w:rsid w:val="00EA15D6"/>
    <w:rsid w:val="00EA1620"/>
    <w:rsid w:val="00EA219E"/>
    <w:rsid w:val="00EA2838"/>
    <w:rsid w:val="00EA319F"/>
    <w:rsid w:val="00EA32BA"/>
    <w:rsid w:val="00EA32CF"/>
    <w:rsid w:val="00EA4B0B"/>
    <w:rsid w:val="00EA4CAA"/>
    <w:rsid w:val="00EA5CC3"/>
    <w:rsid w:val="00EA648D"/>
    <w:rsid w:val="00EA6C30"/>
    <w:rsid w:val="00EA7E4E"/>
    <w:rsid w:val="00EB0CE1"/>
    <w:rsid w:val="00EB0D59"/>
    <w:rsid w:val="00EB1C64"/>
    <w:rsid w:val="00EB21B5"/>
    <w:rsid w:val="00EB37C3"/>
    <w:rsid w:val="00EB42BF"/>
    <w:rsid w:val="00EB5FAD"/>
    <w:rsid w:val="00EB6723"/>
    <w:rsid w:val="00EB6C65"/>
    <w:rsid w:val="00EB7725"/>
    <w:rsid w:val="00EC0A9B"/>
    <w:rsid w:val="00EC0ABE"/>
    <w:rsid w:val="00EC127F"/>
    <w:rsid w:val="00EC1ABE"/>
    <w:rsid w:val="00EC1FE1"/>
    <w:rsid w:val="00EC2550"/>
    <w:rsid w:val="00EC2B4C"/>
    <w:rsid w:val="00EC3071"/>
    <w:rsid w:val="00EC314E"/>
    <w:rsid w:val="00EC3A5F"/>
    <w:rsid w:val="00EC4162"/>
    <w:rsid w:val="00EC56BE"/>
    <w:rsid w:val="00ED00AE"/>
    <w:rsid w:val="00ED1581"/>
    <w:rsid w:val="00ED1959"/>
    <w:rsid w:val="00ED232E"/>
    <w:rsid w:val="00ED2532"/>
    <w:rsid w:val="00ED2E1B"/>
    <w:rsid w:val="00ED30AB"/>
    <w:rsid w:val="00ED375F"/>
    <w:rsid w:val="00ED4C46"/>
    <w:rsid w:val="00ED56B0"/>
    <w:rsid w:val="00ED596A"/>
    <w:rsid w:val="00ED5F93"/>
    <w:rsid w:val="00ED6696"/>
    <w:rsid w:val="00ED69DC"/>
    <w:rsid w:val="00ED6FE5"/>
    <w:rsid w:val="00ED7261"/>
    <w:rsid w:val="00ED76DD"/>
    <w:rsid w:val="00EE0A5C"/>
    <w:rsid w:val="00EE14D4"/>
    <w:rsid w:val="00EE1C3B"/>
    <w:rsid w:val="00EE1DB9"/>
    <w:rsid w:val="00EE2026"/>
    <w:rsid w:val="00EE3715"/>
    <w:rsid w:val="00EE39BF"/>
    <w:rsid w:val="00EE43BE"/>
    <w:rsid w:val="00EE459C"/>
    <w:rsid w:val="00EE45C1"/>
    <w:rsid w:val="00EE51BE"/>
    <w:rsid w:val="00EE56A1"/>
    <w:rsid w:val="00EE5742"/>
    <w:rsid w:val="00EE682C"/>
    <w:rsid w:val="00EE6985"/>
    <w:rsid w:val="00EE7526"/>
    <w:rsid w:val="00EE7D71"/>
    <w:rsid w:val="00EF037C"/>
    <w:rsid w:val="00EF0999"/>
    <w:rsid w:val="00EF280F"/>
    <w:rsid w:val="00EF2FD8"/>
    <w:rsid w:val="00EF3DDC"/>
    <w:rsid w:val="00EF475B"/>
    <w:rsid w:val="00EF47A7"/>
    <w:rsid w:val="00EF4965"/>
    <w:rsid w:val="00EF4F3E"/>
    <w:rsid w:val="00EF5F21"/>
    <w:rsid w:val="00EF66C4"/>
    <w:rsid w:val="00EF686F"/>
    <w:rsid w:val="00EF6E68"/>
    <w:rsid w:val="00EF6E72"/>
    <w:rsid w:val="00F004FB"/>
    <w:rsid w:val="00F0062F"/>
    <w:rsid w:val="00F013F5"/>
    <w:rsid w:val="00F0317F"/>
    <w:rsid w:val="00F0379D"/>
    <w:rsid w:val="00F03F12"/>
    <w:rsid w:val="00F04003"/>
    <w:rsid w:val="00F06232"/>
    <w:rsid w:val="00F06AC5"/>
    <w:rsid w:val="00F070D7"/>
    <w:rsid w:val="00F07BF2"/>
    <w:rsid w:val="00F12066"/>
    <w:rsid w:val="00F1269F"/>
    <w:rsid w:val="00F1333D"/>
    <w:rsid w:val="00F134A8"/>
    <w:rsid w:val="00F13B74"/>
    <w:rsid w:val="00F14762"/>
    <w:rsid w:val="00F14DEA"/>
    <w:rsid w:val="00F14EFA"/>
    <w:rsid w:val="00F155A7"/>
    <w:rsid w:val="00F15CA2"/>
    <w:rsid w:val="00F16112"/>
    <w:rsid w:val="00F1644F"/>
    <w:rsid w:val="00F16B3F"/>
    <w:rsid w:val="00F16F20"/>
    <w:rsid w:val="00F17261"/>
    <w:rsid w:val="00F17C27"/>
    <w:rsid w:val="00F17DD5"/>
    <w:rsid w:val="00F200F1"/>
    <w:rsid w:val="00F204E2"/>
    <w:rsid w:val="00F22069"/>
    <w:rsid w:val="00F2223D"/>
    <w:rsid w:val="00F22294"/>
    <w:rsid w:val="00F22FF2"/>
    <w:rsid w:val="00F23B98"/>
    <w:rsid w:val="00F23C96"/>
    <w:rsid w:val="00F23DA4"/>
    <w:rsid w:val="00F23FA1"/>
    <w:rsid w:val="00F246D1"/>
    <w:rsid w:val="00F24AD9"/>
    <w:rsid w:val="00F252B6"/>
    <w:rsid w:val="00F2747B"/>
    <w:rsid w:val="00F27AD5"/>
    <w:rsid w:val="00F27E97"/>
    <w:rsid w:val="00F3036B"/>
    <w:rsid w:val="00F307CD"/>
    <w:rsid w:val="00F309F2"/>
    <w:rsid w:val="00F311F1"/>
    <w:rsid w:val="00F3241C"/>
    <w:rsid w:val="00F325AE"/>
    <w:rsid w:val="00F33E46"/>
    <w:rsid w:val="00F33FCC"/>
    <w:rsid w:val="00F343CE"/>
    <w:rsid w:val="00F34991"/>
    <w:rsid w:val="00F35C53"/>
    <w:rsid w:val="00F3607A"/>
    <w:rsid w:val="00F3652F"/>
    <w:rsid w:val="00F36A97"/>
    <w:rsid w:val="00F36E8D"/>
    <w:rsid w:val="00F3751E"/>
    <w:rsid w:val="00F40E47"/>
    <w:rsid w:val="00F40E54"/>
    <w:rsid w:val="00F40EC6"/>
    <w:rsid w:val="00F410D4"/>
    <w:rsid w:val="00F4147A"/>
    <w:rsid w:val="00F41BCB"/>
    <w:rsid w:val="00F41E32"/>
    <w:rsid w:val="00F42555"/>
    <w:rsid w:val="00F43F30"/>
    <w:rsid w:val="00F445BA"/>
    <w:rsid w:val="00F446AA"/>
    <w:rsid w:val="00F45062"/>
    <w:rsid w:val="00F45BFA"/>
    <w:rsid w:val="00F45C00"/>
    <w:rsid w:val="00F46477"/>
    <w:rsid w:val="00F4760A"/>
    <w:rsid w:val="00F47CB8"/>
    <w:rsid w:val="00F47F4A"/>
    <w:rsid w:val="00F50195"/>
    <w:rsid w:val="00F51B40"/>
    <w:rsid w:val="00F522E5"/>
    <w:rsid w:val="00F52EE8"/>
    <w:rsid w:val="00F52F5F"/>
    <w:rsid w:val="00F53B9F"/>
    <w:rsid w:val="00F53E64"/>
    <w:rsid w:val="00F53E8A"/>
    <w:rsid w:val="00F55AC5"/>
    <w:rsid w:val="00F55BF0"/>
    <w:rsid w:val="00F5646E"/>
    <w:rsid w:val="00F568E8"/>
    <w:rsid w:val="00F57218"/>
    <w:rsid w:val="00F57BA8"/>
    <w:rsid w:val="00F612F0"/>
    <w:rsid w:val="00F6137A"/>
    <w:rsid w:val="00F61987"/>
    <w:rsid w:val="00F630B8"/>
    <w:rsid w:val="00F64C93"/>
    <w:rsid w:val="00F6643A"/>
    <w:rsid w:val="00F66680"/>
    <w:rsid w:val="00F66F9B"/>
    <w:rsid w:val="00F67023"/>
    <w:rsid w:val="00F671CE"/>
    <w:rsid w:val="00F67613"/>
    <w:rsid w:val="00F6763D"/>
    <w:rsid w:val="00F67A08"/>
    <w:rsid w:val="00F703DE"/>
    <w:rsid w:val="00F71428"/>
    <w:rsid w:val="00F7144B"/>
    <w:rsid w:val="00F71748"/>
    <w:rsid w:val="00F7185E"/>
    <w:rsid w:val="00F72939"/>
    <w:rsid w:val="00F7303E"/>
    <w:rsid w:val="00F7306A"/>
    <w:rsid w:val="00F733BA"/>
    <w:rsid w:val="00F733C3"/>
    <w:rsid w:val="00F73912"/>
    <w:rsid w:val="00F73D48"/>
    <w:rsid w:val="00F74377"/>
    <w:rsid w:val="00F74A3B"/>
    <w:rsid w:val="00F75260"/>
    <w:rsid w:val="00F7555B"/>
    <w:rsid w:val="00F75AD2"/>
    <w:rsid w:val="00F76618"/>
    <w:rsid w:val="00F812DF"/>
    <w:rsid w:val="00F813BD"/>
    <w:rsid w:val="00F8151D"/>
    <w:rsid w:val="00F81964"/>
    <w:rsid w:val="00F81B3D"/>
    <w:rsid w:val="00F828D7"/>
    <w:rsid w:val="00F82F8B"/>
    <w:rsid w:val="00F83840"/>
    <w:rsid w:val="00F83A56"/>
    <w:rsid w:val="00F841CE"/>
    <w:rsid w:val="00F84C43"/>
    <w:rsid w:val="00F84D29"/>
    <w:rsid w:val="00F87617"/>
    <w:rsid w:val="00F87696"/>
    <w:rsid w:val="00F900CC"/>
    <w:rsid w:val="00F91086"/>
    <w:rsid w:val="00F9111C"/>
    <w:rsid w:val="00F91B6F"/>
    <w:rsid w:val="00F91D71"/>
    <w:rsid w:val="00F93DBB"/>
    <w:rsid w:val="00F9476A"/>
    <w:rsid w:val="00F948B8"/>
    <w:rsid w:val="00F94D6A"/>
    <w:rsid w:val="00F94EAD"/>
    <w:rsid w:val="00F95EC5"/>
    <w:rsid w:val="00FA0372"/>
    <w:rsid w:val="00FA0848"/>
    <w:rsid w:val="00FA0D16"/>
    <w:rsid w:val="00FA13D3"/>
    <w:rsid w:val="00FA2C4B"/>
    <w:rsid w:val="00FA2D06"/>
    <w:rsid w:val="00FA303C"/>
    <w:rsid w:val="00FA5561"/>
    <w:rsid w:val="00FA6034"/>
    <w:rsid w:val="00FA6F27"/>
    <w:rsid w:val="00FA6FFE"/>
    <w:rsid w:val="00FB05B5"/>
    <w:rsid w:val="00FB10FE"/>
    <w:rsid w:val="00FB2018"/>
    <w:rsid w:val="00FB286E"/>
    <w:rsid w:val="00FB291A"/>
    <w:rsid w:val="00FB2BA6"/>
    <w:rsid w:val="00FB3651"/>
    <w:rsid w:val="00FB5110"/>
    <w:rsid w:val="00FB577A"/>
    <w:rsid w:val="00FB57BA"/>
    <w:rsid w:val="00FB60FA"/>
    <w:rsid w:val="00FB6A3F"/>
    <w:rsid w:val="00FB6DF0"/>
    <w:rsid w:val="00FB7297"/>
    <w:rsid w:val="00FB77FF"/>
    <w:rsid w:val="00FB7868"/>
    <w:rsid w:val="00FC03D6"/>
    <w:rsid w:val="00FC06A3"/>
    <w:rsid w:val="00FC1056"/>
    <w:rsid w:val="00FC14EE"/>
    <w:rsid w:val="00FC201E"/>
    <w:rsid w:val="00FC2667"/>
    <w:rsid w:val="00FC2A15"/>
    <w:rsid w:val="00FC2A40"/>
    <w:rsid w:val="00FC3868"/>
    <w:rsid w:val="00FC3A18"/>
    <w:rsid w:val="00FC49F9"/>
    <w:rsid w:val="00FC57A7"/>
    <w:rsid w:val="00FC5CA0"/>
    <w:rsid w:val="00FC6D4C"/>
    <w:rsid w:val="00FD0983"/>
    <w:rsid w:val="00FD261F"/>
    <w:rsid w:val="00FD2994"/>
    <w:rsid w:val="00FD2D83"/>
    <w:rsid w:val="00FD2E55"/>
    <w:rsid w:val="00FD327A"/>
    <w:rsid w:val="00FD384A"/>
    <w:rsid w:val="00FD3C46"/>
    <w:rsid w:val="00FD4B7B"/>
    <w:rsid w:val="00FD4E87"/>
    <w:rsid w:val="00FD570B"/>
    <w:rsid w:val="00FD593F"/>
    <w:rsid w:val="00FD5A8A"/>
    <w:rsid w:val="00FD63AD"/>
    <w:rsid w:val="00FD6575"/>
    <w:rsid w:val="00FD6D8E"/>
    <w:rsid w:val="00FD75FD"/>
    <w:rsid w:val="00FD7B94"/>
    <w:rsid w:val="00FD7BAE"/>
    <w:rsid w:val="00FD7F1B"/>
    <w:rsid w:val="00FE09D6"/>
    <w:rsid w:val="00FE25A1"/>
    <w:rsid w:val="00FE5C52"/>
    <w:rsid w:val="00FE606B"/>
    <w:rsid w:val="00FE610A"/>
    <w:rsid w:val="00FE62B4"/>
    <w:rsid w:val="00FE6371"/>
    <w:rsid w:val="00FE6564"/>
    <w:rsid w:val="00FE7B17"/>
    <w:rsid w:val="00FE7BC6"/>
    <w:rsid w:val="00FE7C4A"/>
    <w:rsid w:val="00FF12CE"/>
    <w:rsid w:val="00FF1480"/>
    <w:rsid w:val="00FF1E32"/>
    <w:rsid w:val="00FF27BA"/>
    <w:rsid w:val="00FF2961"/>
    <w:rsid w:val="00FF30A2"/>
    <w:rsid w:val="00FF347C"/>
    <w:rsid w:val="00FF41CD"/>
    <w:rsid w:val="00FF4971"/>
    <w:rsid w:val="00FF5077"/>
    <w:rsid w:val="00FF580B"/>
    <w:rsid w:val="00FF6429"/>
    <w:rsid w:val="00FF6504"/>
    <w:rsid w:val="00FF6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34412"/>
  <w15:docId w15:val="{ADCB7B96-862B-4ADE-BEB5-E2229D34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iPriority="99"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99" w:qFormat="1"/>
    <w:lsdException w:name="Closing" w:locked="1" w:semiHidden="1" w:unhideWhenUsed="1"/>
    <w:lsdException w:name="Signature" w:locked="1" w:semiHidden="1" w:unhideWhenUsed="1"/>
    <w:lsdException w:name="Default Paragraph Font" w:semiHidden="1" w:unhideWhenUsed="1"/>
    <w:lsdException w:name="Body Text" w:locked="1" w:semiHidden="1" w:uiPriority="99" w:unhideWhenUsed="1"/>
    <w:lsdException w:name="Body Text Indent" w:locked="1" w:semiHidden="1" w:uiPriority="99"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iPriority="99"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E1B"/>
    <w:rPr>
      <w:rFonts w:ascii="Arial" w:hAnsi="Arial"/>
      <w:sz w:val="28"/>
      <w:szCs w:val="24"/>
      <w:lang w:val="cy-GB"/>
    </w:rPr>
  </w:style>
  <w:style w:type="paragraph" w:styleId="Heading1">
    <w:name w:val="heading 1"/>
    <w:basedOn w:val="Normal"/>
    <w:link w:val="Heading1Char"/>
    <w:qFormat/>
    <w:rsid w:val="00267B31"/>
    <w:pPr>
      <w:keepNext/>
      <w:outlineLvl w:val="0"/>
    </w:pPr>
    <w:rPr>
      <w:rFonts w:cs="Arial"/>
      <w:b/>
      <w:bCs/>
      <w:kern w:val="36"/>
    </w:rPr>
  </w:style>
  <w:style w:type="paragraph" w:styleId="Heading2">
    <w:name w:val="heading 2"/>
    <w:basedOn w:val="Normal"/>
    <w:next w:val="Normal"/>
    <w:link w:val="Heading2Char"/>
    <w:qFormat/>
    <w:rsid w:val="00846FA1"/>
    <w:pPr>
      <w:keepNext/>
      <w:spacing w:before="240" w:after="60"/>
      <w:outlineLvl w:val="1"/>
    </w:pPr>
    <w:rPr>
      <w:rFonts w:cs="Arial"/>
      <w:b/>
      <w:bCs/>
      <w:i/>
      <w:iCs/>
      <w:szCs w:val="28"/>
    </w:rPr>
  </w:style>
  <w:style w:type="paragraph" w:styleId="Heading3">
    <w:name w:val="heading 3"/>
    <w:basedOn w:val="Normal"/>
    <w:next w:val="Normal"/>
    <w:link w:val="Heading3Char"/>
    <w:qFormat/>
    <w:rsid w:val="00846FA1"/>
    <w:pPr>
      <w:keepNext/>
      <w:spacing w:before="240" w:after="60"/>
      <w:outlineLvl w:val="2"/>
    </w:pPr>
    <w:rPr>
      <w:rFonts w:cs="Arial"/>
      <w:b/>
      <w:bCs/>
      <w:sz w:val="26"/>
      <w:szCs w:val="26"/>
    </w:rPr>
  </w:style>
  <w:style w:type="paragraph" w:styleId="Heading4">
    <w:name w:val="heading 4"/>
    <w:basedOn w:val="Normal"/>
    <w:next w:val="Normal"/>
    <w:link w:val="Heading4Char"/>
    <w:uiPriority w:val="9"/>
    <w:unhideWhenUsed/>
    <w:qFormat/>
    <w:rsid w:val="00D9161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A0CF6"/>
    <w:rPr>
      <w:rFonts w:ascii="Cambria" w:hAnsi="Cambria" w:cs="Times New Roman"/>
      <w:b/>
      <w:bCs/>
      <w:kern w:val="32"/>
      <w:sz w:val="32"/>
      <w:szCs w:val="32"/>
    </w:rPr>
  </w:style>
  <w:style w:type="character" w:customStyle="1" w:styleId="Heading2Char">
    <w:name w:val="Heading 2 Char"/>
    <w:link w:val="Heading2"/>
    <w:locked/>
    <w:rsid w:val="008A0CF6"/>
    <w:rPr>
      <w:rFonts w:ascii="Cambria" w:hAnsi="Cambria" w:cs="Times New Roman"/>
      <w:b/>
      <w:bCs/>
      <w:i/>
      <w:iCs/>
      <w:sz w:val="28"/>
      <w:szCs w:val="28"/>
    </w:rPr>
  </w:style>
  <w:style w:type="character" w:customStyle="1" w:styleId="Heading3Char">
    <w:name w:val="Heading 3 Char"/>
    <w:link w:val="Heading3"/>
    <w:locked/>
    <w:rsid w:val="008A0CF6"/>
    <w:rPr>
      <w:rFonts w:ascii="Cambria" w:hAnsi="Cambria" w:cs="Times New Roman"/>
      <w:b/>
      <w:bCs/>
      <w:sz w:val="26"/>
      <w:szCs w:val="26"/>
    </w:rPr>
  </w:style>
  <w:style w:type="character" w:customStyle="1" w:styleId="Heading4Char">
    <w:name w:val="Heading 4 Char"/>
    <w:basedOn w:val="DefaultParagraphFont"/>
    <w:link w:val="Heading4"/>
    <w:uiPriority w:val="9"/>
    <w:rsid w:val="00D9161A"/>
    <w:rPr>
      <w:rFonts w:asciiTheme="majorHAnsi" w:eastAsiaTheme="majorEastAsia" w:hAnsiTheme="majorHAnsi" w:cstheme="majorBidi"/>
      <w:b/>
      <w:bCs/>
      <w:i/>
      <w:iCs/>
      <w:color w:val="4F81BD" w:themeColor="accent1"/>
      <w:sz w:val="28"/>
      <w:szCs w:val="24"/>
    </w:rPr>
  </w:style>
  <w:style w:type="paragraph" w:styleId="Header">
    <w:name w:val="header"/>
    <w:basedOn w:val="Normal"/>
    <w:link w:val="HeaderChar"/>
    <w:uiPriority w:val="99"/>
    <w:rsid w:val="00E97A9C"/>
    <w:pPr>
      <w:tabs>
        <w:tab w:val="center" w:pos="4153"/>
        <w:tab w:val="right" w:pos="8306"/>
      </w:tabs>
    </w:pPr>
  </w:style>
  <w:style w:type="character" w:customStyle="1" w:styleId="HeaderChar">
    <w:name w:val="Header Char"/>
    <w:link w:val="Header"/>
    <w:uiPriority w:val="99"/>
    <w:locked/>
    <w:rsid w:val="008A0CF6"/>
    <w:rPr>
      <w:rFonts w:cs="Times New Roman"/>
      <w:sz w:val="24"/>
      <w:szCs w:val="24"/>
    </w:rPr>
  </w:style>
  <w:style w:type="paragraph" w:styleId="Footer">
    <w:name w:val="footer"/>
    <w:basedOn w:val="Normal"/>
    <w:link w:val="FooterChar"/>
    <w:uiPriority w:val="99"/>
    <w:rsid w:val="00E97A9C"/>
    <w:pPr>
      <w:tabs>
        <w:tab w:val="center" w:pos="4153"/>
        <w:tab w:val="right" w:pos="8306"/>
      </w:tabs>
    </w:pPr>
  </w:style>
  <w:style w:type="character" w:customStyle="1" w:styleId="FooterChar">
    <w:name w:val="Footer Char"/>
    <w:link w:val="Footer"/>
    <w:uiPriority w:val="99"/>
    <w:locked/>
    <w:rsid w:val="008A0CF6"/>
    <w:rPr>
      <w:rFonts w:cs="Times New Roman"/>
      <w:sz w:val="24"/>
      <w:szCs w:val="24"/>
    </w:rPr>
  </w:style>
  <w:style w:type="table" w:styleId="TableGrid">
    <w:name w:val="Table Grid"/>
    <w:basedOn w:val="TableNormal"/>
    <w:uiPriority w:val="59"/>
    <w:rsid w:val="00E97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5A360F"/>
    <w:rPr>
      <w:rFonts w:cs="Times New Roman"/>
    </w:rPr>
  </w:style>
  <w:style w:type="paragraph" w:styleId="NormalWeb">
    <w:name w:val="Normal (Web)"/>
    <w:basedOn w:val="Normal"/>
    <w:uiPriority w:val="99"/>
    <w:rsid w:val="00376B1A"/>
    <w:pPr>
      <w:spacing w:before="100" w:beforeAutospacing="1" w:after="100" w:afterAutospacing="1"/>
    </w:pPr>
  </w:style>
  <w:style w:type="paragraph" w:customStyle="1" w:styleId="Default">
    <w:name w:val="Default"/>
    <w:rsid w:val="00267B31"/>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uiPriority w:val="99"/>
    <w:rsid w:val="00D23588"/>
    <w:pPr>
      <w:ind w:left="720"/>
    </w:pPr>
    <w:rPr>
      <w:sz w:val="20"/>
      <w:lang w:eastAsia="en-US"/>
    </w:rPr>
  </w:style>
  <w:style w:type="character" w:customStyle="1" w:styleId="BodyTextIndentChar">
    <w:name w:val="Body Text Indent Char"/>
    <w:link w:val="BodyTextIndent"/>
    <w:uiPriority w:val="99"/>
    <w:locked/>
    <w:rsid w:val="008A0CF6"/>
    <w:rPr>
      <w:rFonts w:cs="Times New Roman"/>
      <w:sz w:val="24"/>
      <w:szCs w:val="24"/>
    </w:rPr>
  </w:style>
  <w:style w:type="character" w:styleId="Strong">
    <w:name w:val="Strong"/>
    <w:uiPriority w:val="22"/>
    <w:qFormat/>
    <w:rsid w:val="00D23588"/>
    <w:rPr>
      <w:rFonts w:cs="Times New Roman"/>
      <w:b/>
      <w:bCs/>
    </w:rPr>
  </w:style>
  <w:style w:type="character" w:styleId="Hyperlink">
    <w:name w:val="Hyperlink"/>
    <w:uiPriority w:val="99"/>
    <w:rsid w:val="00FA6FFE"/>
    <w:rPr>
      <w:rFonts w:cs="Times New Roman"/>
      <w:color w:val="0000FF"/>
      <w:u w:val="single"/>
    </w:rPr>
  </w:style>
  <w:style w:type="character" w:styleId="Emphasis">
    <w:name w:val="Emphasis"/>
    <w:uiPriority w:val="20"/>
    <w:qFormat/>
    <w:locked/>
    <w:rsid w:val="006A2A31"/>
    <w:rPr>
      <w:rFonts w:cs="Times New Roman"/>
      <w:i/>
    </w:rPr>
  </w:style>
  <w:style w:type="paragraph" w:styleId="BalloonText">
    <w:name w:val="Balloon Text"/>
    <w:basedOn w:val="Normal"/>
    <w:link w:val="BalloonTextChar"/>
    <w:uiPriority w:val="99"/>
    <w:rsid w:val="00177F09"/>
    <w:rPr>
      <w:rFonts w:ascii="Tahoma" w:hAnsi="Tahoma" w:cs="Tahoma"/>
      <w:sz w:val="16"/>
      <w:szCs w:val="16"/>
    </w:rPr>
  </w:style>
  <w:style w:type="character" w:customStyle="1" w:styleId="BalloonTextChar">
    <w:name w:val="Balloon Text Char"/>
    <w:link w:val="BalloonText"/>
    <w:uiPriority w:val="99"/>
    <w:locked/>
    <w:rsid w:val="00177F09"/>
    <w:rPr>
      <w:rFonts w:ascii="Tahoma" w:hAnsi="Tahoma" w:cs="Tahoma"/>
      <w:sz w:val="16"/>
      <w:szCs w:val="16"/>
    </w:rPr>
  </w:style>
  <w:style w:type="paragraph" w:styleId="FootnoteText">
    <w:name w:val="footnote text"/>
    <w:basedOn w:val="Normal"/>
    <w:link w:val="FootnoteTextChar"/>
    <w:semiHidden/>
    <w:rsid w:val="00685529"/>
    <w:rPr>
      <w:sz w:val="20"/>
      <w:szCs w:val="20"/>
    </w:rPr>
  </w:style>
  <w:style w:type="character" w:customStyle="1" w:styleId="FootnoteTextChar">
    <w:name w:val="Footnote Text Char"/>
    <w:link w:val="FootnoteText"/>
    <w:semiHidden/>
    <w:locked/>
    <w:rsid w:val="00685529"/>
    <w:rPr>
      <w:rFonts w:ascii="Arial" w:hAnsi="Arial" w:cs="Times New Roman"/>
      <w:sz w:val="20"/>
      <w:szCs w:val="20"/>
    </w:rPr>
  </w:style>
  <w:style w:type="character" w:styleId="FootnoteReference">
    <w:name w:val="footnote reference"/>
    <w:semiHidden/>
    <w:rsid w:val="00685529"/>
    <w:rPr>
      <w:rFonts w:cs="Times New Roman"/>
      <w:vertAlign w:val="superscript"/>
    </w:rPr>
  </w:style>
  <w:style w:type="paragraph" w:styleId="TOC1">
    <w:name w:val="toc 1"/>
    <w:basedOn w:val="Normal"/>
    <w:next w:val="Normal"/>
    <w:autoRedefine/>
    <w:uiPriority w:val="39"/>
    <w:rsid w:val="008E661A"/>
    <w:pPr>
      <w:tabs>
        <w:tab w:val="right" w:leader="dot" w:pos="9214"/>
      </w:tabs>
      <w:spacing w:after="360"/>
      <w:jc w:val="center"/>
    </w:pPr>
    <w:rPr>
      <w:iCs/>
      <w:noProof/>
      <w:sz w:val="36"/>
      <w:szCs w:val="36"/>
    </w:rPr>
  </w:style>
  <w:style w:type="paragraph" w:styleId="TOC2">
    <w:name w:val="toc 2"/>
    <w:basedOn w:val="Normal"/>
    <w:next w:val="Normal"/>
    <w:autoRedefine/>
    <w:uiPriority w:val="39"/>
    <w:rsid w:val="00D80F95"/>
    <w:pPr>
      <w:ind w:left="240"/>
    </w:pPr>
  </w:style>
  <w:style w:type="paragraph" w:styleId="TOC3">
    <w:name w:val="toc 3"/>
    <w:basedOn w:val="Normal"/>
    <w:next w:val="Normal"/>
    <w:autoRedefine/>
    <w:uiPriority w:val="39"/>
    <w:rsid w:val="000D2B92"/>
    <w:pPr>
      <w:ind w:left="480"/>
    </w:pPr>
  </w:style>
  <w:style w:type="character" w:styleId="CommentReference">
    <w:name w:val="annotation reference"/>
    <w:uiPriority w:val="99"/>
    <w:locked/>
    <w:rsid w:val="002021CE"/>
    <w:rPr>
      <w:sz w:val="16"/>
      <w:szCs w:val="16"/>
    </w:rPr>
  </w:style>
  <w:style w:type="paragraph" w:styleId="CommentText">
    <w:name w:val="annotation text"/>
    <w:basedOn w:val="Normal"/>
    <w:link w:val="CommentTextChar"/>
    <w:uiPriority w:val="99"/>
    <w:locked/>
    <w:rsid w:val="002021CE"/>
    <w:rPr>
      <w:sz w:val="20"/>
      <w:szCs w:val="20"/>
    </w:rPr>
  </w:style>
  <w:style w:type="character" w:customStyle="1" w:styleId="CommentTextChar">
    <w:name w:val="Comment Text Char"/>
    <w:link w:val="CommentText"/>
    <w:uiPriority w:val="99"/>
    <w:rsid w:val="00181E2F"/>
    <w:rPr>
      <w:rFonts w:ascii="Arial" w:hAnsi="Arial"/>
    </w:rPr>
  </w:style>
  <w:style w:type="paragraph" w:styleId="CommentSubject">
    <w:name w:val="annotation subject"/>
    <w:basedOn w:val="CommentText"/>
    <w:next w:val="CommentText"/>
    <w:link w:val="CommentSubjectChar"/>
    <w:uiPriority w:val="99"/>
    <w:locked/>
    <w:rsid w:val="002021CE"/>
    <w:rPr>
      <w:b/>
      <w:bCs/>
    </w:rPr>
  </w:style>
  <w:style w:type="character" w:customStyle="1" w:styleId="CommentSubjectChar">
    <w:name w:val="Comment Subject Char"/>
    <w:link w:val="CommentSubject"/>
    <w:uiPriority w:val="99"/>
    <w:rsid w:val="00181E2F"/>
    <w:rPr>
      <w:rFonts w:ascii="Arial" w:hAnsi="Arial"/>
      <w:b/>
      <w:bCs/>
    </w:rPr>
  </w:style>
  <w:style w:type="character" w:customStyle="1" w:styleId="CharChar1">
    <w:name w:val="Char Char1"/>
    <w:rsid w:val="00D80F95"/>
    <w:rPr>
      <w:sz w:val="24"/>
      <w:szCs w:val="24"/>
    </w:rPr>
  </w:style>
  <w:style w:type="paragraph" w:customStyle="1" w:styleId="Style1">
    <w:name w:val="Style1"/>
    <w:basedOn w:val="Normal"/>
    <w:uiPriority w:val="99"/>
    <w:rsid w:val="00416338"/>
    <w:pPr>
      <w:numPr>
        <w:numId w:val="1"/>
      </w:numPr>
      <w:ind w:left="714" w:hanging="357"/>
    </w:pPr>
    <w:rPr>
      <w:b/>
      <w:bCs/>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
    <w:basedOn w:val="Normal"/>
    <w:link w:val="ListParagraphChar"/>
    <w:uiPriority w:val="34"/>
    <w:qFormat/>
    <w:rsid w:val="00D43DE5"/>
    <w:pPr>
      <w:ind w:left="720"/>
    </w:pPr>
  </w:style>
  <w:style w:type="paragraph" w:styleId="Index1">
    <w:name w:val="index 1"/>
    <w:basedOn w:val="Normal"/>
    <w:next w:val="Normal"/>
    <w:autoRedefine/>
    <w:uiPriority w:val="99"/>
    <w:semiHidden/>
    <w:locked/>
    <w:rsid w:val="009F7F7C"/>
    <w:pPr>
      <w:ind w:left="240" w:hanging="240"/>
    </w:pPr>
  </w:style>
  <w:style w:type="paragraph" w:styleId="NoSpacing">
    <w:name w:val="No Spacing"/>
    <w:link w:val="NoSpacingChar"/>
    <w:uiPriority w:val="1"/>
    <w:qFormat/>
    <w:rsid w:val="00D43DE5"/>
    <w:rPr>
      <w:rFonts w:ascii="Calibri" w:eastAsia="MS Mincho" w:hAnsi="Calibri" w:cs="Arial"/>
      <w:sz w:val="22"/>
      <w:szCs w:val="22"/>
      <w:lang w:val="en-US" w:eastAsia="ja-JP"/>
    </w:rPr>
  </w:style>
  <w:style w:type="character" w:customStyle="1" w:styleId="NoSpacingChar">
    <w:name w:val="No Spacing Char"/>
    <w:link w:val="NoSpacing"/>
    <w:uiPriority w:val="1"/>
    <w:rsid w:val="00D43DE5"/>
    <w:rPr>
      <w:rFonts w:ascii="Calibri" w:eastAsia="MS Mincho" w:hAnsi="Calibri" w:cs="Arial"/>
      <w:sz w:val="22"/>
      <w:szCs w:val="22"/>
      <w:lang w:val="en-US" w:eastAsia="ja-JP"/>
    </w:rPr>
  </w:style>
  <w:style w:type="paragraph" w:styleId="TOCHeading">
    <w:name w:val="TOC Heading"/>
    <w:basedOn w:val="Heading1"/>
    <w:next w:val="Normal"/>
    <w:uiPriority w:val="39"/>
    <w:unhideWhenUsed/>
    <w:qFormat/>
    <w:rsid w:val="00D845ED"/>
    <w:pPr>
      <w:keepLines/>
      <w:spacing w:before="480" w:line="276" w:lineRule="auto"/>
      <w:outlineLvl w:val="9"/>
    </w:pPr>
    <w:rPr>
      <w:rFonts w:ascii="Cambria" w:eastAsia="MS Gothic" w:hAnsi="Cambria" w:cs="Times New Roman"/>
      <w:color w:val="365F91"/>
      <w:kern w:val="0"/>
      <w:szCs w:val="28"/>
      <w:lang w:val="en-US" w:eastAsia="ja-JP"/>
    </w:rPr>
  </w:style>
  <w:style w:type="paragraph" w:styleId="TOC4">
    <w:name w:val="toc 4"/>
    <w:basedOn w:val="Normal"/>
    <w:next w:val="Normal"/>
    <w:autoRedefine/>
    <w:uiPriority w:val="39"/>
    <w:unhideWhenUsed/>
    <w:rsid w:val="00091CD0"/>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091CD0"/>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091CD0"/>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091CD0"/>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091CD0"/>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091CD0"/>
    <w:pPr>
      <w:spacing w:after="100" w:line="276" w:lineRule="auto"/>
      <w:ind w:left="1760"/>
    </w:pPr>
    <w:rPr>
      <w:rFonts w:ascii="Calibri" w:hAnsi="Calibri"/>
      <w:sz w:val="22"/>
      <w:szCs w:val="22"/>
    </w:rPr>
  </w:style>
  <w:style w:type="character" w:styleId="FollowedHyperlink">
    <w:name w:val="FollowedHyperlink"/>
    <w:uiPriority w:val="99"/>
    <w:locked/>
    <w:rsid w:val="00181E2F"/>
    <w:rPr>
      <w:color w:val="800080"/>
      <w:u w:val="single"/>
    </w:rPr>
  </w:style>
  <w:style w:type="character" w:customStyle="1" w:styleId="entry-date4">
    <w:name w:val="entry-date4"/>
    <w:rsid w:val="00894577"/>
    <w:rPr>
      <w:color w:val="999999"/>
      <w:sz w:val="17"/>
      <w:szCs w:val="17"/>
    </w:rPr>
  </w:style>
  <w:style w:type="paragraph" w:styleId="Title">
    <w:name w:val="Title"/>
    <w:basedOn w:val="Normal"/>
    <w:next w:val="Normal"/>
    <w:link w:val="TitleChar"/>
    <w:uiPriority w:val="99"/>
    <w:qFormat/>
    <w:rsid w:val="00010DD0"/>
    <w:pPr>
      <w:pBdr>
        <w:bottom w:val="single" w:sz="12" w:space="4" w:color="auto"/>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99"/>
    <w:rsid w:val="00010DD0"/>
    <w:rPr>
      <w:rFonts w:ascii="Arial" w:eastAsiaTheme="majorEastAsia" w:hAnsi="Arial" w:cstheme="majorBidi"/>
      <w:spacing w:val="5"/>
      <w:kern w:val="28"/>
      <w:sz w:val="52"/>
      <w:szCs w:val="52"/>
    </w:rPr>
  </w:style>
  <w:style w:type="paragraph" w:styleId="BodyText">
    <w:name w:val="Body Text"/>
    <w:basedOn w:val="Normal"/>
    <w:link w:val="BodyTextChar"/>
    <w:uiPriority w:val="99"/>
    <w:locked/>
    <w:rsid w:val="00843C98"/>
    <w:pPr>
      <w:spacing w:after="120"/>
    </w:pPr>
  </w:style>
  <w:style w:type="character" w:customStyle="1" w:styleId="BodyTextChar">
    <w:name w:val="Body Text Char"/>
    <w:basedOn w:val="DefaultParagraphFont"/>
    <w:link w:val="BodyText"/>
    <w:uiPriority w:val="99"/>
    <w:rsid w:val="00843C98"/>
    <w:rPr>
      <w:rFonts w:ascii="Arial" w:hAnsi="Arial"/>
      <w:sz w:val="28"/>
      <w:szCs w:val="24"/>
    </w:rPr>
  </w:style>
  <w:style w:type="character" w:styleId="IntenseEmphasis">
    <w:name w:val="Intense Emphasis"/>
    <w:basedOn w:val="DefaultParagraphFont"/>
    <w:uiPriority w:val="21"/>
    <w:qFormat/>
    <w:rsid w:val="00924F1E"/>
    <w:rPr>
      <w:b/>
      <w:bCs/>
      <w:i/>
      <w:iCs/>
      <w:color w:val="1F497D"/>
    </w:rPr>
  </w:style>
  <w:style w:type="paragraph" w:styleId="ListNumber">
    <w:name w:val="List Number"/>
    <w:basedOn w:val="Normal"/>
    <w:autoRedefine/>
    <w:locked/>
    <w:rsid w:val="008607C0"/>
    <w:pPr>
      <w:spacing w:after="120" w:line="360" w:lineRule="auto"/>
      <w:ind w:left="-425" w:right="-425"/>
    </w:pPr>
    <w:rPr>
      <w:sz w:val="24"/>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
    <w:link w:val="ListParagraph"/>
    <w:uiPriority w:val="34"/>
    <w:qFormat/>
    <w:locked/>
    <w:rsid w:val="00F52EE8"/>
    <w:rPr>
      <w:rFonts w:ascii="Arial" w:hAnsi="Arial"/>
      <w:sz w:val="28"/>
      <w:szCs w:val="24"/>
    </w:rPr>
  </w:style>
  <w:style w:type="character" w:customStyle="1" w:styleId="UnresolvedMention">
    <w:name w:val="Unresolved Mention"/>
    <w:basedOn w:val="DefaultParagraphFont"/>
    <w:uiPriority w:val="99"/>
    <w:semiHidden/>
    <w:unhideWhenUsed/>
    <w:rsid w:val="00BC2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827544">
      <w:bodyDiv w:val="1"/>
      <w:marLeft w:val="0"/>
      <w:marRight w:val="0"/>
      <w:marTop w:val="0"/>
      <w:marBottom w:val="0"/>
      <w:divBdr>
        <w:top w:val="none" w:sz="0" w:space="0" w:color="auto"/>
        <w:left w:val="none" w:sz="0" w:space="0" w:color="auto"/>
        <w:bottom w:val="none" w:sz="0" w:space="0" w:color="auto"/>
        <w:right w:val="none" w:sz="0" w:space="0" w:color="auto"/>
      </w:divBdr>
    </w:div>
    <w:div w:id="81533803">
      <w:bodyDiv w:val="1"/>
      <w:marLeft w:val="0"/>
      <w:marRight w:val="0"/>
      <w:marTop w:val="0"/>
      <w:marBottom w:val="0"/>
      <w:divBdr>
        <w:top w:val="none" w:sz="0" w:space="0" w:color="auto"/>
        <w:left w:val="none" w:sz="0" w:space="0" w:color="auto"/>
        <w:bottom w:val="none" w:sz="0" w:space="0" w:color="auto"/>
        <w:right w:val="none" w:sz="0" w:space="0" w:color="auto"/>
      </w:divBdr>
      <w:divsChild>
        <w:div w:id="921645300">
          <w:marLeft w:val="0"/>
          <w:marRight w:val="0"/>
          <w:marTop w:val="0"/>
          <w:marBottom w:val="0"/>
          <w:divBdr>
            <w:top w:val="none" w:sz="0" w:space="0" w:color="auto"/>
            <w:left w:val="none" w:sz="0" w:space="0" w:color="auto"/>
            <w:bottom w:val="none" w:sz="0" w:space="0" w:color="auto"/>
            <w:right w:val="none" w:sz="0" w:space="0" w:color="auto"/>
          </w:divBdr>
          <w:divsChild>
            <w:div w:id="7690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4754">
      <w:bodyDiv w:val="1"/>
      <w:marLeft w:val="0"/>
      <w:marRight w:val="0"/>
      <w:marTop w:val="0"/>
      <w:marBottom w:val="0"/>
      <w:divBdr>
        <w:top w:val="none" w:sz="0" w:space="0" w:color="auto"/>
        <w:left w:val="none" w:sz="0" w:space="0" w:color="auto"/>
        <w:bottom w:val="none" w:sz="0" w:space="0" w:color="auto"/>
        <w:right w:val="none" w:sz="0" w:space="0" w:color="auto"/>
      </w:divBdr>
    </w:div>
    <w:div w:id="119106364">
      <w:bodyDiv w:val="1"/>
      <w:marLeft w:val="0"/>
      <w:marRight w:val="0"/>
      <w:marTop w:val="0"/>
      <w:marBottom w:val="0"/>
      <w:divBdr>
        <w:top w:val="none" w:sz="0" w:space="0" w:color="auto"/>
        <w:left w:val="none" w:sz="0" w:space="0" w:color="auto"/>
        <w:bottom w:val="none" w:sz="0" w:space="0" w:color="auto"/>
        <w:right w:val="none" w:sz="0" w:space="0" w:color="auto"/>
      </w:divBdr>
    </w:div>
    <w:div w:id="281763985">
      <w:bodyDiv w:val="1"/>
      <w:marLeft w:val="0"/>
      <w:marRight w:val="0"/>
      <w:marTop w:val="0"/>
      <w:marBottom w:val="0"/>
      <w:divBdr>
        <w:top w:val="none" w:sz="0" w:space="0" w:color="auto"/>
        <w:left w:val="none" w:sz="0" w:space="0" w:color="auto"/>
        <w:bottom w:val="none" w:sz="0" w:space="0" w:color="auto"/>
        <w:right w:val="none" w:sz="0" w:space="0" w:color="auto"/>
      </w:divBdr>
    </w:div>
    <w:div w:id="331185784">
      <w:bodyDiv w:val="1"/>
      <w:marLeft w:val="0"/>
      <w:marRight w:val="0"/>
      <w:marTop w:val="0"/>
      <w:marBottom w:val="0"/>
      <w:divBdr>
        <w:top w:val="none" w:sz="0" w:space="0" w:color="auto"/>
        <w:left w:val="none" w:sz="0" w:space="0" w:color="auto"/>
        <w:bottom w:val="none" w:sz="0" w:space="0" w:color="auto"/>
        <w:right w:val="none" w:sz="0" w:space="0" w:color="auto"/>
      </w:divBdr>
    </w:div>
    <w:div w:id="362442199">
      <w:bodyDiv w:val="1"/>
      <w:marLeft w:val="0"/>
      <w:marRight w:val="0"/>
      <w:marTop w:val="0"/>
      <w:marBottom w:val="0"/>
      <w:divBdr>
        <w:top w:val="none" w:sz="0" w:space="0" w:color="auto"/>
        <w:left w:val="none" w:sz="0" w:space="0" w:color="auto"/>
        <w:bottom w:val="none" w:sz="0" w:space="0" w:color="auto"/>
        <w:right w:val="none" w:sz="0" w:space="0" w:color="auto"/>
      </w:divBdr>
    </w:div>
    <w:div w:id="379401208">
      <w:bodyDiv w:val="1"/>
      <w:marLeft w:val="0"/>
      <w:marRight w:val="0"/>
      <w:marTop w:val="0"/>
      <w:marBottom w:val="0"/>
      <w:divBdr>
        <w:top w:val="none" w:sz="0" w:space="0" w:color="auto"/>
        <w:left w:val="none" w:sz="0" w:space="0" w:color="auto"/>
        <w:bottom w:val="none" w:sz="0" w:space="0" w:color="auto"/>
        <w:right w:val="none" w:sz="0" w:space="0" w:color="auto"/>
      </w:divBdr>
    </w:div>
    <w:div w:id="387413693">
      <w:bodyDiv w:val="1"/>
      <w:marLeft w:val="0"/>
      <w:marRight w:val="0"/>
      <w:marTop w:val="0"/>
      <w:marBottom w:val="0"/>
      <w:divBdr>
        <w:top w:val="none" w:sz="0" w:space="0" w:color="auto"/>
        <w:left w:val="none" w:sz="0" w:space="0" w:color="auto"/>
        <w:bottom w:val="none" w:sz="0" w:space="0" w:color="auto"/>
        <w:right w:val="none" w:sz="0" w:space="0" w:color="auto"/>
      </w:divBdr>
    </w:div>
    <w:div w:id="491022844">
      <w:bodyDiv w:val="1"/>
      <w:marLeft w:val="0"/>
      <w:marRight w:val="0"/>
      <w:marTop w:val="0"/>
      <w:marBottom w:val="0"/>
      <w:divBdr>
        <w:top w:val="none" w:sz="0" w:space="0" w:color="auto"/>
        <w:left w:val="none" w:sz="0" w:space="0" w:color="auto"/>
        <w:bottom w:val="none" w:sz="0" w:space="0" w:color="auto"/>
        <w:right w:val="none" w:sz="0" w:space="0" w:color="auto"/>
      </w:divBdr>
    </w:div>
    <w:div w:id="524488001">
      <w:bodyDiv w:val="1"/>
      <w:marLeft w:val="0"/>
      <w:marRight w:val="0"/>
      <w:marTop w:val="0"/>
      <w:marBottom w:val="0"/>
      <w:divBdr>
        <w:top w:val="none" w:sz="0" w:space="0" w:color="auto"/>
        <w:left w:val="none" w:sz="0" w:space="0" w:color="auto"/>
        <w:bottom w:val="none" w:sz="0" w:space="0" w:color="auto"/>
        <w:right w:val="none" w:sz="0" w:space="0" w:color="auto"/>
      </w:divBdr>
    </w:div>
    <w:div w:id="560019094">
      <w:bodyDiv w:val="1"/>
      <w:marLeft w:val="0"/>
      <w:marRight w:val="0"/>
      <w:marTop w:val="0"/>
      <w:marBottom w:val="0"/>
      <w:divBdr>
        <w:top w:val="none" w:sz="0" w:space="0" w:color="auto"/>
        <w:left w:val="none" w:sz="0" w:space="0" w:color="auto"/>
        <w:bottom w:val="none" w:sz="0" w:space="0" w:color="auto"/>
        <w:right w:val="none" w:sz="0" w:space="0" w:color="auto"/>
      </w:divBdr>
    </w:div>
    <w:div w:id="570501362">
      <w:bodyDiv w:val="1"/>
      <w:marLeft w:val="0"/>
      <w:marRight w:val="0"/>
      <w:marTop w:val="0"/>
      <w:marBottom w:val="0"/>
      <w:divBdr>
        <w:top w:val="none" w:sz="0" w:space="0" w:color="auto"/>
        <w:left w:val="none" w:sz="0" w:space="0" w:color="auto"/>
        <w:bottom w:val="none" w:sz="0" w:space="0" w:color="auto"/>
        <w:right w:val="none" w:sz="0" w:space="0" w:color="auto"/>
      </w:divBdr>
    </w:div>
    <w:div w:id="615604998">
      <w:bodyDiv w:val="1"/>
      <w:marLeft w:val="0"/>
      <w:marRight w:val="0"/>
      <w:marTop w:val="0"/>
      <w:marBottom w:val="0"/>
      <w:divBdr>
        <w:top w:val="none" w:sz="0" w:space="0" w:color="auto"/>
        <w:left w:val="none" w:sz="0" w:space="0" w:color="auto"/>
        <w:bottom w:val="none" w:sz="0" w:space="0" w:color="auto"/>
        <w:right w:val="none" w:sz="0" w:space="0" w:color="auto"/>
      </w:divBdr>
    </w:div>
    <w:div w:id="641232252">
      <w:bodyDiv w:val="1"/>
      <w:marLeft w:val="0"/>
      <w:marRight w:val="0"/>
      <w:marTop w:val="0"/>
      <w:marBottom w:val="0"/>
      <w:divBdr>
        <w:top w:val="none" w:sz="0" w:space="0" w:color="auto"/>
        <w:left w:val="none" w:sz="0" w:space="0" w:color="auto"/>
        <w:bottom w:val="none" w:sz="0" w:space="0" w:color="auto"/>
        <w:right w:val="none" w:sz="0" w:space="0" w:color="auto"/>
      </w:divBdr>
    </w:div>
    <w:div w:id="643896963">
      <w:bodyDiv w:val="1"/>
      <w:marLeft w:val="0"/>
      <w:marRight w:val="0"/>
      <w:marTop w:val="0"/>
      <w:marBottom w:val="0"/>
      <w:divBdr>
        <w:top w:val="none" w:sz="0" w:space="0" w:color="auto"/>
        <w:left w:val="none" w:sz="0" w:space="0" w:color="auto"/>
        <w:bottom w:val="none" w:sz="0" w:space="0" w:color="auto"/>
        <w:right w:val="none" w:sz="0" w:space="0" w:color="auto"/>
      </w:divBdr>
    </w:div>
    <w:div w:id="653028165">
      <w:bodyDiv w:val="1"/>
      <w:marLeft w:val="0"/>
      <w:marRight w:val="0"/>
      <w:marTop w:val="0"/>
      <w:marBottom w:val="0"/>
      <w:divBdr>
        <w:top w:val="none" w:sz="0" w:space="0" w:color="auto"/>
        <w:left w:val="none" w:sz="0" w:space="0" w:color="auto"/>
        <w:bottom w:val="none" w:sz="0" w:space="0" w:color="auto"/>
        <w:right w:val="none" w:sz="0" w:space="0" w:color="auto"/>
      </w:divBdr>
    </w:div>
    <w:div w:id="660817075">
      <w:bodyDiv w:val="1"/>
      <w:marLeft w:val="0"/>
      <w:marRight w:val="0"/>
      <w:marTop w:val="0"/>
      <w:marBottom w:val="0"/>
      <w:divBdr>
        <w:top w:val="none" w:sz="0" w:space="0" w:color="auto"/>
        <w:left w:val="none" w:sz="0" w:space="0" w:color="auto"/>
        <w:bottom w:val="none" w:sz="0" w:space="0" w:color="auto"/>
        <w:right w:val="none" w:sz="0" w:space="0" w:color="auto"/>
      </w:divBdr>
    </w:div>
    <w:div w:id="672953248">
      <w:bodyDiv w:val="1"/>
      <w:marLeft w:val="0"/>
      <w:marRight w:val="0"/>
      <w:marTop w:val="0"/>
      <w:marBottom w:val="0"/>
      <w:divBdr>
        <w:top w:val="none" w:sz="0" w:space="0" w:color="auto"/>
        <w:left w:val="none" w:sz="0" w:space="0" w:color="auto"/>
        <w:bottom w:val="none" w:sz="0" w:space="0" w:color="auto"/>
        <w:right w:val="none" w:sz="0" w:space="0" w:color="auto"/>
      </w:divBdr>
    </w:div>
    <w:div w:id="677467807">
      <w:bodyDiv w:val="1"/>
      <w:marLeft w:val="0"/>
      <w:marRight w:val="0"/>
      <w:marTop w:val="0"/>
      <w:marBottom w:val="0"/>
      <w:divBdr>
        <w:top w:val="none" w:sz="0" w:space="0" w:color="auto"/>
        <w:left w:val="none" w:sz="0" w:space="0" w:color="auto"/>
        <w:bottom w:val="none" w:sz="0" w:space="0" w:color="auto"/>
        <w:right w:val="none" w:sz="0" w:space="0" w:color="auto"/>
      </w:divBdr>
    </w:div>
    <w:div w:id="705913241">
      <w:bodyDiv w:val="1"/>
      <w:marLeft w:val="0"/>
      <w:marRight w:val="0"/>
      <w:marTop w:val="0"/>
      <w:marBottom w:val="0"/>
      <w:divBdr>
        <w:top w:val="none" w:sz="0" w:space="0" w:color="auto"/>
        <w:left w:val="none" w:sz="0" w:space="0" w:color="auto"/>
        <w:bottom w:val="none" w:sz="0" w:space="0" w:color="auto"/>
        <w:right w:val="none" w:sz="0" w:space="0" w:color="auto"/>
      </w:divBdr>
    </w:div>
    <w:div w:id="732001756">
      <w:bodyDiv w:val="1"/>
      <w:marLeft w:val="0"/>
      <w:marRight w:val="0"/>
      <w:marTop w:val="0"/>
      <w:marBottom w:val="0"/>
      <w:divBdr>
        <w:top w:val="none" w:sz="0" w:space="0" w:color="auto"/>
        <w:left w:val="none" w:sz="0" w:space="0" w:color="auto"/>
        <w:bottom w:val="none" w:sz="0" w:space="0" w:color="auto"/>
        <w:right w:val="none" w:sz="0" w:space="0" w:color="auto"/>
      </w:divBdr>
    </w:div>
    <w:div w:id="740717675">
      <w:bodyDiv w:val="1"/>
      <w:marLeft w:val="0"/>
      <w:marRight w:val="0"/>
      <w:marTop w:val="0"/>
      <w:marBottom w:val="0"/>
      <w:divBdr>
        <w:top w:val="none" w:sz="0" w:space="0" w:color="auto"/>
        <w:left w:val="none" w:sz="0" w:space="0" w:color="auto"/>
        <w:bottom w:val="none" w:sz="0" w:space="0" w:color="auto"/>
        <w:right w:val="none" w:sz="0" w:space="0" w:color="auto"/>
      </w:divBdr>
    </w:div>
    <w:div w:id="796218289">
      <w:bodyDiv w:val="1"/>
      <w:marLeft w:val="0"/>
      <w:marRight w:val="0"/>
      <w:marTop w:val="0"/>
      <w:marBottom w:val="0"/>
      <w:divBdr>
        <w:top w:val="none" w:sz="0" w:space="0" w:color="auto"/>
        <w:left w:val="none" w:sz="0" w:space="0" w:color="auto"/>
        <w:bottom w:val="none" w:sz="0" w:space="0" w:color="auto"/>
        <w:right w:val="none" w:sz="0" w:space="0" w:color="auto"/>
      </w:divBdr>
    </w:div>
    <w:div w:id="897857869">
      <w:bodyDiv w:val="1"/>
      <w:marLeft w:val="0"/>
      <w:marRight w:val="0"/>
      <w:marTop w:val="0"/>
      <w:marBottom w:val="0"/>
      <w:divBdr>
        <w:top w:val="none" w:sz="0" w:space="0" w:color="auto"/>
        <w:left w:val="none" w:sz="0" w:space="0" w:color="auto"/>
        <w:bottom w:val="none" w:sz="0" w:space="0" w:color="auto"/>
        <w:right w:val="none" w:sz="0" w:space="0" w:color="auto"/>
      </w:divBdr>
    </w:div>
    <w:div w:id="916400351">
      <w:bodyDiv w:val="1"/>
      <w:marLeft w:val="0"/>
      <w:marRight w:val="0"/>
      <w:marTop w:val="0"/>
      <w:marBottom w:val="0"/>
      <w:divBdr>
        <w:top w:val="none" w:sz="0" w:space="0" w:color="auto"/>
        <w:left w:val="none" w:sz="0" w:space="0" w:color="auto"/>
        <w:bottom w:val="none" w:sz="0" w:space="0" w:color="auto"/>
        <w:right w:val="none" w:sz="0" w:space="0" w:color="auto"/>
      </w:divBdr>
    </w:div>
    <w:div w:id="929120077">
      <w:bodyDiv w:val="1"/>
      <w:marLeft w:val="0"/>
      <w:marRight w:val="0"/>
      <w:marTop w:val="0"/>
      <w:marBottom w:val="0"/>
      <w:divBdr>
        <w:top w:val="none" w:sz="0" w:space="0" w:color="auto"/>
        <w:left w:val="none" w:sz="0" w:space="0" w:color="auto"/>
        <w:bottom w:val="none" w:sz="0" w:space="0" w:color="auto"/>
        <w:right w:val="none" w:sz="0" w:space="0" w:color="auto"/>
      </w:divBdr>
    </w:div>
    <w:div w:id="962033268">
      <w:bodyDiv w:val="1"/>
      <w:marLeft w:val="0"/>
      <w:marRight w:val="0"/>
      <w:marTop w:val="0"/>
      <w:marBottom w:val="0"/>
      <w:divBdr>
        <w:top w:val="none" w:sz="0" w:space="0" w:color="auto"/>
        <w:left w:val="none" w:sz="0" w:space="0" w:color="auto"/>
        <w:bottom w:val="none" w:sz="0" w:space="0" w:color="auto"/>
        <w:right w:val="none" w:sz="0" w:space="0" w:color="auto"/>
      </w:divBdr>
    </w:div>
    <w:div w:id="980646645">
      <w:bodyDiv w:val="1"/>
      <w:marLeft w:val="0"/>
      <w:marRight w:val="0"/>
      <w:marTop w:val="0"/>
      <w:marBottom w:val="0"/>
      <w:divBdr>
        <w:top w:val="none" w:sz="0" w:space="0" w:color="auto"/>
        <w:left w:val="none" w:sz="0" w:space="0" w:color="auto"/>
        <w:bottom w:val="none" w:sz="0" w:space="0" w:color="auto"/>
        <w:right w:val="none" w:sz="0" w:space="0" w:color="auto"/>
      </w:divBdr>
    </w:div>
    <w:div w:id="999960962">
      <w:bodyDiv w:val="1"/>
      <w:marLeft w:val="0"/>
      <w:marRight w:val="0"/>
      <w:marTop w:val="0"/>
      <w:marBottom w:val="0"/>
      <w:divBdr>
        <w:top w:val="none" w:sz="0" w:space="0" w:color="auto"/>
        <w:left w:val="none" w:sz="0" w:space="0" w:color="auto"/>
        <w:bottom w:val="none" w:sz="0" w:space="0" w:color="auto"/>
        <w:right w:val="none" w:sz="0" w:space="0" w:color="auto"/>
      </w:divBdr>
      <w:divsChild>
        <w:div w:id="896014793">
          <w:marLeft w:val="0"/>
          <w:marRight w:val="0"/>
          <w:marTop w:val="0"/>
          <w:marBottom w:val="0"/>
          <w:divBdr>
            <w:top w:val="none" w:sz="0" w:space="0" w:color="auto"/>
            <w:left w:val="none" w:sz="0" w:space="0" w:color="auto"/>
            <w:bottom w:val="none" w:sz="0" w:space="0" w:color="auto"/>
            <w:right w:val="none" w:sz="0" w:space="0" w:color="auto"/>
          </w:divBdr>
          <w:divsChild>
            <w:div w:id="880440039">
              <w:marLeft w:val="0"/>
              <w:marRight w:val="0"/>
              <w:marTop w:val="0"/>
              <w:marBottom w:val="0"/>
              <w:divBdr>
                <w:top w:val="none" w:sz="0" w:space="0" w:color="auto"/>
                <w:left w:val="none" w:sz="0" w:space="0" w:color="auto"/>
                <w:bottom w:val="none" w:sz="0" w:space="0" w:color="auto"/>
                <w:right w:val="none" w:sz="0" w:space="0" w:color="auto"/>
              </w:divBdr>
              <w:divsChild>
                <w:div w:id="3612015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006403209">
      <w:bodyDiv w:val="1"/>
      <w:marLeft w:val="0"/>
      <w:marRight w:val="0"/>
      <w:marTop w:val="0"/>
      <w:marBottom w:val="0"/>
      <w:divBdr>
        <w:top w:val="none" w:sz="0" w:space="0" w:color="auto"/>
        <w:left w:val="none" w:sz="0" w:space="0" w:color="auto"/>
        <w:bottom w:val="none" w:sz="0" w:space="0" w:color="auto"/>
        <w:right w:val="none" w:sz="0" w:space="0" w:color="auto"/>
      </w:divBdr>
    </w:div>
    <w:div w:id="1018702789">
      <w:bodyDiv w:val="1"/>
      <w:marLeft w:val="0"/>
      <w:marRight w:val="0"/>
      <w:marTop w:val="0"/>
      <w:marBottom w:val="0"/>
      <w:divBdr>
        <w:top w:val="none" w:sz="0" w:space="0" w:color="auto"/>
        <w:left w:val="none" w:sz="0" w:space="0" w:color="auto"/>
        <w:bottom w:val="none" w:sz="0" w:space="0" w:color="auto"/>
        <w:right w:val="none" w:sz="0" w:space="0" w:color="auto"/>
      </w:divBdr>
    </w:div>
    <w:div w:id="1065490736">
      <w:bodyDiv w:val="1"/>
      <w:marLeft w:val="0"/>
      <w:marRight w:val="0"/>
      <w:marTop w:val="0"/>
      <w:marBottom w:val="0"/>
      <w:divBdr>
        <w:top w:val="none" w:sz="0" w:space="0" w:color="auto"/>
        <w:left w:val="none" w:sz="0" w:space="0" w:color="auto"/>
        <w:bottom w:val="none" w:sz="0" w:space="0" w:color="auto"/>
        <w:right w:val="none" w:sz="0" w:space="0" w:color="auto"/>
      </w:divBdr>
    </w:div>
    <w:div w:id="1071730678">
      <w:bodyDiv w:val="1"/>
      <w:marLeft w:val="0"/>
      <w:marRight w:val="0"/>
      <w:marTop w:val="0"/>
      <w:marBottom w:val="0"/>
      <w:divBdr>
        <w:top w:val="none" w:sz="0" w:space="0" w:color="auto"/>
        <w:left w:val="none" w:sz="0" w:space="0" w:color="auto"/>
        <w:bottom w:val="none" w:sz="0" w:space="0" w:color="auto"/>
        <w:right w:val="none" w:sz="0" w:space="0" w:color="auto"/>
      </w:divBdr>
    </w:div>
    <w:div w:id="1169784504">
      <w:bodyDiv w:val="1"/>
      <w:marLeft w:val="0"/>
      <w:marRight w:val="0"/>
      <w:marTop w:val="0"/>
      <w:marBottom w:val="0"/>
      <w:divBdr>
        <w:top w:val="none" w:sz="0" w:space="0" w:color="auto"/>
        <w:left w:val="none" w:sz="0" w:space="0" w:color="auto"/>
        <w:bottom w:val="none" w:sz="0" w:space="0" w:color="auto"/>
        <w:right w:val="none" w:sz="0" w:space="0" w:color="auto"/>
      </w:divBdr>
    </w:div>
    <w:div w:id="1179662497">
      <w:bodyDiv w:val="1"/>
      <w:marLeft w:val="0"/>
      <w:marRight w:val="0"/>
      <w:marTop w:val="0"/>
      <w:marBottom w:val="0"/>
      <w:divBdr>
        <w:top w:val="none" w:sz="0" w:space="0" w:color="auto"/>
        <w:left w:val="none" w:sz="0" w:space="0" w:color="auto"/>
        <w:bottom w:val="none" w:sz="0" w:space="0" w:color="auto"/>
        <w:right w:val="none" w:sz="0" w:space="0" w:color="auto"/>
      </w:divBdr>
    </w:div>
    <w:div w:id="1221332738">
      <w:bodyDiv w:val="1"/>
      <w:marLeft w:val="0"/>
      <w:marRight w:val="0"/>
      <w:marTop w:val="0"/>
      <w:marBottom w:val="0"/>
      <w:divBdr>
        <w:top w:val="none" w:sz="0" w:space="0" w:color="auto"/>
        <w:left w:val="none" w:sz="0" w:space="0" w:color="auto"/>
        <w:bottom w:val="none" w:sz="0" w:space="0" w:color="auto"/>
        <w:right w:val="none" w:sz="0" w:space="0" w:color="auto"/>
      </w:divBdr>
    </w:div>
    <w:div w:id="1228417900">
      <w:bodyDiv w:val="1"/>
      <w:marLeft w:val="0"/>
      <w:marRight w:val="0"/>
      <w:marTop w:val="0"/>
      <w:marBottom w:val="0"/>
      <w:divBdr>
        <w:top w:val="none" w:sz="0" w:space="0" w:color="auto"/>
        <w:left w:val="none" w:sz="0" w:space="0" w:color="auto"/>
        <w:bottom w:val="none" w:sz="0" w:space="0" w:color="auto"/>
        <w:right w:val="none" w:sz="0" w:space="0" w:color="auto"/>
      </w:divBdr>
    </w:div>
    <w:div w:id="1252542298">
      <w:bodyDiv w:val="1"/>
      <w:marLeft w:val="0"/>
      <w:marRight w:val="0"/>
      <w:marTop w:val="0"/>
      <w:marBottom w:val="0"/>
      <w:divBdr>
        <w:top w:val="none" w:sz="0" w:space="0" w:color="auto"/>
        <w:left w:val="none" w:sz="0" w:space="0" w:color="auto"/>
        <w:bottom w:val="none" w:sz="0" w:space="0" w:color="auto"/>
        <w:right w:val="none" w:sz="0" w:space="0" w:color="auto"/>
      </w:divBdr>
    </w:div>
    <w:div w:id="1289820694">
      <w:bodyDiv w:val="1"/>
      <w:marLeft w:val="0"/>
      <w:marRight w:val="0"/>
      <w:marTop w:val="0"/>
      <w:marBottom w:val="0"/>
      <w:divBdr>
        <w:top w:val="none" w:sz="0" w:space="0" w:color="auto"/>
        <w:left w:val="none" w:sz="0" w:space="0" w:color="auto"/>
        <w:bottom w:val="none" w:sz="0" w:space="0" w:color="auto"/>
        <w:right w:val="none" w:sz="0" w:space="0" w:color="auto"/>
      </w:divBdr>
    </w:div>
    <w:div w:id="1352685860">
      <w:bodyDiv w:val="1"/>
      <w:marLeft w:val="0"/>
      <w:marRight w:val="0"/>
      <w:marTop w:val="0"/>
      <w:marBottom w:val="0"/>
      <w:divBdr>
        <w:top w:val="none" w:sz="0" w:space="0" w:color="auto"/>
        <w:left w:val="none" w:sz="0" w:space="0" w:color="auto"/>
        <w:bottom w:val="none" w:sz="0" w:space="0" w:color="auto"/>
        <w:right w:val="none" w:sz="0" w:space="0" w:color="auto"/>
      </w:divBdr>
    </w:div>
    <w:div w:id="1422026037">
      <w:bodyDiv w:val="1"/>
      <w:marLeft w:val="0"/>
      <w:marRight w:val="0"/>
      <w:marTop w:val="0"/>
      <w:marBottom w:val="0"/>
      <w:divBdr>
        <w:top w:val="none" w:sz="0" w:space="0" w:color="auto"/>
        <w:left w:val="none" w:sz="0" w:space="0" w:color="auto"/>
        <w:bottom w:val="none" w:sz="0" w:space="0" w:color="auto"/>
        <w:right w:val="none" w:sz="0" w:space="0" w:color="auto"/>
      </w:divBdr>
    </w:div>
    <w:div w:id="1427116160">
      <w:bodyDiv w:val="1"/>
      <w:marLeft w:val="0"/>
      <w:marRight w:val="0"/>
      <w:marTop w:val="0"/>
      <w:marBottom w:val="0"/>
      <w:divBdr>
        <w:top w:val="none" w:sz="0" w:space="0" w:color="auto"/>
        <w:left w:val="none" w:sz="0" w:space="0" w:color="auto"/>
        <w:bottom w:val="none" w:sz="0" w:space="0" w:color="auto"/>
        <w:right w:val="none" w:sz="0" w:space="0" w:color="auto"/>
      </w:divBdr>
    </w:div>
    <w:div w:id="1464497084">
      <w:bodyDiv w:val="1"/>
      <w:marLeft w:val="0"/>
      <w:marRight w:val="0"/>
      <w:marTop w:val="0"/>
      <w:marBottom w:val="0"/>
      <w:divBdr>
        <w:top w:val="none" w:sz="0" w:space="0" w:color="auto"/>
        <w:left w:val="none" w:sz="0" w:space="0" w:color="auto"/>
        <w:bottom w:val="none" w:sz="0" w:space="0" w:color="auto"/>
        <w:right w:val="none" w:sz="0" w:space="0" w:color="auto"/>
      </w:divBdr>
    </w:div>
    <w:div w:id="1505628439">
      <w:bodyDiv w:val="1"/>
      <w:marLeft w:val="0"/>
      <w:marRight w:val="0"/>
      <w:marTop w:val="0"/>
      <w:marBottom w:val="0"/>
      <w:divBdr>
        <w:top w:val="none" w:sz="0" w:space="0" w:color="auto"/>
        <w:left w:val="none" w:sz="0" w:space="0" w:color="auto"/>
        <w:bottom w:val="none" w:sz="0" w:space="0" w:color="auto"/>
        <w:right w:val="none" w:sz="0" w:space="0" w:color="auto"/>
      </w:divBdr>
    </w:div>
    <w:div w:id="1507473379">
      <w:bodyDiv w:val="1"/>
      <w:marLeft w:val="0"/>
      <w:marRight w:val="0"/>
      <w:marTop w:val="0"/>
      <w:marBottom w:val="0"/>
      <w:divBdr>
        <w:top w:val="none" w:sz="0" w:space="0" w:color="auto"/>
        <w:left w:val="none" w:sz="0" w:space="0" w:color="auto"/>
        <w:bottom w:val="none" w:sz="0" w:space="0" w:color="auto"/>
        <w:right w:val="none" w:sz="0" w:space="0" w:color="auto"/>
      </w:divBdr>
    </w:div>
    <w:div w:id="1521316484">
      <w:bodyDiv w:val="1"/>
      <w:marLeft w:val="0"/>
      <w:marRight w:val="0"/>
      <w:marTop w:val="0"/>
      <w:marBottom w:val="0"/>
      <w:divBdr>
        <w:top w:val="none" w:sz="0" w:space="0" w:color="auto"/>
        <w:left w:val="none" w:sz="0" w:space="0" w:color="auto"/>
        <w:bottom w:val="none" w:sz="0" w:space="0" w:color="auto"/>
        <w:right w:val="none" w:sz="0" w:space="0" w:color="auto"/>
      </w:divBdr>
    </w:div>
    <w:div w:id="1561868941">
      <w:bodyDiv w:val="1"/>
      <w:marLeft w:val="0"/>
      <w:marRight w:val="0"/>
      <w:marTop w:val="0"/>
      <w:marBottom w:val="0"/>
      <w:divBdr>
        <w:top w:val="none" w:sz="0" w:space="0" w:color="auto"/>
        <w:left w:val="none" w:sz="0" w:space="0" w:color="auto"/>
        <w:bottom w:val="none" w:sz="0" w:space="0" w:color="auto"/>
        <w:right w:val="none" w:sz="0" w:space="0" w:color="auto"/>
      </w:divBdr>
    </w:div>
    <w:div w:id="1576941215">
      <w:bodyDiv w:val="1"/>
      <w:marLeft w:val="0"/>
      <w:marRight w:val="0"/>
      <w:marTop w:val="0"/>
      <w:marBottom w:val="0"/>
      <w:divBdr>
        <w:top w:val="none" w:sz="0" w:space="0" w:color="auto"/>
        <w:left w:val="none" w:sz="0" w:space="0" w:color="auto"/>
        <w:bottom w:val="none" w:sz="0" w:space="0" w:color="auto"/>
        <w:right w:val="none" w:sz="0" w:space="0" w:color="auto"/>
      </w:divBdr>
    </w:div>
    <w:div w:id="1584610329">
      <w:bodyDiv w:val="1"/>
      <w:marLeft w:val="0"/>
      <w:marRight w:val="0"/>
      <w:marTop w:val="0"/>
      <w:marBottom w:val="0"/>
      <w:divBdr>
        <w:top w:val="none" w:sz="0" w:space="0" w:color="auto"/>
        <w:left w:val="none" w:sz="0" w:space="0" w:color="auto"/>
        <w:bottom w:val="none" w:sz="0" w:space="0" w:color="auto"/>
        <w:right w:val="none" w:sz="0" w:space="0" w:color="auto"/>
      </w:divBdr>
    </w:div>
    <w:div w:id="1637878446">
      <w:bodyDiv w:val="1"/>
      <w:marLeft w:val="0"/>
      <w:marRight w:val="0"/>
      <w:marTop w:val="0"/>
      <w:marBottom w:val="0"/>
      <w:divBdr>
        <w:top w:val="none" w:sz="0" w:space="0" w:color="auto"/>
        <w:left w:val="none" w:sz="0" w:space="0" w:color="auto"/>
        <w:bottom w:val="none" w:sz="0" w:space="0" w:color="auto"/>
        <w:right w:val="none" w:sz="0" w:space="0" w:color="auto"/>
      </w:divBdr>
    </w:div>
    <w:div w:id="1701012581">
      <w:bodyDiv w:val="1"/>
      <w:marLeft w:val="0"/>
      <w:marRight w:val="0"/>
      <w:marTop w:val="0"/>
      <w:marBottom w:val="0"/>
      <w:divBdr>
        <w:top w:val="none" w:sz="0" w:space="0" w:color="auto"/>
        <w:left w:val="none" w:sz="0" w:space="0" w:color="auto"/>
        <w:bottom w:val="none" w:sz="0" w:space="0" w:color="auto"/>
        <w:right w:val="none" w:sz="0" w:space="0" w:color="auto"/>
      </w:divBdr>
    </w:div>
    <w:div w:id="1709908965">
      <w:bodyDiv w:val="1"/>
      <w:marLeft w:val="0"/>
      <w:marRight w:val="0"/>
      <w:marTop w:val="0"/>
      <w:marBottom w:val="0"/>
      <w:divBdr>
        <w:top w:val="none" w:sz="0" w:space="0" w:color="auto"/>
        <w:left w:val="none" w:sz="0" w:space="0" w:color="auto"/>
        <w:bottom w:val="none" w:sz="0" w:space="0" w:color="auto"/>
        <w:right w:val="none" w:sz="0" w:space="0" w:color="auto"/>
      </w:divBdr>
    </w:div>
    <w:div w:id="1722170136">
      <w:bodyDiv w:val="1"/>
      <w:marLeft w:val="0"/>
      <w:marRight w:val="0"/>
      <w:marTop w:val="0"/>
      <w:marBottom w:val="0"/>
      <w:divBdr>
        <w:top w:val="none" w:sz="0" w:space="0" w:color="auto"/>
        <w:left w:val="none" w:sz="0" w:space="0" w:color="auto"/>
        <w:bottom w:val="none" w:sz="0" w:space="0" w:color="auto"/>
        <w:right w:val="none" w:sz="0" w:space="0" w:color="auto"/>
      </w:divBdr>
    </w:div>
    <w:div w:id="1834947385">
      <w:bodyDiv w:val="1"/>
      <w:marLeft w:val="0"/>
      <w:marRight w:val="0"/>
      <w:marTop w:val="0"/>
      <w:marBottom w:val="0"/>
      <w:divBdr>
        <w:top w:val="none" w:sz="0" w:space="0" w:color="auto"/>
        <w:left w:val="none" w:sz="0" w:space="0" w:color="auto"/>
        <w:bottom w:val="none" w:sz="0" w:space="0" w:color="auto"/>
        <w:right w:val="none" w:sz="0" w:space="0" w:color="auto"/>
      </w:divBdr>
    </w:div>
    <w:div w:id="1847549499">
      <w:bodyDiv w:val="1"/>
      <w:marLeft w:val="0"/>
      <w:marRight w:val="0"/>
      <w:marTop w:val="0"/>
      <w:marBottom w:val="0"/>
      <w:divBdr>
        <w:top w:val="none" w:sz="0" w:space="0" w:color="auto"/>
        <w:left w:val="none" w:sz="0" w:space="0" w:color="auto"/>
        <w:bottom w:val="none" w:sz="0" w:space="0" w:color="auto"/>
        <w:right w:val="none" w:sz="0" w:space="0" w:color="auto"/>
      </w:divBdr>
    </w:div>
    <w:div w:id="1870796374">
      <w:bodyDiv w:val="1"/>
      <w:marLeft w:val="0"/>
      <w:marRight w:val="0"/>
      <w:marTop w:val="0"/>
      <w:marBottom w:val="0"/>
      <w:divBdr>
        <w:top w:val="none" w:sz="0" w:space="0" w:color="auto"/>
        <w:left w:val="none" w:sz="0" w:space="0" w:color="auto"/>
        <w:bottom w:val="none" w:sz="0" w:space="0" w:color="auto"/>
        <w:right w:val="none" w:sz="0" w:space="0" w:color="auto"/>
      </w:divBdr>
    </w:div>
    <w:div w:id="1919828546">
      <w:bodyDiv w:val="1"/>
      <w:marLeft w:val="0"/>
      <w:marRight w:val="0"/>
      <w:marTop w:val="0"/>
      <w:marBottom w:val="0"/>
      <w:divBdr>
        <w:top w:val="none" w:sz="0" w:space="0" w:color="auto"/>
        <w:left w:val="none" w:sz="0" w:space="0" w:color="auto"/>
        <w:bottom w:val="none" w:sz="0" w:space="0" w:color="auto"/>
        <w:right w:val="none" w:sz="0" w:space="0" w:color="auto"/>
      </w:divBdr>
    </w:div>
    <w:div w:id="1930843350">
      <w:bodyDiv w:val="1"/>
      <w:marLeft w:val="0"/>
      <w:marRight w:val="0"/>
      <w:marTop w:val="0"/>
      <w:marBottom w:val="0"/>
      <w:divBdr>
        <w:top w:val="none" w:sz="0" w:space="0" w:color="auto"/>
        <w:left w:val="none" w:sz="0" w:space="0" w:color="auto"/>
        <w:bottom w:val="none" w:sz="0" w:space="0" w:color="auto"/>
        <w:right w:val="none" w:sz="0" w:space="0" w:color="auto"/>
      </w:divBdr>
    </w:div>
    <w:div w:id="2020350249">
      <w:bodyDiv w:val="1"/>
      <w:marLeft w:val="0"/>
      <w:marRight w:val="0"/>
      <w:marTop w:val="0"/>
      <w:marBottom w:val="0"/>
      <w:divBdr>
        <w:top w:val="none" w:sz="0" w:space="0" w:color="auto"/>
        <w:left w:val="none" w:sz="0" w:space="0" w:color="auto"/>
        <w:bottom w:val="none" w:sz="0" w:space="0" w:color="auto"/>
        <w:right w:val="none" w:sz="0" w:space="0" w:color="auto"/>
      </w:divBdr>
    </w:div>
    <w:div w:id="2042049957">
      <w:bodyDiv w:val="1"/>
      <w:marLeft w:val="0"/>
      <w:marRight w:val="0"/>
      <w:marTop w:val="0"/>
      <w:marBottom w:val="0"/>
      <w:divBdr>
        <w:top w:val="none" w:sz="0" w:space="0" w:color="auto"/>
        <w:left w:val="none" w:sz="0" w:space="0" w:color="auto"/>
        <w:bottom w:val="none" w:sz="0" w:space="0" w:color="auto"/>
        <w:right w:val="none" w:sz="0" w:space="0" w:color="auto"/>
      </w:divBdr>
    </w:div>
    <w:div w:id="2053453872">
      <w:bodyDiv w:val="1"/>
      <w:marLeft w:val="0"/>
      <w:marRight w:val="0"/>
      <w:marTop w:val="0"/>
      <w:marBottom w:val="0"/>
      <w:divBdr>
        <w:top w:val="none" w:sz="0" w:space="0" w:color="auto"/>
        <w:left w:val="none" w:sz="0" w:space="0" w:color="auto"/>
        <w:bottom w:val="none" w:sz="0" w:space="0" w:color="auto"/>
        <w:right w:val="none" w:sz="0" w:space="0" w:color="auto"/>
      </w:divBdr>
    </w:div>
    <w:div w:id="206178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valeofglamorgan.gov.uk/Documents/Our%20Council/Equal%20Opportunities/annual-equality-monitoring-report/2017-2018/Appendix-4-Equality-Information-from-Services-30-January-2019-Welsh.docx" TargetMode="External"/><Relationship Id="rId18" Type="http://schemas.openxmlformats.org/officeDocument/2006/relationships/hyperlink" Target="https://www.valeofglamorgan.gov.uk/cy/working/adult_and_community_learning/Adult-and-Community-Learning.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valeofglamorgan.gov.uk/Documents/Our%20Council/Equal%20Opportunities/annual-equality-monitoring-report/2017-2018/Appendix-6-Employment-Action-Plan-30-January-2019-Welsh.docx" TargetMode="External"/><Relationship Id="rId7" Type="http://schemas.openxmlformats.org/officeDocument/2006/relationships/endnotes" Target="endnotes.xml"/><Relationship Id="rId12" Type="http://schemas.openxmlformats.org/officeDocument/2006/relationships/hyperlink" Target="https://www.valeofglamorgan.gov.uk/cy/our_council/equalities/equalities.aspx" TargetMode="External"/><Relationship Id="rId17" Type="http://schemas.openxmlformats.org/officeDocument/2006/relationships/hyperlink" Target="https://www.vale50plus.or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valeofglamorgan.gov.uk/cy/our_council/equalities/Equality-Impact-Assessments.aspx" TargetMode="External"/><Relationship Id="rId20" Type="http://schemas.openxmlformats.org/officeDocument/2006/relationships/hyperlink" Target="https://www.valeofglamorgan.gov.uk/Documents/Our%20Council/Equal%20Opportunities/annual-equality-monitoring-report/2017-2018/Appendix-5-Employment-Information-30-January-2019-Welsh.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leofglamorgan.gov.uk/Documents/Our%20Council/Equal%20Opportunities/annual-equality-monitoring-report/2017-2018/Appendix-4-Equality-Information-from-Services-30-January-2019-Welsh.doc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valeofglamorgan.gov.uk/Documents/Our%20Council/Equal%20Opportunities/annual-equality-monitoring-report/2017-2018/Appendix-4-Equality-Information-from-Services-30-January-2019-Welsh.docx" TargetMode="External"/><Relationship Id="rId23" Type="http://schemas.openxmlformats.org/officeDocument/2006/relationships/hyperlink" Target="mailto:ljbrown@valeofglamorgan.gov.uk" TargetMode="External"/><Relationship Id="rId10" Type="http://schemas.openxmlformats.org/officeDocument/2006/relationships/hyperlink" Target="http://www.valeofglamorgan.gov.uk/Documents/Our%20Council/Equal%20Opportunities/annual-equality-monitoring-report/2015-2016/Appendix-2-Equalities-Monitoring-Form-for-Services-1-March-2017.pdf" TargetMode="External"/><Relationship Id="rId19" Type="http://schemas.openxmlformats.org/officeDocument/2006/relationships/hyperlink" Target="http://www.valeofglamorgan.gov.uk/Documents/Our%20Council/Equal%20Opportunities/annual-equality-monitoring-report/2015-2016/Appendix-3-Equality-Monitoring-Form-for-Employment-1-March-2017.pdf" TargetMode="External"/><Relationship Id="rId4" Type="http://schemas.openxmlformats.org/officeDocument/2006/relationships/settings" Target="settings.xml"/><Relationship Id="rId9" Type="http://schemas.openxmlformats.org/officeDocument/2006/relationships/hyperlink" Target="http://www.valeofglamorgan.gov.uk/Documents/Our%20Council/Equal%20Opportunities/annual-equality-monitoring-report/2015-2016/Appendix-1-Equalities-Monitoring-in-Service-Delivery-1-March-2017.pdf" TargetMode="External"/><Relationship Id="rId14" Type="http://schemas.openxmlformats.org/officeDocument/2006/relationships/hyperlink" Target="https://www.valeofglamorgan.gov.uk/Documents/Our%20Council/Equal%20Opportunities/annual-equality-monitoring-report/2017-2018/Appendix-4-Equality-Information-from-Services-30-January-2019-Welsh.docx" TargetMode="External"/><Relationship Id="rId22" Type="http://schemas.openxmlformats.org/officeDocument/2006/relationships/hyperlink" Target="mailto:nhinton@valeofglamorgan.gov.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6C1D1-6333-4007-B1CE-5F04BD0D8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49</Pages>
  <Words>10962</Words>
  <Characters>62486</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Annual Monitoring Report Work Plan</vt:lpstr>
    </vt:vector>
  </TitlesOfParts>
  <Company>Vale of Glamorgan Council</Company>
  <LinksUpToDate>false</LinksUpToDate>
  <CharactersWithSpaces>73302</CharactersWithSpaces>
  <SharedDoc>false</SharedDoc>
  <HLinks>
    <vt:vector size="396" baseType="variant">
      <vt:variant>
        <vt:i4>917628</vt:i4>
      </vt:variant>
      <vt:variant>
        <vt:i4>378</vt:i4>
      </vt:variant>
      <vt:variant>
        <vt:i4>0</vt:i4>
      </vt:variant>
      <vt:variant>
        <vt:i4>5</vt:i4>
      </vt:variant>
      <vt:variant>
        <vt:lpwstr>mailto:nhinton@valeofglamorgan.gov.uk</vt:lpwstr>
      </vt:variant>
      <vt:variant>
        <vt:lpwstr/>
      </vt:variant>
      <vt:variant>
        <vt:i4>1835130</vt:i4>
      </vt:variant>
      <vt:variant>
        <vt:i4>375</vt:i4>
      </vt:variant>
      <vt:variant>
        <vt:i4>0</vt:i4>
      </vt:variant>
      <vt:variant>
        <vt:i4>5</vt:i4>
      </vt:variant>
      <vt:variant>
        <vt:lpwstr>mailto:ljbrown@valeofglamorgan.gov.uk</vt:lpwstr>
      </vt:variant>
      <vt:variant>
        <vt:lpwstr/>
      </vt:variant>
      <vt:variant>
        <vt:i4>5963837</vt:i4>
      </vt:variant>
      <vt:variant>
        <vt:i4>372</vt:i4>
      </vt:variant>
      <vt:variant>
        <vt:i4>0</vt:i4>
      </vt:variant>
      <vt:variant>
        <vt:i4>5</vt:i4>
      </vt:variant>
      <vt:variant>
        <vt:lpwstr>http://www.valeofglamorgan.gov.uk/en/our_council/equalities/Equality-Impact-Assessments.aspx</vt:lpwstr>
      </vt:variant>
      <vt:variant>
        <vt:lpwstr/>
      </vt:variant>
      <vt:variant>
        <vt:i4>2556021</vt:i4>
      </vt:variant>
      <vt:variant>
        <vt:i4>369</vt:i4>
      </vt:variant>
      <vt:variant>
        <vt:i4>0</vt:i4>
      </vt:variant>
      <vt:variant>
        <vt:i4>5</vt:i4>
      </vt:variant>
      <vt:variant>
        <vt:lpwstr>http://www.valeofglamorgan.gov.uk/en/our_council/equalities_strategic_equality _plan.aspx</vt:lpwstr>
      </vt:variant>
      <vt:variant>
        <vt:lpwstr/>
      </vt:variant>
      <vt:variant>
        <vt:i4>1835071</vt:i4>
      </vt:variant>
      <vt:variant>
        <vt:i4>362</vt:i4>
      </vt:variant>
      <vt:variant>
        <vt:i4>0</vt:i4>
      </vt:variant>
      <vt:variant>
        <vt:i4>5</vt:i4>
      </vt:variant>
      <vt:variant>
        <vt:lpwstr/>
      </vt:variant>
      <vt:variant>
        <vt:lpwstr>_Toc379967320</vt:lpwstr>
      </vt:variant>
      <vt:variant>
        <vt:i4>2031679</vt:i4>
      </vt:variant>
      <vt:variant>
        <vt:i4>356</vt:i4>
      </vt:variant>
      <vt:variant>
        <vt:i4>0</vt:i4>
      </vt:variant>
      <vt:variant>
        <vt:i4>5</vt:i4>
      </vt:variant>
      <vt:variant>
        <vt:lpwstr/>
      </vt:variant>
      <vt:variant>
        <vt:lpwstr>_Toc379967319</vt:lpwstr>
      </vt:variant>
      <vt:variant>
        <vt:i4>2031679</vt:i4>
      </vt:variant>
      <vt:variant>
        <vt:i4>350</vt:i4>
      </vt:variant>
      <vt:variant>
        <vt:i4>0</vt:i4>
      </vt:variant>
      <vt:variant>
        <vt:i4>5</vt:i4>
      </vt:variant>
      <vt:variant>
        <vt:lpwstr/>
      </vt:variant>
      <vt:variant>
        <vt:lpwstr>_Toc379967318</vt:lpwstr>
      </vt:variant>
      <vt:variant>
        <vt:i4>2031679</vt:i4>
      </vt:variant>
      <vt:variant>
        <vt:i4>344</vt:i4>
      </vt:variant>
      <vt:variant>
        <vt:i4>0</vt:i4>
      </vt:variant>
      <vt:variant>
        <vt:i4>5</vt:i4>
      </vt:variant>
      <vt:variant>
        <vt:lpwstr/>
      </vt:variant>
      <vt:variant>
        <vt:lpwstr>_Toc379967317</vt:lpwstr>
      </vt:variant>
      <vt:variant>
        <vt:i4>2031679</vt:i4>
      </vt:variant>
      <vt:variant>
        <vt:i4>338</vt:i4>
      </vt:variant>
      <vt:variant>
        <vt:i4>0</vt:i4>
      </vt:variant>
      <vt:variant>
        <vt:i4>5</vt:i4>
      </vt:variant>
      <vt:variant>
        <vt:lpwstr/>
      </vt:variant>
      <vt:variant>
        <vt:lpwstr>_Toc379967316</vt:lpwstr>
      </vt:variant>
      <vt:variant>
        <vt:i4>2031679</vt:i4>
      </vt:variant>
      <vt:variant>
        <vt:i4>332</vt:i4>
      </vt:variant>
      <vt:variant>
        <vt:i4>0</vt:i4>
      </vt:variant>
      <vt:variant>
        <vt:i4>5</vt:i4>
      </vt:variant>
      <vt:variant>
        <vt:lpwstr/>
      </vt:variant>
      <vt:variant>
        <vt:lpwstr>_Toc379967315</vt:lpwstr>
      </vt:variant>
      <vt:variant>
        <vt:i4>2031679</vt:i4>
      </vt:variant>
      <vt:variant>
        <vt:i4>326</vt:i4>
      </vt:variant>
      <vt:variant>
        <vt:i4>0</vt:i4>
      </vt:variant>
      <vt:variant>
        <vt:i4>5</vt:i4>
      </vt:variant>
      <vt:variant>
        <vt:lpwstr/>
      </vt:variant>
      <vt:variant>
        <vt:lpwstr>_Toc379967314</vt:lpwstr>
      </vt:variant>
      <vt:variant>
        <vt:i4>2031679</vt:i4>
      </vt:variant>
      <vt:variant>
        <vt:i4>320</vt:i4>
      </vt:variant>
      <vt:variant>
        <vt:i4>0</vt:i4>
      </vt:variant>
      <vt:variant>
        <vt:i4>5</vt:i4>
      </vt:variant>
      <vt:variant>
        <vt:lpwstr/>
      </vt:variant>
      <vt:variant>
        <vt:lpwstr>_Toc379967313</vt:lpwstr>
      </vt:variant>
      <vt:variant>
        <vt:i4>2031679</vt:i4>
      </vt:variant>
      <vt:variant>
        <vt:i4>314</vt:i4>
      </vt:variant>
      <vt:variant>
        <vt:i4>0</vt:i4>
      </vt:variant>
      <vt:variant>
        <vt:i4>5</vt:i4>
      </vt:variant>
      <vt:variant>
        <vt:lpwstr/>
      </vt:variant>
      <vt:variant>
        <vt:lpwstr>_Toc379967312</vt:lpwstr>
      </vt:variant>
      <vt:variant>
        <vt:i4>2031679</vt:i4>
      </vt:variant>
      <vt:variant>
        <vt:i4>308</vt:i4>
      </vt:variant>
      <vt:variant>
        <vt:i4>0</vt:i4>
      </vt:variant>
      <vt:variant>
        <vt:i4>5</vt:i4>
      </vt:variant>
      <vt:variant>
        <vt:lpwstr/>
      </vt:variant>
      <vt:variant>
        <vt:lpwstr>_Toc379967311</vt:lpwstr>
      </vt:variant>
      <vt:variant>
        <vt:i4>2031679</vt:i4>
      </vt:variant>
      <vt:variant>
        <vt:i4>302</vt:i4>
      </vt:variant>
      <vt:variant>
        <vt:i4>0</vt:i4>
      </vt:variant>
      <vt:variant>
        <vt:i4>5</vt:i4>
      </vt:variant>
      <vt:variant>
        <vt:lpwstr/>
      </vt:variant>
      <vt:variant>
        <vt:lpwstr>_Toc379967310</vt:lpwstr>
      </vt:variant>
      <vt:variant>
        <vt:i4>1966143</vt:i4>
      </vt:variant>
      <vt:variant>
        <vt:i4>296</vt:i4>
      </vt:variant>
      <vt:variant>
        <vt:i4>0</vt:i4>
      </vt:variant>
      <vt:variant>
        <vt:i4>5</vt:i4>
      </vt:variant>
      <vt:variant>
        <vt:lpwstr/>
      </vt:variant>
      <vt:variant>
        <vt:lpwstr>_Toc379967309</vt:lpwstr>
      </vt:variant>
      <vt:variant>
        <vt:i4>1966143</vt:i4>
      </vt:variant>
      <vt:variant>
        <vt:i4>290</vt:i4>
      </vt:variant>
      <vt:variant>
        <vt:i4>0</vt:i4>
      </vt:variant>
      <vt:variant>
        <vt:i4>5</vt:i4>
      </vt:variant>
      <vt:variant>
        <vt:lpwstr/>
      </vt:variant>
      <vt:variant>
        <vt:lpwstr>_Toc379967308</vt:lpwstr>
      </vt:variant>
      <vt:variant>
        <vt:i4>1966143</vt:i4>
      </vt:variant>
      <vt:variant>
        <vt:i4>284</vt:i4>
      </vt:variant>
      <vt:variant>
        <vt:i4>0</vt:i4>
      </vt:variant>
      <vt:variant>
        <vt:i4>5</vt:i4>
      </vt:variant>
      <vt:variant>
        <vt:lpwstr/>
      </vt:variant>
      <vt:variant>
        <vt:lpwstr>_Toc379967307</vt:lpwstr>
      </vt:variant>
      <vt:variant>
        <vt:i4>1966143</vt:i4>
      </vt:variant>
      <vt:variant>
        <vt:i4>278</vt:i4>
      </vt:variant>
      <vt:variant>
        <vt:i4>0</vt:i4>
      </vt:variant>
      <vt:variant>
        <vt:i4>5</vt:i4>
      </vt:variant>
      <vt:variant>
        <vt:lpwstr/>
      </vt:variant>
      <vt:variant>
        <vt:lpwstr>_Toc379967306</vt:lpwstr>
      </vt:variant>
      <vt:variant>
        <vt:i4>1966143</vt:i4>
      </vt:variant>
      <vt:variant>
        <vt:i4>272</vt:i4>
      </vt:variant>
      <vt:variant>
        <vt:i4>0</vt:i4>
      </vt:variant>
      <vt:variant>
        <vt:i4>5</vt:i4>
      </vt:variant>
      <vt:variant>
        <vt:lpwstr/>
      </vt:variant>
      <vt:variant>
        <vt:lpwstr>_Toc379967305</vt:lpwstr>
      </vt:variant>
      <vt:variant>
        <vt:i4>1966143</vt:i4>
      </vt:variant>
      <vt:variant>
        <vt:i4>266</vt:i4>
      </vt:variant>
      <vt:variant>
        <vt:i4>0</vt:i4>
      </vt:variant>
      <vt:variant>
        <vt:i4>5</vt:i4>
      </vt:variant>
      <vt:variant>
        <vt:lpwstr/>
      </vt:variant>
      <vt:variant>
        <vt:lpwstr>_Toc379967304</vt:lpwstr>
      </vt:variant>
      <vt:variant>
        <vt:i4>1966143</vt:i4>
      </vt:variant>
      <vt:variant>
        <vt:i4>260</vt:i4>
      </vt:variant>
      <vt:variant>
        <vt:i4>0</vt:i4>
      </vt:variant>
      <vt:variant>
        <vt:i4>5</vt:i4>
      </vt:variant>
      <vt:variant>
        <vt:lpwstr/>
      </vt:variant>
      <vt:variant>
        <vt:lpwstr>_Toc379967303</vt:lpwstr>
      </vt:variant>
      <vt:variant>
        <vt:i4>1966143</vt:i4>
      </vt:variant>
      <vt:variant>
        <vt:i4>254</vt:i4>
      </vt:variant>
      <vt:variant>
        <vt:i4>0</vt:i4>
      </vt:variant>
      <vt:variant>
        <vt:i4>5</vt:i4>
      </vt:variant>
      <vt:variant>
        <vt:lpwstr/>
      </vt:variant>
      <vt:variant>
        <vt:lpwstr>_Toc379967302</vt:lpwstr>
      </vt:variant>
      <vt:variant>
        <vt:i4>1966143</vt:i4>
      </vt:variant>
      <vt:variant>
        <vt:i4>248</vt:i4>
      </vt:variant>
      <vt:variant>
        <vt:i4>0</vt:i4>
      </vt:variant>
      <vt:variant>
        <vt:i4>5</vt:i4>
      </vt:variant>
      <vt:variant>
        <vt:lpwstr/>
      </vt:variant>
      <vt:variant>
        <vt:lpwstr>_Toc379967301</vt:lpwstr>
      </vt:variant>
      <vt:variant>
        <vt:i4>1966143</vt:i4>
      </vt:variant>
      <vt:variant>
        <vt:i4>242</vt:i4>
      </vt:variant>
      <vt:variant>
        <vt:i4>0</vt:i4>
      </vt:variant>
      <vt:variant>
        <vt:i4>5</vt:i4>
      </vt:variant>
      <vt:variant>
        <vt:lpwstr/>
      </vt:variant>
      <vt:variant>
        <vt:lpwstr>_Toc379967300</vt:lpwstr>
      </vt:variant>
      <vt:variant>
        <vt:i4>1507390</vt:i4>
      </vt:variant>
      <vt:variant>
        <vt:i4>236</vt:i4>
      </vt:variant>
      <vt:variant>
        <vt:i4>0</vt:i4>
      </vt:variant>
      <vt:variant>
        <vt:i4>5</vt:i4>
      </vt:variant>
      <vt:variant>
        <vt:lpwstr/>
      </vt:variant>
      <vt:variant>
        <vt:lpwstr>_Toc379967299</vt:lpwstr>
      </vt:variant>
      <vt:variant>
        <vt:i4>1507390</vt:i4>
      </vt:variant>
      <vt:variant>
        <vt:i4>230</vt:i4>
      </vt:variant>
      <vt:variant>
        <vt:i4>0</vt:i4>
      </vt:variant>
      <vt:variant>
        <vt:i4>5</vt:i4>
      </vt:variant>
      <vt:variant>
        <vt:lpwstr/>
      </vt:variant>
      <vt:variant>
        <vt:lpwstr>_Toc379967298</vt:lpwstr>
      </vt:variant>
      <vt:variant>
        <vt:i4>1507390</vt:i4>
      </vt:variant>
      <vt:variant>
        <vt:i4>224</vt:i4>
      </vt:variant>
      <vt:variant>
        <vt:i4>0</vt:i4>
      </vt:variant>
      <vt:variant>
        <vt:i4>5</vt:i4>
      </vt:variant>
      <vt:variant>
        <vt:lpwstr/>
      </vt:variant>
      <vt:variant>
        <vt:lpwstr>_Toc379967297</vt:lpwstr>
      </vt:variant>
      <vt:variant>
        <vt:i4>1507390</vt:i4>
      </vt:variant>
      <vt:variant>
        <vt:i4>218</vt:i4>
      </vt:variant>
      <vt:variant>
        <vt:i4>0</vt:i4>
      </vt:variant>
      <vt:variant>
        <vt:i4>5</vt:i4>
      </vt:variant>
      <vt:variant>
        <vt:lpwstr/>
      </vt:variant>
      <vt:variant>
        <vt:lpwstr>_Toc379967296</vt:lpwstr>
      </vt:variant>
      <vt:variant>
        <vt:i4>1507390</vt:i4>
      </vt:variant>
      <vt:variant>
        <vt:i4>212</vt:i4>
      </vt:variant>
      <vt:variant>
        <vt:i4>0</vt:i4>
      </vt:variant>
      <vt:variant>
        <vt:i4>5</vt:i4>
      </vt:variant>
      <vt:variant>
        <vt:lpwstr/>
      </vt:variant>
      <vt:variant>
        <vt:lpwstr>_Toc379967295</vt:lpwstr>
      </vt:variant>
      <vt:variant>
        <vt:i4>1507390</vt:i4>
      </vt:variant>
      <vt:variant>
        <vt:i4>206</vt:i4>
      </vt:variant>
      <vt:variant>
        <vt:i4>0</vt:i4>
      </vt:variant>
      <vt:variant>
        <vt:i4>5</vt:i4>
      </vt:variant>
      <vt:variant>
        <vt:lpwstr/>
      </vt:variant>
      <vt:variant>
        <vt:lpwstr>_Toc379967294</vt:lpwstr>
      </vt:variant>
      <vt:variant>
        <vt:i4>1507390</vt:i4>
      </vt:variant>
      <vt:variant>
        <vt:i4>200</vt:i4>
      </vt:variant>
      <vt:variant>
        <vt:i4>0</vt:i4>
      </vt:variant>
      <vt:variant>
        <vt:i4>5</vt:i4>
      </vt:variant>
      <vt:variant>
        <vt:lpwstr/>
      </vt:variant>
      <vt:variant>
        <vt:lpwstr>_Toc379967293</vt:lpwstr>
      </vt:variant>
      <vt:variant>
        <vt:i4>1507390</vt:i4>
      </vt:variant>
      <vt:variant>
        <vt:i4>194</vt:i4>
      </vt:variant>
      <vt:variant>
        <vt:i4>0</vt:i4>
      </vt:variant>
      <vt:variant>
        <vt:i4>5</vt:i4>
      </vt:variant>
      <vt:variant>
        <vt:lpwstr/>
      </vt:variant>
      <vt:variant>
        <vt:lpwstr>_Toc379967292</vt:lpwstr>
      </vt:variant>
      <vt:variant>
        <vt:i4>1507390</vt:i4>
      </vt:variant>
      <vt:variant>
        <vt:i4>188</vt:i4>
      </vt:variant>
      <vt:variant>
        <vt:i4>0</vt:i4>
      </vt:variant>
      <vt:variant>
        <vt:i4>5</vt:i4>
      </vt:variant>
      <vt:variant>
        <vt:lpwstr/>
      </vt:variant>
      <vt:variant>
        <vt:lpwstr>_Toc379967291</vt:lpwstr>
      </vt:variant>
      <vt:variant>
        <vt:i4>1507390</vt:i4>
      </vt:variant>
      <vt:variant>
        <vt:i4>182</vt:i4>
      </vt:variant>
      <vt:variant>
        <vt:i4>0</vt:i4>
      </vt:variant>
      <vt:variant>
        <vt:i4>5</vt:i4>
      </vt:variant>
      <vt:variant>
        <vt:lpwstr/>
      </vt:variant>
      <vt:variant>
        <vt:lpwstr>_Toc379967290</vt:lpwstr>
      </vt:variant>
      <vt:variant>
        <vt:i4>1441854</vt:i4>
      </vt:variant>
      <vt:variant>
        <vt:i4>176</vt:i4>
      </vt:variant>
      <vt:variant>
        <vt:i4>0</vt:i4>
      </vt:variant>
      <vt:variant>
        <vt:i4>5</vt:i4>
      </vt:variant>
      <vt:variant>
        <vt:lpwstr/>
      </vt:variant>
      <vt:variant>
        <vt:lpwstr>_Toc379967289</vt:lpwstr>
      </vt:variant>
      <vt:variant>
        <vt:i4>1441854</vt:i4>
      </vt:variant>
      <vt:variant>
        <vt:i4>170</vt:i4>
      </vt:variant>
      <vt:variant>
        <vt:i4>0</vt:i4>
      </vt:variant>
      <vt:variant>
        <vt:i4>5</vt:i4>
      </vt:variant>
      <vt:variant>
        <vt:lpwstr/>
      </vt:variant>
      <vt:variant>
        <vt:lpwstr>_Toc379967288</vt:lpwstr>
      </vt:variant>
      <vt:variant>
        <vt:i4>1441854</vt:i4>
      </vt:variant>
      <vt:variant>
        <vt:i4>164</vt:i4>
      </vt:variant>
      <vt:variant>
        <vt:i4>0</vt:i4>
      </vt:variant>
      <vt:variant>
        <vt:i4>5</vt:i4>
      </vt:variant>
      <vt:variant>
        <vt:lpwstr/>
      </vt:variant>
      <vt:variant>
        <vt:lpwstr>_Toc379967287</vt:lpwstr>
      </vt:variant>
      <vt:variant>
        <vt:i4>1441854</vt:i4>
      </vt:variant>
      <vt:variant>
        <vt:i4>158</vt:i4>
      </vt:variant>
      <vt:variant>
        <vt:i4>0</vt:i4>
      </vt:variant>
      <vt:variant>
        <vt:i4>5</vt:i4>
      </vt:variant>
      <vt:variant>
        <vt:lpwstr/>
      </vt:variant>
      <vt:variant>
        <vt:lpwstr>_Toc379967286</vt:lpwstr>
      </vt:variant>
      <vt:variant>
        <vt:i4>1441854</vt:i4>
      </vt:variant>
      <vt:variant>
        <vt:i4>152</vt:i4>
      </vt:variant>
      <vt:variant>
        <vt:i4>0</vt:i4>
      </vt:variant>
      <vt:variant>
        <vt:i4>5</vt:i4>
      </vt:variant>
      <vt:variant>
        <vt:lpwstr/>
      </vt:variant>
      <vt:variant>
        <vt:lpwstr>_Toc379967285</vt:lpwstr>
      </vt:variant>
      <vt:variant>
        <vt:i4>1441854</vt:i4>
      </vt:variant>
      <vt:variant>
        <vt:i4>146</vt:i4>
      </vt:variant>
      <vt:variant>
        <vt:i4>0</vt:i4>
      </vt:variant>
      <vt:variant>
        <vt:i4>5</vt:i4>
      </vt:variant>
      <vt:variant>
        <vt:lpwstr/>
      </vt:variant>
      <vt:variant>
        <vt:lpwstr>_Toc379967284</vt:lpwstr>
      </vt:variant>
      <vt:variant>
        <vt:i4>1441854</vt:i4>
      </vt:variant>
      <vt:variant>
        <vt:i4>140</vt:i4>
      </vt:variant>
      <vt:variant>
        <vt:i4>0</vt:i4>
      </vt:variant>
      <vt:variant>
        <vt:i4>5</vt:i4>
      </vt:variant>
      <vt:variant>
        <vt:lpwstr/>
      </vt:variant>
      <vt:variant>
        <vt:lpwstr>_Toc379967283</vt:lpwstr>
      </vt:variant>
      <vt:variant>
        <vt:i4>1441854</vt:i4>
      </vt:variant>
      <vt:variant>
        <vt:i4>134</vt:i4>
      </vt:variant>
      <vt:variant>
        <vt:i4>0</vt:i4>
      </vt:variant>
      <vt:variant>
        <vt:i4>5</vt:i4>
      </vt:variant>
      <vt:variant>
        <vt:lpwstr/>
      </vt:variant>
      <vt:variant>
        <vt:lpwstr>_Toc379967282</vt:lpwstr>
      </vt:variant>
      <vt:variant>
        <vt:i4>1441854</vt:i4>
      </vt:variant>
      <vt:variant>
        <vt:i4>128</vt:i4>
      </vt:variant>
      <vt:variant>
        <vt:i4>0</vt:i4>
      </vt:variant>
      <vt:variant>
        <vt:i4>5</vt:i4>
      </vt:variant>
      <vt:variant>
        <vt:lpwstr/>
      </vt:variant>
      <vt:variant>
        <vt:lpwstr>_Toc379967281</vt:lpwstr>
      </vt:variant>
      <vt:variant>
        <vt:i4>1441854</vt:i4>
      </vt:variant>
      <vt:variant>
        <vt:i4>122</vt:i4>
      </vt:variant>
      <vt:variant>
        <vt:i4>0</vt:i4>
      </vt:variant>
      <vt:variant>
        <vt:i4>5</vt:i4>
      </vt:variant>
      <vt:variant>
        <vt:lpwstr/>
      </vt:variant>
      <vt:variant>
        <vt:lpwstr>_Toc379967280</vt:lpwstr>
      </vt:variant>
      <vt:variant>
        <vt:i4>1638462</vt:i4>
      </vt:variant>
      <vt:variant>
        <vt:i4>116</vt:i4>
      </vt:variant>
      <vt:variant>
        <vt:i4>0</vt:i4>
      </vt:variant>
      <vt:variant>
        <vt:i4>5</vt:i4>
      </vt:variant>
      <vt:variant>
        <vt:lpwstr/>
      </vt:variant>
      <vt:variant>
        <vt:lpwstr>_Toc379967279</vt:lpwstr>
      </vt:variant>
      <vt:variant>
        <vt:i4>1638462</vt:i4>
      </vt:variant>
      <vt:variant>
        <vt:i4>110</vt:i4>
      </vt:variant>
      <vt:variant>
        <vt:i4>0</vt:i4>
      </vt:variant>
      <vt:variant>
        <vt:i4>5</vt:i4>
      </vt:variant>
      <vt:variant>
        <vt:lpwstr/>
      </vt:variant>
      <vt:variant>
        <vt:lpwstr>_Toc379967278</vt:lpwstr>
      </vt:variant>
      <vt:variant>
        <vt:i4>1638462</vt:i4>
      </vt:variant>
      <vt:variant>
        <vt:i4>104</vt:i4>
      </vt:variant>
      <vt:variant>
        <vt:i4>0</vt:i4>
      </vt:variant>
      <vt:variant>
        <vt:i4>5</vt:i4>
      </vt:variant>
      <vt:variant>
        <vt:lpwstr/>
      </vt:variant>
      <vt:variant>
        <vt:lpwstr>_Toc379967277</vt:lpwstr>
      </vt:variant>
      <vt:variant>
        <vt:i4>1638462</vt:i4>
      </vt:variant>
      <vt:variant>
        <vt:i4>98</vt:i4>
      </vt:variant>
      <vt:variant>
        <vt:i4>0</vt:i4>
      </vt:variant>
      <vt:variant>
        <vt:i4>5</vt:i4>
      </vt:variant>
      <vt:variant>
        <vt:lpwstr/>
      </vt:variant>
      <vt:variant>
        <vt:lpwstr>_Toc379967276</vt:lpwstr>
      </vt:variant>
      <vt:variant>
        <vt:i4>1638462</vt:i4>
      </vt:variant>
      <vt:variant>
        <vt:i4>92</vt:i4>
      </vt:variant>
      <vt:variant>
        <vt:i4>0</vt:i4>
      </vt:variant>
      <vt:variant>
        <vt:i4>5</vt:i4>
      </vt:variant>
      <vt:variant>
        <vt:lpwstr/>
      </vt:variant>
      <vt:variant>
        <vt:lpwstr>_Toc379967275</vt:lpwstr>
      </vt:variant>
      <vt:variant>
        <vt:i4>1638462</vt:i4>
      </vt:variant>
      <vt:variant>
        <vt:i4>86</vt:i4>
      </vt:variant>
      <vt:variant>
        <vt:i4>0</vt:i4>
      </vt:variant>
      <vt:variant>
        <vt:i4>5</vt:i4>
      </vt:variant>
      <vt:variant>
        <vt:lpwstr/>
      </vt:variant>
      <vt:variant>
        <vt:lpwstr>_Toc379967274</vt:lpwstr>
      </vt:variant>
      <vt:variant>
        <vt:i4>1638462</vt:i4>
      </vt:variant>
      <vt:variant>
        <vt:i4>80</vt:i4>
      </vt:variant>
      <vt:variant>
        <vt:i4>0</vt:i4>
      </vt:variant>
      <vt:variant>
        <vt:i4>5</vt:i4>
      </vt:variant>
      <vt:variant>
        <vt:lpwstr/>
      </vt:variant>
      <vt:variant>
        <vt:lpwstr>_Toc379967273</vt:lpwstr>
      </vt:variant>
      <vt:variant>
        <vt:i4>1638462</vt:i4>
      </vt:variant>
      <vt:variant>
        <vt:i4>74</vt:i4>
      </vt:variant>
      <vt:variant>
        <vt:i4>0</vt:i4>
      </vt:variant>
      <vt:variant>
        <vt:i4>5</vt:i4>
      </vt:variant>
      <vt:variant>
        <vt:lpwstr/>
      </vt:variant>
      <vt:variant>
        <vt:lpwstr>_Toc379967272</vt:lpwstr>
      </vt:variant>
      <vt:variant>
        <vt:i4>1638462</vt:i4>
      </vt:variant>
      <vt:variant>
        <vt:i4>68</vt:i4>
      </vt:variant>
      <vt:variant>
        <vt:i4>0</vt:i4>
      </vt:variant>
      <vt:variant>
        <vt:i4>5</vt:i4>
      </vt:variant>
      <vt:variant>
        <vt:lpwstr/>
      </vt:variant>
      <vt:variant>
        <vt:lpwstr>_Toc379967271</vt:lpwstr>
      </vt:variant>
      <vt:variant>
        <vt:i4>1638462</vt:i4>
      </vt:variant>
      <vt:variant>
        <vt:i4>62</vt:i4>
      </vt:variant>
      <vt:variant>
        <vt:i4>0</vt:i4>
      </vt:variant>
      <vt:variant>
        <vt:i4>5</vt:i4>
      </vt:variant>
      <vt:variant>
        <vt:lpwstr/>
      </vt:variant>
      <vt:variant>
        <vt:lpwstr>_Toc379967270</vt:lpwstr>
      </vt:variant>
      <vt:variant>
        <vt:i4>1572926</vt:i4>
      </vt:variant>
      <vt:variant>
        <vt:i4>56</vt:i4>
      </vt:variant>
      <vt:variant>
        <vt:i4>0</vt:i4>
      </vt:variant>
      <vt:variant>
        <vt:i4>5</vt:i4>
      </vt:variant>
      <vt:variant>
        <vt:lpwstr/>
      </vt:variant>
      <vt:variant>
        <vt:lpwstr>_Toc379967269</vt:lpwstr>
      </vt:variant>
      <vt:variant>
        <vt:i4>1572926</vt:i4>
      </vt:variant>
      <vt:variant>
        <vt:i4>50</vt:i4>
      </vt:variant>
      <vt:variant>
        <vt:i4>0</vt:i4>
      </vt:variant>
      <vt:variant>
        <vt:i4>5</vt:i4>
      </vt:variant>
      <vt:variant>
        <vt:lpwstr/>
      </vt:variant>
      <vt:variant>
        <vt:lpwstr>_Toc379967268</vt:lpwstr>
      </vt:variant>
      <vt:variant>
        <vt:i4>1572926</vt:i4>
      </vt:variant>
      <vt:variant>
        <vt:i4>44</vt:i4>
      </vt:variant>
      <vt:variant>
        <vt:i4>0</vt:i4>
      </vt:variant>
      <vt:variant>
        <vt:i4>5</vt:i4>
      </vt:variant>
      <vt:variant>
        <vt:lpwstr/>
      </vt:variant>
      <vt:variant>
        <vt:lpwstr>_Toc379967267</vt:lpwstr>
      </vt:variant>
      <vt:variant>
        <vt:i4>1572926</vt:i4>
      </vt:variant>
      <vt:variant>
        <vt:i4>38</vt:i4>
      </vt:variant>
      <vt:variant>
        <vt:i4>0</vt:i4>
      </vt:variant>
      <vt:variant>
        <vt:i4>5</vt:i4>
      </vt:variant>
      <vt:variant>
        <vt:lpwstr/>
      </vt:variant>
      <vt:variant>
        <vt:lpwstr>_Toc379967266</vt:lpwstr>
      </vt:variant>
      <vt:variant>
        <vt:i4>1572926</vt:i4>
      </vt:variant>
      <vt:variant>
        <vt:i4>32</vt:i4>
      </vt:variant>
      <vt:variant>
        <vt:i4>0</vt:i4>
      </vt:variant>
      <vt:variant>
        <vt:i4>5</vt:i4>
      </vt:variant>
      <vt:variant>
        <vt:lpwstr/>
      </vt:variant>
      <vt:variant>
        <vt:lpwstr>_Toc379967265</vt:lpwstr>
      </vt:variant>
      <vt:variant>
        <vt:i4>1572926</vt:i4>
      </vt:variant>
      <vt:variant>
        <vt:i4>26</vt:i4>
      </vt:variant>
      <vt:variant>
        <vt:i4>0</vt:i4>
      </vt:variant>
      <vt:variant>
        <vt:i4>5</vt:i4>
      </vt:variant>
      <vt:variant>
        <vt:lpwstr/>
      </vt:variant>
      <vt:variant>
        <vt:lpwstr>_Toc379967264</vt:lpwstr>
      </vt:variant>
      <vt:variant>
        <vt:i4>1572926</vt:i4>
      </vt:variant>
      <vt:variant>
        <vt:i4>20</vt:i4>
      </vt:variant>
      <vt:variant>
        <vt:i4>0</vt:i4>
      </vt:variant>
      <vt:variant>
        <vt:i4>5</vt:i4>
      </vt:variant>
      <vt:variant>
        <vt:lpwstr/>
      </vt:variant>
      <vt:variant>
        <vt:lpwstr>_Toc379967263</vt:lpwstr>
      </vt:variant>
      <vt:variant>
        <vt:i4>1572926</vt:i4>
      </vt:variant>
      <vt:variant>
        <vt:i4>14</vt:i4>
      </vt:variant>
      <vt:variant>
        <vt:i4>0</vt:i4>
      </vt:variant>
      <vt:variant>
        <vt:i4>5</vt:i4>
      </vt:variant>
      <vt:variant>
        <vt:lpwstr/>
      </vt:variant>
      <vt:variant>
        <vt:lpwstr>_Toc379967262</vt:lpwstr>
      </vt:variant>
      <vt:variant>
        <vt:i4>1572926</vt:i4>
      </vt:variant>
      <vt:variant>
        <vt:i4>8</vt:i4>
      </vt:variant>
      <vt:variant>
        <vt:i4>0</vt:i4>
      </vt:variant>
      <vt:variant>
        <vt:i4>5</vt:i4>
      </vt:variant>
      <vt:variant>
        <vt:lpwstr/>
      </vt:variant>
      <vt:variant>
        <vt:lpwstr>_Toc379967261</vt:lpwstr>
      </vt:variant>
      <vt:variant>
        <vt:i4>1572926</vt:i4>
      </vt:variant>
      <vt:variant>
        <vt:i4>2</vt:i4>
      </vt:variant>
      <vt:variant>
        <vt:i4>0</vt:i4>
      </vt:variant>
      <vt:variant>
        <vt:i4>5</vt:i4>
      </vt:variant>
      <vt:variant>
        <vt:lpwstr/>
      </vt:variant>
      <vt:variant>
        <vt:lpwstr>_Toc379967260</vt:lpwstr>
      </vt:variant>
      <vt:variant>
        <vt:i4>5898315</vt:i4>
      </vt:variant>
      <vt:variant>
        <vt:i4>0</vt:i4>
      </vt:variant>
      <vt:variant>
        <vt:i4>0</vt:i4>
      </vt:variant>
      <vt:variant>
        <vt:i4>5</vt:i4>
      </vt:variant>
      <vt:variant>
        <vt:lpwstr>https://statswales.wales.gov.uk/Catalogue /Census/2011/UsualResidentPopulation-by-FiveYearAgeBand-Gender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Adroddiad Monitro Cydraddoldeb Blynyddol 2017 - 2018</dc:title>
  <dc:creator>Greaves, Tim</dc:creator>
  <cp:lastModifiedBy>Tim Greaves</cp:lastModifiedBy>
  <cp:revision>9</cp:revision>
  <cp:lastPrinted>2019-02-04T10:20:00Z</cp:lastPrinted>
  <dcterms:created xsi:type="dcterms:W3CDTF">2019-03-28T10:46:00Z</dcterms:created>
  <dcterms:modified xsi:type="dcterms:W3CDTF">2019-04-03T08:44:20Z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f53f95ac-b07f-4cdd-a7d7-173c85e27802</vt:lpwstr>
  </property>
</Properties>
</file>