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5E" w:rsidP="00902FEC" w:rsidRDefault="001A678F">
      <w:pPr>
        <w:jc w:val="center"/>
      </w:pPr>
    </w:p>
    <w:p w:rsidR="008074FD" w:rsidP="00902FEC" w:rsidRDefault="00890D86">
      <w:pPr>
        <w:jc w:val="center"/>
      </w:pPr>
      <w:r>
        <w:rPr>
          <w:noProof/>
        </w:rPr>
        <w:drawing>
          <wp:inline distT="0" distB="0" distL="0" distR="0">
            <wp:extent cx="1414780" cy="125920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FD" w:rsidRDefault="001A678F"/>
    <w:p w:rsidR="008074FD" w:rsidRDefault="001A678F"/>
    <w:p w:rsidRPr="00FB1C5E" w:rsidR="00902FEC" w:rsidP="005E6C25" w:rsidRDefault="001A678F">
      <w:pPr>
        <w:jc w:val="center"/>
        <w:rPr>
          <w:rFonts w:ascii="Arial" w:hAnsi="Arial" w:cs="Arial"/>
          <w:b/>
          <w:color w:val="4BACC6"/>
          <w:sz w:val="44"/>
          <w:szCs w:val="52"/>
        </w:rPr>
      </w:pPr>
    </w:p>
    <w:p w:rsidRPr="00FB1C5E" w:rsidR="00FB1C5E" w:rsidP="005E6C25" w:rsidRDefault="001A678F">
      <w:pPr>
        <w:jc w:val="center"/>
        <w:rPr>
          <w:rFonts w:ascii="Arial" w:hAnsi="Arial" w:cs="Arial"/>
          <w:b/>
          <w:color w:val="4BACC6"/>
          <w:sz w:val="44"/>
          <w:szCs w:val="52"/>
        </w:rPr>
      </w:pPr>
    </w:p>
    <w:p w:rsidRPr="00FB1C5E" w:rsidR="008074FD" w:rsidP="005E6C25" w:rsidRDefault="00890D86">
      <w:pPr>
        <w:jc w:val="center"/>
        <w:rPr>
          <w:rFonts w:ascii="Arial" w:hAnsi="Arial" w:cs="Arial"/>
          <w:b/>
          <w:color w:val="5AAFB8"/>
          <w:sz w:val="48"/>
          <w:szCs w:val="48"/>
        </w:rPr>
      </w:pPr>
      <w:r w:rsidRPr="00FB1C5E">
        <w:rPr>
          <w:rFonts w:ascii="Arial" w:hAnsi="Arial" w:cs="Arial"/>
          <w:b/>
          <w:bCs/>
          <w:color w:val="5AAFB8"/>
          <w:sz w:val="48"/>
          <w:szCs w:val="48"/>
          <w:lang w:val="cy-GB"/>
        </w:rPr>
        <w:t xml:space="preserve">ASESIAD O'R EFFAITH AR Y GYMUNED </w:t>
      </w:r>
    </w:p>
    <w:p w:rsidR="008074FD" w:rsidP="005E6C25" w:rsidRDefault="001A678F">
      <w:pPr>
        <w:jc w:val="center"/>
        <w:rPr>
          <w:rFonts w:ascii="Arial" w:hAnsi="Arial" w:cs="Arial"/>
          <w:b/>
          <w:color w:val="00B050"/>
          <w:sz w:val="52"/>
          <w:szCs w:val="52"/>
        </w:rPr>
      </w:pPr>
    </w:p>
    <w:p w:rsidRPr="000831B9" w:rsidR="00FB1C5E" w:rsidP="005E6C25" w:rsidRDefault="001A678F">
      <w:pPr>
        <w:jc w:val="center"/>
        <w:rPr>
          <w:rFonts w:ascii="Arial" w:hAnsi="Arial" w:cs="Arial"/>
          <w:b/>
          <w:color w:val="00B050"/>
          <w:sz w:val="52"/>
          <w:szCs w:val="52"/>
        </w:rPr>
      </w:pPr>
    </w:p>
    <w:p w:rsidRPr="000831B9" w:rsidR="008074FD" w:rsidP="005E6C25" w:rsidRDefault="001A678F">
      <w:pPr>
        <w:jc w:val="center"/>
        <w:rPr>
          <w:rFonts w:ascii="Arial" w:hAnsi="Arial" w:cs="Arial"/>
          <w:b/>
          <w:color w:val="00B050"/>
          <w:sz w:val="52"/>
          <w:szCs w:val="52"/>
        </w:rPr>
      </w:pPr>
    </w:p>
    <w:p w:rsidRPr="00B15B17" w:rsidR="00B15B17" w:rsidP="00B15B17" w:rsidRDefault="00890D86">
      <w:pPr>
        <w:pStyle w:val="ListNumber"/>
        <w:jc w:val="both"/>
        <w:rPr>
          <w:rFonts w:ascii="Arial" w:hAnsi="Arial" w:cs="Arial"/>
          <w:b/>
          <w:color w:val="00B050"/>
          <w:sz w:val="36"/>
          <w:szCs w:val="36"/>
        </w:rPr>
      </w:pPr>
      <w:r w:rsidRPr="00B15B17">
        <w:rPr>
          <w:rFonts w:ascii="Arial" w:hAnsi="Arial" w:cs="Arial"/>
          <w:b/>
          <w:bCs/>
          <w:color w:val="00B050"/>
          <w:sz w:val="36"/>
          <w:szCs w:val="36"/>
          <w:lang w:val="cy-GB"/>
        </w:rPr>
        <w:t xml:space="preserve">Ynghylch y cynnig i uno Ysgol Feithrin Tregatwg ac Ysgol Gynradd Tregatwg trwy: </w:t>
      </w:r>
    </w:p>
    <w:p w:rsidRPr="00B15B17" w:rsidR="00B15B17" w:rsidP="00B15B17" w:rsidRDefault="001A678F">
      <w:pPr>
        <w:pStyle w:val="ListNumber"/>
        <w:jc w:val="both"/>
        <w:rPr>
          <w:rFonts w:ascii="Arial" w:hAnsi="Arial" w:cs="Arial"/>
          <w:b/>
          <w:color w:val="00B050"/>
          <w:sz w:val="36"/>
          <w:szCs w:val="36"/>
        </w:rPr>
      </w:pPr>
    </w:p>
    <w:p w:rsidRPr="00B15B17" w:rsidR="00B15B17" w:rsidP="00B15B17" w:rsidRDefault="001A678F">
      <w:pPr>
        <w:pStyle w:val="ListNumber"/>
        <w:jc w:val="both"/>
        <w:rPr>
          <w:rFonts w:ascii="Arial" w:hAnsi="Arial" w:cs="Arial"/>
          <w:b/>
          <w:color w:val="00B050"/>
          <w:sz w:val="16"/>
          <w:szCs w:val="36"/>
        </w:rPr>
      </w:pPr>
    </w:p>
    <w:p w:rsidRPr="00902FEC" w:rsidR="00B15B17" w:rsidP="00902FEC" w:rsidRDefault="00890D86">
      <w:pPr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bCs/>
          <w:color w:val="00B050"/>
          <w:sz w:val="36"/>
          <w:szCs w:val="36"/>
          <w:lang w:val="cy-GB"/>
        </w:rPr>
        <w:t>1.</w:t>
      </w:r>
      <w:r>
        <w:rPr>
          <w:rFonts w:ascii="Arial" w:hAnsi="Arial" w:cs="Arial"/>
          <w:b/>
          <w:bCs/>
          <w:color w:val="00B050"/>
          <w:sz w:val="36"/>
          <w:szCs w:val="36"/>
          <w:lang w:val="cy-GB"/>
        </w:rPr>
        <w:tab/>
        <w:t xml:space="preserve">Ymestyn ystod oedran Ysgol Gynradd Tregatwg o 4 hyd at 11 i 3 hyd at 11 oed; a </w:t>
      </w:r>
    </w:p>
    <w:p w:rsidRPr="00902FEC" w:rsidR="00B15B17" w:rsidP="00902FEC" w:rsidRDefault="001A678F">
      <w:pPr>
        <w:rPr>
          <w:rFonts w:ascii="Arial" w:hAnsi="Arial" w:cs="Arial"/>
          <w:b/>
          <w:color w:val="00B050"/>
          <w:sz w:val="36"/>
          <w:szCs w:val="36"/>
        </w:rPr>
      </w:pPr>
    </w:p>
    <w:p w:rsidRPr="00902FEC" w:rsidR="00B15B17" w:rsidP="00902FEC" w:rsidRDefault="00890D86">
      <w:pPr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bCs/>
          <w:color w:val="00B050"/>
          <w:sz w:val="36"/>
          <w:szCs w:val="36"/>
          <w:lang w:val="cy-GB"/>
        </w:rPr>
        <w:t>2.    cau Ysgol Feithrin Tregatwg</w:t>
      </w:r>
    </w:p>
    <w:p w:rsidR="00A171CC" w:rsidP="00A958DC" w:rsidRDefault="001A678F">
      <w:pPr>
        <w:rPr>
          <w:rFonts w:ascii="Arial" w:hAnsi="Arial" w:cs="Arial"/>
          <w:color w:val="00B050"/>
          <w:sz w:val="36"/>
          <w:szCs w:val="48"/>
        </w:rPr>
      </w:pPr>
    </w:p>
    <w:p w:rsidRPr="000831B9" w:rsidR="008074FD" w:rsidP="005E6C25" w:rsidRDefault="001A678F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</w:p>
    <w:p w:rsidR="008074FD" w:rsidP="005E6C25" w:rsidRDefault="001A678F">
      <w:pPr>
        <w:jc w:val="center"/>
        <w:rPr>
          <w:rFonts w:ascii="Arial" w:hAnsi="Arial" w:cs="Arial"/>
          <w:color w:val="00B050"/>
          <w:sz w:val="40"/>
          <w:szCs w:val="40"/>
        </w:rPr>
      </w:pPr>
    </w:p>
    <w:p w:rsidR="00FB1C5E" w:rsidP="005E6C25" w:rsidRDefault="001A678F">
      <w:pPr>
        <w:jc w:val="center"/>
        <w:rPr>
          <w:rFonts w:ascii="Arial" w:hAnsi="Arial" w:cs="Arial"/>
          <w:color w:val="00B050"/>
          <w:sz w:val="40"/>
          <w:szCs w:val="40"/>
        </w:rPr>
      </w:pPr>
    </w:p>
    <w:p w:rsidRPr="000831B9" w:rsidR="00FB1C5E" w:rsidP="005E6C25" w:rsidRDefault="001A678F">
      <w:pPr>
        <w:jc w:val="center"/>
        <w:rPr>
          <w:rFonts w:ascii="Arial" w:hAnsi="Arial" w:cs="Arial"/>
          <w:color w:val="00B050"/>
          <w:sz w:val="40"/>
          <w:szCs w:val="40"/>
        </w:rPr>
      </w:pPr>
    </w:p>
    <w:p w:rsidRPr="00FB1C5E" w:rsidR="008074FD" w:rsidP="005E6C25" w:rsidRDefault="00890D86">
      <w:pPr>
        <w:jc w:val="center"/>
        <w:rPr>
          <w:rFonts w:ascii="Arial" w:hAnsi="Arial" w:cs="Arial"/>
          <w:b/>
          <w:color w:val="4BACC6"/>
          <w:sz w:val="40"/>
          <w:szCs w:val="40"/>
        </w:rPr>
      </w:pPr>
      <w:r w:rsidRPr="00FB1C5E">
        <w:rPr>
          <w:rFonts w:ascii="Arial" w:hAnsi="Arial" w:cs="Arial"/>
          <w:b/>
          <w:bCs/>
          <w:color w:val="4BACC6"/>
          <w:sz w:val="40"/>
          <w:szCs w:val="40"/>
          <w:lang w:val="cy-GB"/>
        </w:rPr>
        <w:t>Y Gyfarwyddiaeth Dysgu a Sgiliau</w:t>
      </w:r>
    </w:p>
    <w:p w:rsidRPr="00FB1C5E" w:rsidR="008074FD" w:rsidP="005E6C25" w:rsidRDefault="00890D86">
      <w:pPr>
        <w:jc w:val="center"/>
        <w:rPr>
          <w:rFonts w:ascii="Arial" w:hAnsi="Arial" w:cs="Arial"/>
          <w:b/>
          <w:color w:val="4BACC6"/>
          <w:sz w:val="40"/>
          <w:szCs w:val="40"/>
        </w:rPr>
      </w:pPr>
      <w:r w:rsidRPr="00FB1C5E">
        <w:rPr>
          <w:rFonts w:ascii="Arial" w:hAnsi="Arial" w:cs="Arial"/>
          <w:b/>
          <w:bCs/>
          <w:color w:val="4BACC6"/>
          <w:sz w:val="40"/>
          <w:szCs w:val="40"/>
          <w:lang w:val="cy-GB"/>
        </w:rPr>
        <w:t>Cyngor Bro Morgannwg</w:t>
      </w:r>
    </w:p>
    <w:p w:rsidR="008074FD" w:rsidP="005E6C25" w:rsidRDefault="001A678F">
      <w:pPr>
        <w:jc w:val="center"/>
        <w:rPr>
          <w:rFonts w:ascii="Arial" w:hAnsi="Arial" w:cs="Arial"/>
          <w:color w:val="00B050"/>
        </w:rPr>
      </w:pPr>
    </w:p>
    <w:p w:rsidR="000831B9" w:rsidP="005E6C25" w:rsidRDefault="001A678F">
      <w:pPr>
        <w:jc w:val="center"/>
        <w:rPr>
          <w:rFonts w:ascii="Arial" w:hAnsi="Arial" w:cs="Arial"/>
          <w:color w:val="00B050"/>
        </w:rPr>
      </w:pPr>
    </w:p>
    <w:p w:rsidR="000831B9" w:rsidP="005E6C25" w:rsidRDefault="001A678F">
      <w:pPr>
        <w:jc w:val="center"/>
        <w:rPr>
          <w:rFonts w:ascii="Arial" w:hAnsi="Arial" w:cs="Arial"/>
          <w:color w:val="00B050"/>
        </w:rPr>
      </w:pPr>
    </w:p>
    <w:p w:rsidR="000831B9" w:rsidP="005E6C25" w:rsidRDefault="001A678F">
      <w:pPr>
        <w:jc w:val="center"/>
        <w:rPr>
          <w:rFonts w:ascii="Arial" w:hAnsi="Arial" w:cs="Arial"/>
          <w:color w:val="00B050"/>
        </w:rPr>
      </w:pPr>
    </w:p>
    <w:p w:rsidR="000831B9" w:rsidP="005E6C25" w:rsidRDefault="001A678F">
      <w:pPr>
        <w:jc w:val="center"/>
        <w:rPr>
          <w:rFonts w:ascii="Arial" w:hAnsi="Arial" w:cs="Arial"/>
          <w:color w:val="00B050"/>
        </w:rPr>
      </w:pPr>
    </w:p>
    <w:p w:rsidR="008074FD" w:rsidP="006357B1" w:rsidRDefault="001A678F">
      <w:pPr>
        <w:jc w:val="center"/>
        <w:rPr>
          <w:rFonts w:ascii="Arial" w:hAnsi="Arial" w:cs="Arial"/>
          <w:b/>
          <w:dstrike/>
          <w:color w:val="0000FF"/>
          <w:sz w:val="32"/>
          <w:szCs w:val="32"/>
        </w:rPr>
      </w:pPr>
    </w:p>
    <w:p w:rsidRPr="00FB1C5E" w:rsidR="00FB1C5E" w:rsidP="00FB1C5E" w:rsidRDefault="00890D86">
      <w:pPr>
        <w:pStyle w:val="TOCHeading"/>
        <w:spacing w:before="360" w:after="360"/>
        <w:rPr>
          <w:color w:val="00B050"/>
          <w:sz w:val="72"/>
          <w:szCs w:val="72"/>
        </w:rPr>
      </w:pPr>
      <w:r w:rsidRPr="00FB1C5E">
        <w:rPr>
          <w:color w:val="00B050"/>
          <w:sz w:val="72"/>
          <w:szCs w:val="72"/>
          <w:lang w:val="cy-GB"/>
        </w:rPr>
        <w:t>Cynnwys</w:t>
      </w:r>
    </w:p>
    <w:p w:rsidRPr="00FB1C5E" w:rsidR="00FB1C5E" w:rsidP="00FB1C5E" w:rsidRDefault="00890D86">
      <w:pPr>
        <w:pStyle w:val="TOC1"/>
        <w:tabs>
          <w:tab w:val="right" w:leader="dot" w:pos="9016"/>
        </w:tabs>
        <w:spacing w:before="600" w:after="600"/>
        <w:rPr>
          <w:rFonts w:ascii="Calibri" w:hAnsi="Calibri"/>
          <w:noProof/>
          <w:color w:val="00B050"/>
          <w:sz w:val="40"/>
          <w:szCs w:val="40"/>
        </w:rPr>
      </w:pPr>
      <w:r w:rsidRPr="00FB1C5E">
        <w:rPr>
          <w:color w:val="00B050"/>
          <w:sz w:val="40"/>
          <w:szCs w:val="40"/>
        </w:rPr>
        <w:fldChar w:fldCharType="begin"/>
      </w:r>
      <w:r w:rsidRPr="00FB1C5E">
        <w:rPr>
          <w:color w:val="00B050"/>
          <w:sz w:val="40"/>
          <w:szCs w:val="40"/>
        </w:rPr>
        <w:instrText xml:space="preserve"> TOC \o "1-3" \h \z \u </w:instrText>
      </w:r>
      <w:r w:rsidRPr="00FB1C5E">
        <w:rPr>
          <w:color w:val="00B050"/>
          <w:sz w:val="40"/>
          <w:szCs w:val="40"/>
        </w:rPr>
        <w:fldChar w:fldCharType="separate"/>
      </w:r>
      <w:hyperlink w:history="1" w:anchor="_Toc438463375">
        <w:r w:rsidR="004A34BD">
          <w:rPr>
            <w:rStyle w:val="Hyperlink"/>
            <w:rFonts w:ascii="Arial" w:hAnsi="Arial" w:cs="Arial"/>
            <w:noProof/>
            <w:color w:val="00B050"/>
            <w:sz w:val="40"/>
            <w:szCs w:val="40"/>
          </w:rPr>
          <w:t>Cyflwyniad</w:t>
        </w:r>
        <w:r w:rsidRPr="00FB1C5E">
          <w:rPr>
            <w:noProof/>
            <w:webHidden/>
            <w:color w:val="00B050"/>
            <w:sz w:val="40"/>
            <w:szCs w:val="40"/>
          </w:rPr>
          <w:tab/>
        </w:r>
        <w:r w:rsidRPr="00FB1C5E">
          <w:rPr>
            <w:noProof/>
            <w:webHidden/>
            <w:color w:val="00B050"/>
            <w:sz w:val="40"/>
            <w:szCs w:val="40"/>
          </w:rPr>
          <w:fldChar w:fldCharType="begin"/>
        </w:r>
        <w:r w:rsidRPr="00FB1C5E">
          <w:rPr>
            <w:noProof/>
            <w:webHidden/>
            <w:color w:val="00B050"/>
            <w:sz w:val="40"/>
            <w:szCs w:val="40"/>
          </w:rPr>
          <w:instrText xml:space="preserve"> PAGEREF _Toc438463375 \h </w:instrText>
        </w:r>
        <w:r w:rsidRPr="00FB1C5E">
          <w:rPr>
            <w:noProof/>
            <w:webHidden/>
            <w:color w:val="00B050"/>
            <w:sz w:val="40"/>
            <w:szCs w:val="40"/>
          </w:rPr>
        </w:r>
        <w:r w:rsidRPr="00FB1C5E">
          <w:rPr>
            <w:noProof/>
            <w:webHidden/>
            <w:color w:val="00B050"/>
            <w:sz w:val="40"/>
            <w:szCs w:val="40"/>
          </w:rPr>
          <w:fldChar w:fldCharType="separate"/>
        </w:r>
        <w:r>
          <w:rPr>
            <w:noProof/>
            <w:webHidden/>
            <w:color w:val="00B050"/>
            <w:sz w:val="40"/>
            <w:szCs w:val="40"/>
          </w:rPr>
          <w:t>3</w:t>
        </w:r>
        <w:r w:rsidRPr="00FB1C5E">
          <w:rPr>
            <w:noProof/>
            <w:webHidden/>
            <w:color w:val="00B050"/>
            <w:sz w:val="40"/>
            <w:szCs w:val="40"/>
          </w:rPr>
          <w:fldChar w:fldCharType="end"/>
        </w:r>
      </w:hyperlink>
    </w:p>
    <w:p w:rsidRPr="00FB1C5E" w:rsidR="00FB1C5E" w:rsidP="00FB1C5E" w:rsidRDefault="001A678F">
      <w:pPr>
        <w:pStyle w:val="TOC1"/>
        <w:tabs>
          <w:tab w:val="right" w:leader="dot" w:pos="9016"/>
        </w:tabs>
        <w:spacing w:before="600" w:after="600"/>
        <w:rPr>
          <w:rFonts w:ascii="Calibri" w:hAnsi="Calibri"/>
          <w:noProof/>
          <w:color w:val="00B050"/>
          <w:sz w:val="40"/>
          <w:szCs w:val="40"/>
        </w:rPr>
      </w:pPr>
      <w:hyperlink w:history="1" w:anchor="_Toc438463376">
        <w:r w:rsidR="004A34BD">
          <w:rPr>
            <w:rStyle w:val="Hyperlink"/>
            <w:rFonts w:ascii="Arial" w:hAnsi="Arial" w:cs="Arial"/>
            <w:noProof/>
            <w:color w:val="00B050"/>
            <w:sz w:val="40"/>
            <w:szCs w:val="40"/>
          </w:rPr>
          <w:t>Cyd-destun Cenedlaethol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tab/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begin"/>
        </w:r>
        <w:r w:rsidRPr="00FB1C5E" w:rsidR="00890D86">
          <w:rPr>
            <w:noProof/>
            <w:webHidden/>
            <w:color w:val="00B050"/>
            <w:sz w:val="40"/>
            <w:szCs w:val="40"/>
          </w:rPr>
          <w:instrText xml:space="preserve"> PAGEREF _Toc438463376 \h </w:instrText>
        </w:r>
        <w:r w:rsidRPr="00FB1C5E" w:rsidR="00890D86">
          <w:rPr>
            <w:noProof/>
            <w:webHidden/>
            <w:color w:val="00B050"/>
            <w:sz w:val="40"/>
            <w:szCs w:val="40"/>
          </w:rPr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separate"/>
        </w:r>
        <w:r w:rsidR="00890D86">
          <w:rPr>
            <w:noProof/>
            <w:webHidden/>
            <w:color w:val="00B050"/>
            <w:sz w:val="40"/>
            <w:szCs w:val="40"/>
          </w:rPr>
          <w:t>3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end"/>
        </w:r>
      </w:hyperlink>
    </w:p>
    <w:p w:rsidRPr="00FB1C5E" w:rsidR="00FB1C5E" w:rsidP="00FB1C5E" w:rsidRDefault="001A678F">
      <w:pPr>
        <w:pStyle w:val="TOC1"/>
        <w:tabs>
          <w:tab w:val="right" w:leader="dot" w:pos="9016"/>
        </w:tabs>
        <w:spacing w:before="600" w:after="600"/>
        <w:rPr>
          <w:rFonts w:ascii="Calibri" w:hAnsi="Calibri"/>
          <w:noProof/>
          <w:color w:val="00B050"/>
          <w:sz w:val="40"/>
          <w:szCs w:val="40"/>
        </w:rPr>
      </w:pPr>
      <w:hyperlink w:history="1" w:anchor="_Toc438463377">
        <w:r w:rsidR="004A34BD">
          <w:rPr>
            <w:rStyle w:val="Hyperlink"/>
            <w:rFonts w:ascii="Arial" w:hAnsi="Arial" w:cs="Arial"/>
            <w:noProof/>
            <w:color w:val="00B050"/>
            <w:sz w:val="40"/>
            <w:szCs w:val="40"/>
          </w:rPr>
          <w:t>Cyd-destun Polisi Lleol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tab/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begin"/>
        </w:r>
        <w:r w:rsidRPr="00FB1C5E" w:rsidR="00890D86">
          <w:rPr>
            <w:noProof/>
            <w:webHidden/>
            <w:color w:val="00B050"/>
            <w:sz w:val="40"/>
            <w:szCs w:val="40"/>
          </w:rPr>
          <w:instrText xml:space="preserve"> PAGEREF _Toc438463377 \h </w:instrText>
        </w:r>
        <w:r w:rsidRPr="00FB1C5E" w:rsidR="00890D86">
          <w:rPr>
            <w:noProof/>
            <w:webHidden/>
            <w:color w:val="00B050"/>
            <w:sz w:val="40"/>
            <w:szCs w:val="40"/>
          </w:rPr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separate"/>
        </w:r>
        <w:r w:rsidR="00890D86">
          <w:rPr>
            <w:noProof/>
            <w:webHidden/>
            <w:color w:val="00B050"/>
            <w:sz w:val="40"/>
            <w:szCs w:val="40"/>
          </w:rPr>
          <w:t>3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end"/>
        </w:r>
      </w:hyperlink>
    </w:p>
    <w:p w:rsidRPr="00FB1C5E" w:rsidR="00FB1C5E" w:rsidP="00FB1C5E" w:rsidRDefault="001A678F">
      <w:pPr>
        <w:pStyle w:val="TOC1"/>
        <w:tabs>
          <w:tab w:val="right" w:leader="dot" w:pos="9016"/>
        </w:tabs>
        <w:spacing w:before="600" w:after="600"/>
        <w:rPr>
          <w:rFonts w:ascii="Calibri" w:hAnsi="Calibri"/>
          <w:noProof/>
          <w:color w:val="00B050"/>
          <w:sz w:val="40"/>
          <w:szCs w:val="40"/>
        </w:rPr>
      </w:pPr>
      <w:hyperlink w:history="1" w:anchor="_Toc438463378">
        <w:r w:rsidR="00890D86">
          <w:rPr>
            <w:rStyle w:val="Hyperlink"/>
            <w:rFonts w:ascii="Arial" w:hAnsi="Arial" w:cs="Arial"/>
            <w:noProof/>
            <w:color w:val="00B050"/>
            <w:sz w:val="40"/>
            <w:szCs w:val="40"/>
          </w:rPr>
          <w:t>Yr Effaith ar y Gymuned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tab/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begin"/>
        </w:r>
        <w:r w:rsidRPr="00FB1C5E" w:rsidR="00890D86">
          <w:rPr>
            <w:noProof/>
            <w:webHidden/>
            <w:color w:val="00B050"/>
            <w:sz w:val="40"/>
            <w:szCs w:val="40"/>
          </w:rPr>
          <w:instrText xml:space="preserve"> PAGEREF _Toc438463378 \h </w:instrText>
        </w:r>
        <w:r w:rsidRPr="00FB1C5E" w:rsidR="00890D86">
          <w:rPr>
            <w:noProof/>
            <w:webHidden/>
            <w:color w:val="00B050"/>
            <w:sz w:val="40"/>
            <w:szCs w:val="40"/>
          </w:rPr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separate"/>
        </w:r>
        <w:r w:rsidR="00890D86">
          <w:rPr>
            <w:noProof/>
            <w:webHidden/>
            <w:color w:val="00B050"/>
            <w:sz w:val="40"/>
            <w:szCs w:val="40"/>
          </w:rPr>
          <w:t>4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end"/>
        </w:r>
      </w:hyperlink>
    </w:p>
    <w:p w:rsidRPr="00FB1C5E" w:rsidR="00FB1C5E" w:rsidP="00FB1C5E" w:rsidRDefault="001A678F">
      <w:pPr>
        <w:pStyle w:val="TOC2"/>
        <w:tabs>
          <w:tab w:val="right" w:leader="dot" w:pos="9016"/>
        </w:tabs>
        <w:spacing w:before="600" w:after="600"/>
        <w:rPr>
          <w:rFonts w:ascii="Calibri" w:hAnsi="Calibri"/>
          <w:noProof/>
          <w:color w:val="00B050"/>
          <w:sz w:val="40"/>
          <w:szCs w:val="40"/>
        </w:rPr>
      </w:pPr>
      <w:hyperlink w:history="1" w:anchor="_Toc438463379">
        <w:r w:rsidR="00890D86">
          <w:rPr>
            <w:rStyle w:val="Hyperlink"/>
            <w:rFonts w:ascii="Arial" w:hAnsi="Arial" w:cs="Arial"/>
            <w:noProof/>
            <w:color w:val="00B050"/>
            <w:sz w:val="40"/>
            <w:szCs w:val="40"/>
          </w:rPr>
          <w:t>Dalgylch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tab/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begin"/>
        </w:r>
        <w:r w:rsidRPr="00FB1C5E" w:rsidR="00890D86">
          <w:rPr>
            <w:noProof/>
            <w:webHidden/>
            <w:color w:val="00B050"/>
            <w:sz w:val="40"/>
            <w:szCs w:val="40"/>
          </w:rPr>
          <w:instrText xml:space="preserve"> PAGEREF _Toc438463379 \h </w:instrText>
        </w:r>
        <w:r w:rsidRPr="00FB1C5E" w:rsidR="00890D86">
          <w:rPr>
            <w:noProof/>
            <w:webHidden/>
            <w:color w:val="00B050"/>
            <w:sz w:val="40"/>
            <w:szCs w:val="40"/>
          </w:rPr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separate"/>
        </w:r>
        <w:r w:rsidR="00890D86">
          <w:rPr>
            <w:noProof/>
            <w:webHidden/>
            <w:color w:val="00B050"/>
            <w:sz w:val="40"/>
            <w:szCs w:val="40"/>
          </w:rPr>
          <w:t>4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end"/>
        </w:r>
      </w:hyperlink>
    </w:p>
    <w:p w:rsidRPr="00FB1C5E" w:rsidR="00FB1C5E" w:rsidP="00FB1C5E" w:rsidRDefault="001A678F">
      <w:pPr>
        <w:pStyle w:val="TOC2"/>
        <w:tabs>
          <w:tab w:val="right" w:leader="dot" w:pos="9016"/>
        </w:tabs>
        <w:spacing w:before="600" w:after="600"/>
        <w:rPr>
          <w:rFonts w:ascii="Calibri" w:hAnsi="Calibri"/>
          <w:noProof/>
          <w:color w:val="00B050"/>
          <w:sz w:val="40"/>
          <w:szCs w:val="40"/>
        </w:rPr>
      </w:pPr>
      <w:hyperlink w:history="1" w:anchor="_Toc438463380">
        <w:r w:rsidR="004A34BD">
          <w:rPr>
            <w:rStyle w:val="Hyperlink"/>
            <w:rFonts w:ascii="Arial" w:hAnsi="Arial" w:cs="Arial"/>
            <w:noProof/>
            <w:color w:val="00B050"/>
            <w:sz w:val="40"/>
            <w:szCs w:val="40"/>
          </w:rPr>
          <w:t>Cyfleusterau/Gweithgareddau Presennol yr Ysgol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tab/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begin"/>
        </w:r>
        <w:r w:rsidRPr="00FB1C5E" w:rsidR="00890D86">
          <w:rPr>
            <w:noProof/>
            <w:webHidden/>
            <w:color w:val="00B050"/>
            <w:sz w:val="40"/>
            <w:szCs w:val="40"/>
          </w:rPr>
          <w:instrText xml:space="preserve"> PAGEREF _Toc438463380 \h </w:instrText>
        </w:r>
        <w:r w:rsidRPr="00FB1C5E" w:rsidR="00890D86">
          <w:rPr>
            <w:noProof/>
            <w:webHidden/>
            <w:color w:val="00B050"/>
            <w:sz w:val="40"/>
            <w:szCs w:val="40"/>
          </w:rPr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separate"/>
        </w:r>
        <w:r w:rsidR="00890D86">
          <w:rPr>
            <w:noProof/>
            <w:webHidden/>
            <w:color w:val="00B050"/>
            <w:sz w:val="40"/>
            <w:szCs w:val="40"/>
          </w:rPr>
          <w:t>6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end"/>
        </w:r>
      </w:hyperlink>
    </w:p>
    <w:p w:rsidRPr="00FB1C5E" w:rsidR="00FB1C5E" w:rsidP="00FB1C5E" w:rsidRDefault="001A678F">
      <w:pPr>
        <w:pStyle w:val="TOC2"/>
        <w:tabs>
          <w:tab w:val="right" w:leader="dot" w:pos="9016"/>
        </w:tabs>
        <w:spacing w:before="600" w:after="600"/>
        <w:rPr>
          <w:rFonts w:ascii="Calibri" w:hAnsi="Calibri"/>
          <w:noProof/>
          <w:color w:val="00B050"/>
          <w:sz w:val="40"/>
          <w:szCs w:val="40"/>
        </w:rPr>
      </w:pPr>
      <w:hyperlink w:history="1" w:anchor="_Toc438463381">
        <w:r w:rsidR="004A34BD">
          <w:rPr>
            <w:rStyle w:val="Hyperlink"/>
            <w:rFonts w:ascii="Arial" w:hAnsi="Arial" w:cs="Arial"/>
            <w:noProof/>
            <w:color w:val="00B050"/>
            <w:sz w:val="40"/>
            <w:szCs w:val="40"/>
          </w:rPr>
          <w:t>Materion cludiant</w:t>
        </w:r>
        <w:r w:rsidRPr="00FB1C5E" w:rsidR="00890D86">
          <w:rPr>
            <w:rStyle w:val="Hyperlink"/>
            <w:rFonts w:ascii="Arial" w:hAnsi="Arial" w:cs="Arial"/>
            <w:noProof/>
            <w:color w:val="00B050"/>
            <w:sz w:val="40"/>
            <w:szCs w:val="40"/>
          </w:rPr>
          <w:t>/</w:t>
        </w:r>
        <w:r w:rsidR="004A34BD">
          <w:rPr>
            <w:rStyle w:val="Hyperlink"/>
            <w:rFonts w:ascii="Arial" w:hAnsi="Arial" w:cs="Arial"/>
            <w:noProof/>
            <w:color w:val="00B050"/>
            <w:sz w:val="40"/>
            <w:szCs w:val="40"/>
          </w:rPr>
          <w:t>Llwybrau cerdded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tab/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begin"/>
        </w:r>
        <w:r w:rsidRPr="00FB1C5E" w:rsidR="00890D86">
          <w:rPr>
            <w:noProof/>
            <w:webHidden/>
            <w:color w:val="00B050"/>
            <w:sz w:val="40"/>
            <w:szCs w:val="40"/>
          </w:rPr>
          <w:instrText xml:space="preserve"> PAGEREF _Toc438463381 \h </w:instrText>
        </w:r>
        <w:r w:rsidRPr="00FB1C5E" w:rsidR="00890D86">
          <w:rPr>
            <w:noProof/>
            <w:webHidden/>
            <w:color w:val="00B050"/>
            <w:sz w:val="40"/>
            <w:szCs w:val="40"/>
          </w:rPr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separate"/>
        </w:r>
        <w:r w:rsidR="00890D86">
          <w:rPr>
            <w:noProof/>
            <w:webHidden/>
            <w:color w:val="00B050"/>
            <w:sz w:val="40"/>
            <w:szCs w:val="40"/>
          </w:rPr>
          <w:t>8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end"/>
        </w:r>
      </w:hyperlink>
    </w:p>
    <w:p w:rsidRPr="00FB1C5E" w:rsidR="00FB1C5E" w:rsidP="00FB1C5E" w:rsidRDefault="001A678F">
      <w:pPr>
        <w:pStyle w:val="TOC1"/>
        <w:tabs>
          <w:tab w:val="right" w:leader="dot" w:pos="9016"/>
        </w:tabs>
        <w:spacing w:before="600" w:after="600"/>
        <w:rPr>
          <w:rFonts w:ascii="Calibri" w:hAnsi="Calibri"/>
          <w:noProof/>
          <w:color w:val="00B050"/>
          <w:sz w:val="40"/>
          <w:szCs w:val="40"/>
        </w:rPr>
      </w:pPr>
      <w:hyperlink w:history="1" w:anchor="_Toc438463382">
        <w:r w:rsidRPr="00FB1C5E" w:rsidR="00890D86">
          <w:rPr>
            <w:rStyle w:val="Hyperlink"/>
            <w:rFonts w:ascii="Arial" w:hAnsi="Arial" w:cs="Arial"/>
            <w:noProof/>
            <w:color w:val="00B050"/>
            <w:sz w:val="40"/>
            <w:szCs w:val="40"/>
          </w:rPr>
          <w:t>C</w:t>
        </w:r>
        <w:r w:rsidR="004A34BD">
          <w:rPr>
            <w:rStyle w:val="Hyperlink"/>
            <w:rFonts w:ascii="Arial" w:hAnsi="Arial" w:cs="Arial"/>
            <w:noProof/>
            <w:color w:val="00B050"/>
            <w:sz w:val="40"/>
            <w:szCs w:val="40"/>
          </w:rPr>
          <w:t>asgliad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tab/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begin"/>
        </w:r>
        <w:r w:rsidRPr="00FB1C5E" w:rsidR="00890D86">
          <w:rPr>
            <w:noProof/>
            <w:webHidden/>
            <w:color w:val="00B050"/>
            <w:sz w:val="40"/>
            <w:szCs w:val="40"/>
          </w:rPr>
          <w:instrText xml:space="preserve"> PAGEREF _Toc438463382 \h </w:instrText>
        </w:r>
        <w:r w:rsidRPr="00FB1C5E" w:rsidR="00890D86">
          <w:rPr>
            <w:noProof/>
            <w:webHidden/>
            <w:color w:val="00B050"/>
            <w:sz w:val="40"/>
            <w:szCs w:val="40"/>
          </w:rPr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separate"/>
        </w:r>
        <w:r w:rsidR="00890D86">
          <w:rPr>
            <w:noProof/>
            <w:webHidden/>
            <w:color w:val="00B050"/>
            <w:sz w:val="40"/>
            <w:szCs w:val="40"/>
          </w:rPr>
          <w:t>8</w:t>
        </w:r>
        <w:r w:rsidRPr="00FB1C5E" w:rsidR="00890D86">
          <w:rPr>
            <w:noProof/>
            <w:webHidden/>
            <w:color w:val="00B050"/>
            <w:sz w:val="40"/>
            <w:szCs w:val="40"/>
          </w:rPr>
          <w:fldChar w:fldCharType="end"/>
        </w:r>
      </w:hyperlink>
    </w:p>
    <w:p w:rsidR="00FB1C5E" w:rsidP="00FB1C5E" w:rsidRDefault="00890D86">
      <w:pPr>
        <w:spacing w:before="360" w:after="360"/>
      </w:pPr>
      <w:r w:rsidRPr="00FB1C5E">
        <w:rPr>
          <w:b/>
          <w:bCs/>
          <w:noProof/>
          <w:color w:val="00B050"/>
          <w:sz w:val="40"/>
          <w:szCs w:val="40"/>
        </w:rPr>
        <w:fldChar w:fldCharType="end"/>
      </w:r>
    </w:p>
    <w:p w:rsidR="00EE312B" w:rsidP="006357B1" w:rsidRDefault="001A678F">
      <w:pPr>
        <w:jc w:val="center"/>
        <w:rPr>
          <w:rFonts w:ascii="Arial" w:hAnsi="Arial" w:cs="Arial"/>
          <w:b/>
          <w:dstrike/>
          <w:color w:val="0000FF"/>
          <w:sz w:val="32"/>
          <w:szCs w:val="32"/>
        </w:rPr>
      </w:pPr>
    </w:p>
    <w:p w:rsidRPr="00B730E9" w:rsidR="00EE312B" w:rsidP="006357B1" w:rsidRDefault="001A678F">
      <w:pPr>
        <w:jc w:val="center"/>
        <w:rPr>
          <w:rFonts w:ascii="Arial" w:hAnsi="Arial" w:cs="Arial"/>
          <w:b/>
          <w:dstrike/>
          <w:color w:val="548DD4"/>
          <w:sz w:val="32"/>
          <w:szCs w:val="32"/>
        </w:rPr>
      </w:pPr>
    </w:p>
    <w:p w:rsidR="00FB1C5E" w:rsidP="00902FEC" w:rsidRDefault="001A678F">
      <w:pPr>
        <w:pStyle w:val="Heading1"/>
        <w:rPr>
          <w:color w:val="0000FF"/>
        </w:rPr>
      </w:pPr>
    </w:p>
    <w:p w:rsidRPr="00FB1C5E" w:rsidR="00FB1C5E" w:rsidP="00FB1C5E" w:rsidRDefault="001A678F"/>
    <w:p w:rsidRPr="00FB1C5E" w:rsidR="00FB1C5E" w:rsidP="00FB1C5E" w:rsidRDefault="001A678F"/>
    <w:p w:rsidRPr="00902FEC" w:rsidR="008074FD" w:rsidP="00902FEC" w:rsidRDefault="00890D86">
      <w:pPr>
        <w:pStyle w:val="Heading1"/>
        <w:rPr>
          <w:rFonts w:ascii="Arial" w:hAnsi="Arial" w:cs="Arial"/>
          <w:color w:val="00B050"/>
        </w:rPr>
      </w:pPr>
      <w:bookmarkStart w:name="_Toc438463375" w:id="0"/>
      <w:r w:rsidRPr="00902FEC">
        <w:rPr>
          <w:rFonts w:ascii="Arial" w:hAnsi="Arial" w:cs="Arial"/>
          <w:color w:val="00B050"/>
          <w:lang w:val="cy-GB"/>
        </w:rPr>
        <w:t>Cyflwyniad</w:t>
      </w:r>
      <w:bookmarkEnd w:id="0"/>
    </w:p>
    <w:p w:rsidR="00B15B17" w:rsidP="00B15B17" w:rsidRDefault="001A67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5B17" w:rsidP="00B15B17" w:rsidRDefault="00890D86">
      <w:pPr>
        <w:jc w:val="both"/>
        <w:rPr>
          <w:rFonts w:ascii="Arial" w:hAnsi="Arial" w:cs="Arial"/>
        </w:rPr>
      </w:pPr>
      <w:r w:rsidRPr="00370447">
        <w:rPr>
          <w:rFonts w:ascii="Arial" w:hAnsi="Arial" w:cs="Arial"/>
          <w:lang w:val="cy-GB"/>
        </w:rPr>
        <w:t>Mae'r Cyngor yn cynnig uno Ysgol Feithrin Tregatwg ac Ysgol Gynradd Tregatwg o</w:t>
      </w:r>
      <w:r w:rsidRPr="00370447">
        <w:rPr>
          <w:rFonts w:ascii="Arial" w:hAnsi="Arial" w:cs="Arial"/>
          <w:b/>
          <w:bCs/>
          <w:lang w:val="cy-GB"/>
        </w:rPr>
        <w:t xml:space="preserve"> </w:t>
      </w:r>
      <w:r w:rsidRPr="00370447">
        <w:rPr>
          <w:rFonts w:ascii="Arial" w:hAnsi="Arial" w:cs="Arial"/>
          <w:lang w:val="cy-GB"/>
        </w:rPr>
        <w:t>01 Medi 2016 ymlaen</w:t>
      </w:r>
      <w:r w:rsidRPr="00370447">
        <w:rPr>
          <w:rFonts w:ascii="Arial" w:hAnsi="Arial" w:cs="Arial"/>
          <w:b/>
          <w:bCs/>
          <w:lang w:val="cy-GB"/>
        </w:rPr>
        <w:t xml:space="preserve"> </w:t>
      </w:r>
      <w:r w:rsidRPr="00370447">
        <w:rPr>
          <w:rFonts w:ascii="Arial" w:hAnsi="Arial" w:cs="Arial"/>
          <w:lang w:val="cy-GB"/>
        </w:rPr>
        <w:t xml:space="preserve">a chreu un ysgol gynradd 3 i 11 oed wedi'i lleoli ar safleoedd presennol ysgolion Meithrin a Chynradd Tregatwg. </w:t>
      </w:r>
    </w:p>
    <w:p w:rsidR="00B15B17" w:rsidP="00B15B17" w:rsidRDefault="001A67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5B17" w:rsidP="00B15B17" w:rsidRDefault="00890D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3D77">
        <w:rPr>
          <w:rFonts w:ascii="Arial" w:hAnsi="Arial" w:cs="Arial"/>
          <w:lang w:val="cy-GB"/>
        </w:rPr>
        <w:t xml:space="preserve">Mae ysgolion Meithrin a Chynradd Tregatwg ill dwy wedi eu lleoli yn Nhregatwg, yn rhan ddwyreiniol y Barri. Maent tua 20 metr o'i gilydd, ar yr un heol, yn ward etholiadol Cadoc. </w:t>
      </w:r>
      <w:r w:rsidRPr="000F3D77">
        <w:rPr>
          <w:rFonts w:ascii="Arial" w:hAnsi="Arial" w:eastAsia="Calibri" w:cs="Arial"/>
          <w:lang w:val="cy-GB"/>
        </w:rPr>
        <w:t xml:space="preserve">Mae'r ysgolion mewn ardal ‘Cymunedau yn Gyntaf’ a ‘Dechrau'n Deg’, a nodwyd o dan gynlluniau Llywodraeth Cymru ar gyfer plant yn y cymunedau mwyaf difreintiedig yng Nghymru.  </w:t>
      </w:r>
    </w:p>
    <w:p w:rsidR="00B15B17" w:rsidP="00B15B17" w:rsidRDefault="001A678F">
      <w:pPr>
        <w:jc w:val="both"/>
        <w:rPr>
          <w:rFonts w:ascii="Arial" w:hAnsi="Arial" w:cs="Arial"/>
        </w:rPr>
      </w:pPr>
    </w:p>
    <w:p w:rsidR="00B15B17" w:rsidP="00B15B17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Byddai gan yr ysgol unedig ddosbarth meithrin â chapasiti o 100 o leoedd rhan-amser, fel yr hyn a ddarperir ar hyn o bryd. Hefyd byddai Ysgol Gynradd Tregatwg yn parhau i ddarparu 60 o leoedd (2 ddosbarth) ar gyfer pob grŵp blwyddyn, o'r flwyddyn dderbyn hyd at flwyddyn 6, gyda chyfanswm capasiti o 420 o leoedd i ddisgyblion.  Byddai'r ysgol unedig yn dal i ddefnyddio'r ddau safle presennol ac ni fyddai'n fwy na'n llai na'r ddwy ysgol bresennol ar wahân.  Byddai'r ddarpariaeth feithrin yn dal i gael ei darparu o adeilad presennol yr ysgol feithrin. </w:t>
      </w:r>
    </w:p>
    <w:p w:rsidR="0078686B" w:rsidP="00B15B17" w:rsidRDefault="001A678F">
      <w:pPr>
        <w:jc w:val="both"/>
        <w:rPr>
          <w:rFonts w:ascii="Arial" w:hAnsi="Arial" w:cs="Arial"/>
        </w:rPr>
      </w:pPr>
    </w:p>
    <w:p w:rsidR="0078686B" w:rsidP="00B15B17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Dros y 10 mlynedd diwethaf mae'r Cyngor wedi ceisio symud tuag at fodel ysgol gynradd ar gyfer addysg 3 i 11 oed trwy uno gwahanol ysgolion babanod ac ysgolion iau lle mae cyfle wedi bod i wneud hynny.</w:t>
      </w:r>
    </w:p>
    <w:p w:rsidR="0078686B" w:rsidP="00B15B17" w:rsidRDefault="001A678F">
      <w:pPr>
        <w:jc w:val="both"/>
        <w:rPr>
          <w:rFonts w:ascii="Arial" w:hAnsi="Arial" w:cs="Arial"/>
        </w:rPr>
      </w:pPr>
    </w:p>
    <w:p w:rsidR="00B05A79" w:rsidP="00D21816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Ar hyn o bryd mae 3 ysgol feithrin annibynnol ym Mro Morgannwg: Ysgol Feithrin Tregatwg (y Barri), Ysgol Feithrin Bute Cottage (Penarth) ac Ysgol Feithrin Cogan (Penarth). O'r 15 ysgol gynradd sydd yn y Barri, mae gan 14 ohonynt ddosbarthiadau meithrin sy'n rhan o'r ysgol.  Byddai'r uno yn golygu y byddai'r ddwy ysgol yn Nhregatwg yr un peth â gweddill ysgolion cynradd y Barri. Byddai plant y dosbarth meithrin yn rhan o deulu'r ysgol gyfan o'u diwrnod cyntaf yn yr ysgol ymlaen. Mae llawer o deuluoedd wedyn yn dewis gwneud cais i'r ysgol am gael mynediad i'r dosbarthiadau derbyn. </w:t>
      </w:r>
    </w:p>
    <w:p w:rsidR="006D5823" w:rsidP="00550DC5" w:rsidRDefault="001A678F">
      <w:pPr>
        <w:rPr>
          <w:rFonts w:ascii="Arial" w:hAnsi="Arial" w:cs="Arial"/>
          <w:b/>
          <w:color w:val="00B050"/>
          <w:sz w:val="28"/>
          <w:szCs w:val="28"/>
        </w:rPr>
      </w:pPr>
    </w:p>
    <w:p w:rsidRPr="00902FEC" w:rsidR="008074FD" w:rsidP="00902FEC" w:rsidRDefault="00890D86">
      <w:pPr>
        <w:pStyle w:val="Heading1"/>
        <w:rPr>
          <w:rFonts w:ascii="Arial" w:hAnsi="Arial" w:cs="Arial"/>
          <w:color w:val="00B050"/>
        </w:rPr>
      </w:pPr>
      <w:bookmarkStart w:name="_Toc438463376" w:id="1"/>
      <w:r w:rsidRPr="00902FEC">
        <w:rPr>
          <w:rFonts w:ascii="Arial" w:hAnsi="Arial" w:cs="Arial"/>
          <w:color w:val="00B050"/>
          <w:lang w:val="cy-GB"/>
        </w:rPr>
        <w:t>Cyd-destun Cenedlaethol</w:t>
      </w:r>
      <w:bookmarkEnd w:id="1"/>
    </w:p>
    <w:p w:rsidR="008074FD" w:rsidP="00550DC5" w:rsidRDefault="001A678F">
      <w:pPr>
        <w:rPr>
          <w:rFonts w:ascii="Arial" w:hAnsi="Arial" w:cs="Arial"/>
        </w:rPr>
      </w:pPr>
    </w:p>
    <w:p w:rsidR="008074FD" w:rsidP="00D851AE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Mae'r canllawiau statudol allweddol ar gyfer awdurdodau lleol wrth ddatblygu cynigion statudol ar gyfer newidiadau o ran ad-drefnu ysgolion yn unol ag adran 42 o Ddeddf Safonau a Threfniadaeth Ysgolion 2013 a Chod Trefniadaeth Ysgolion 2013. Pan fydd yn ystyried cynigion, mae'n rhaid i'r awdurdod ystyried yr effaith ar y gymuned leol, yn enwedig mewn ardaloedd gwledig ac ardaloedd a ddynodwyd ar gyfer rhaglenni cymunedau yn gyntaf neu raglenni olynol. </w:t>
      </w:r>
    </w:p>
    <w:p w:rsidR="008074FD" w:rsidP="00D851AE" w:rsidRDefault="001A678F">
      <w:pPr>
        <w:jc w:val="both"/>
        <w:rPr>
          <w:rFonts w:ascii="Arial" w:hAnsi="Arial" w:cs="Arial"/>
          <w:color w:val="00B050"/>
        </w:rPr>
      </w:pPr>
    </w:p>
    <w:p w:rsidRPr="00902FEC" w:rsidR="008074FD" w:rsidP="00902FEC" w:rsidRDefault="00890D86">
      <w:pPr>
        <w:pStyle w:val="Heading1"/>
        <w:rPr>
          <w:rFonts w:ascii="Arial" w:hAnsi="Arial" w:cs="Arial"/>
          <w:color w:val="00B050"/>
        </w:rPr>
      </w:pPr>
      <w:bookmarkStart w:name="_Toc438463377" w:id="2"/>
      <w:r w:rsidRPr="00902FEC">
        <w:rPr>
          <w:rFonts w:ascii="Arial" w:hAnsi="Arial" w:cs="Arial"/>
          <w:color w:val="00B050"/>
          <w:lang w:val="cy-GB"/>
        </w:rPr>
        <w:t>Cyd-destun Polisi</w:t>
      </w:r>
      <w:r w:rsidRPr="00902FEC">
        <w:rPr>
          <w:rFonts w:ascii="Arial" w:hAnsi="Arial" w:cs="Arial"/>
          <w:b w:val="0"/>
          <w:color w:val="00B050"/>
          <w:lang w:val="cy-GB"/>
        </w:rPr>
        <w:t xml:space="preserve"> </w:t>
      </w:r>
      <w:r w:rsidRPr="00902FEC">
        <w:rPr>
          <w:rFonts w:ascii="Arial" w:hAnsi="Arial" w:cs="Arial"/>
          <w:color w:val="00B050"/>
          <w:lang w:val="cy-GB"/>
        </w:rPr>
        <w:t>Lleol</w:t>
      </w:r>
      <w:bookmarkEnd w:id="2"/>
    </w:p>
    <w:p w:rsidRPr="00AE109F" w:rsidR="006D5823" w:rsidP="006D5823" w:rsidRDefault="001A678F">
      <w:pPr>
        <w:pStyle w:val="Default"/>
      </w:pPr>
    </w:p>
    <w:p w:rsidRPr="00AE109F" w:rsidR="006D5823" w:rsidP="006D5823" w:rsidRDefault="00890D86">
      <w:pPr>
        <w:pStyle w:val="Default"/>
      </w:pPr>
      <w:r>
        <w:rPr>
          <w:lang w:val="cy-GB"/>
        </w:rPr>
        <w:t xml:space="preserve">Mae Cyngor Bro Morgannwg wedi ymrwymo i'w weledigaeth a'i strategaeth gymunedol sef bod y Fro yn ardal: </w:t>
      </w:r>
    </w:p>
    <w:p w:rsidRPr="00AE109F" w:rsidR="006D5823" w:rsidP="006D5823" w:rsidRDefault="001A678F">
      <w:pPr>
        <w:pStyle w:val="Default"/>
      </w:pPr>
    </w:p>
    <w:p w:rsidRPr="00C92500" w:rsidR="006D5823" w:rsidP="006D5823" w:rsidRDefault="00890D8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</w:rPr>
      </w:pPr>
      <w:r w:rsidRPr="00C92500">
        <w:rPr>
          <w:rFonts w:ascii="Arial" w:hAnsi="Arial" w:cs="Arial"/>
          <w:lang w:val="cy-GB"/>
        </w:rPr>
        <w:lastRenderedPageBreak/>
        <w:t xml:space="preserve">Ddiogel, glân a deniadol, lle mae gan unigolion a chymunedau gyfleoedd cynaliadwy i wella eu hiechyd, dysgu a sgiliau, ffyniant a lles, a; </w:t>
      </w:r>
    </w:p>
    <w:p w:rsidRPr="006D5823" w:rsidR="006D5823" w:rsidP="006D5823" w:rsidRDefault="00890D8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</w:rPr>
      </w:pPr>
      <w:r w:rsidRPr="006D5823">
        <w:rPr>
          <w:rFonts w:ascii="Arial" w:hAnsi="Arial" w:cs="Arial"/>
          <w:lang w:val="cy-GB"/>
        </w:rPr>
        <w:t xml:space="preserve">Lle mae ymdeimlad cryf o gymuned sy'n golygu bod gan grwpiau ac unigolion lleol y gallu a'r cymhelliad i wneud cyfraniad effeithiol at gynaliadwyedd yr ardal yn y dyfodol. </w:t>
      </w:r>
    </w:p>
    <w:p w:rsidRPr="00AE109F" w:rsidR="006D5823" w:rsidP="006D5823" w:rsidRDefault="001A678F">
      <w:pPr>
        <w:autoSpaceDE w:val="0"/>
        <w:autoSpaceDN w:val="0"/>
        <w:adjustRightInd w:val="0"/>
      </w:pPr>
    </w:p>
    <w:p w:rsidRPr="006D5823" w:rsidR="008074FD" w:rsidP="006D5823" w:rsidRDefault="00890D86">
      <w:pPr>
        <w:autoSpaceDE w:val="0"/>
        <w:autoSpaceDN w:val="0"/>
        <w:adjustRightInd w:val="0"/>
        <w:rPr>
          <w:rFonts w:ascii="Arial" w:hAnsi="Arial" w:cs="Arial"/>
        </w:rPr>
      </w:pPr>
      <w:r w:rsidRPr="006D5823">
        <w:rPr>
          <w:rFonts w:ascii="Arial" w:hAnsi="Arial" w:cs="Arial"/>
          <w:lang w:val="cy-GB"/>
        </w:rPr>
        <w:t xml:space="preserve">Un o'r prif ddeilliannau i blant yw bod ganddynt y sgiliau, yr wybodaeth a'r galluoedd sy'n ofynnol er mwyn mwyhau eu cyfleoedd a rhoi'r dechrau gorau iddynt hwy a'u teuluoedd. </w:t>
      </w:r>
    </w:p>
    <w:p w:rsidRPr="00CE4012" w:rsidR="007A1783" w:rsidP="00094BF4" w:rsidRDefault="001A678F">
      <w:pPr>
        <w:rPr>
          <w:rFonts w:ascii="Arial" w:hAnsi="Arial" w:cs="Arial"/>
        </w:rPr>
      </w:pPr>
    </w:p>
    <w:p w:rsidRPr="00902FEC" w:rsidR="008074FD" w:rsidP="00902FEC" w:rsidRDefault="00890D86">
      <w:pPr>
        <w:pStyle w:val="Heading1"/>
        <w:rPr>
          <w:rFonts w:ascii="Arial" w:hAnsi="Arial" w:cs="Arial"/>
          <w:color w:val="00B050"/>
        </w:rPr>
      </w:pPr>
      <w:bookmarkStart w:name="_Toc438463378" w:id="3"/>
      <w:r w:rsidRPr="00902FEC">
        <w:rPr>
          <w:rFonts w:ascii="Arial" w:hAnsi="Arial" w:cs="Arial"/>
          <w:color w:val="00B050"/>
          <w:lang w:val="cy-GB"/>
        </w:rPr>
        <w:t>Yr Effaith ar y Gymuned</w:t>
      </w:r>
      <w:bookmarkEnd w:id="3"/>
    </w:p>
    <w:p w:rsidRPr="001A345E" w:rsidR="008074FD" w:rsidP="00FD54EE" w:rsidRDefault="001A678F">
      <w:pPr>
        <w:rPr>
          <w:rFonts w:ascii="Arial" w:hAnsi="Arial" w:cs="Arial"/>
          <w:b/>
          <w:color w:val="00B050"/>
          <w:sz w:val="28"/>
          <w:szCs w:val="28"/>
        </w:rPr>
      </w:pPr>
    </w:p>
    <w:p w:rsidRPr="00902FEC" w:rsidR="008074FD" w:rsidP="00902FEC" w:rsidRDefault="00890D86">
      <w:pPr>
        <w:pStyle w:val="Heading2"/>
        <w:rPr>
          <w:rFonts w:ascii="Arial" w:hAnsi="Arial" w:cs="Arial"/>
          <w:b w:val="0"/>
          <w:i w:val="0"/>
          <w:color w:val="00B050"/>
        </w:rPr>
      </w:pPr>
      <w:bookmarkStart w:name="_Toc438463379" w:id="4"/>
      <w:r w:rsidRPr="00902FEC">
        <w:rPr>
          <w:rFonts w:ascii="Arial" w:hAnsi="Arial" w:cs="Arial"/>
          <w:b w:val="0"/>
          <w:i w:val="0"/>
          <w:color w:val="00B050"/>
          <w:lang w:val="cy-GB"/>
        </w:rPr>
        <w:t>Dalgylch</w:t>
      </w:r>
      <w:bookmarkEnd w:id="4"/>
    </w:p>
    <w:p w:rsidR="008074FD" w:rsidP="00421C2D" w:rsidRDefault="001A678F">
      <w:pPr>
        <w:rPr>
          <w:rFonts w:ascii="Arial" w:hAnsi="Arial" w:cs="Arial"/>
          <w:color w:val="0000FF"/>
          <w:sz w:val="28"/>
          <w:szCs w:val="28"/>
        </w:rPr>
      </w:pPr>
    </w:p>
    <w:p w:rsidR="008074FD" w:rsidP="00D851AE" w:rsidRDefault="00890D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 ysgolion Cynradd a Meithrin Tregatwg wedi'u dynodi'n ysgolion cymunedol ac maent yn gwasanaethu eu cymuned leol trwy eu 'dalgylch'. Y Cyngor yw'r awdurdod derbyn ar gyfer yr ysgolion. Mae ysgolion Cynradd a Meithrin Tregatwg yn darparu ar gyfer disgyblion o'u dalgylchoedd, a bydd y Cyngor yn dal i gynllunio ar gyfer darparu lleoedd digonol i ddiwallu'r holl alw parhaus. Mae gan rieni'r hawl i nodi eu bod yn ffafrio unrhyw ysgol. </w:t>
      </w:r>
    </w:p>
    <w:p w:rsidR="00A0619A" w:rsidP="00331010" w:rsidRDefault="00890D8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244340" cy="4752975"/>
            <wp:effectExtent l="0" t="0" r="3810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46" t="9621" r="25726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FD" w:rsidP="00D851AE" w:rsidRDefault="00890D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Dengys y tablau canlynol effaith dewis rhiant a symudiad disgyblion yn Ysgol Gynradd Tregatwg: </w:t>
      </w:r>
    </w:p>
    <w:p w:rsidR="003E1BCA" w:rsidP="00D851AE" w:rsidRDefault="001A67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6E3BC"/>
        <w:tblLook w:val="04A0" w:firstRow="1" w:lastRow="0" w:firstColumn="1" w:lastColumn="0" w:noHBand="0" w:noVBand="1"/>
      </w:tblPr>
      <w:tblGrid>
        <w:gridCol w:w="9180"/>
      </w:tblGrid>
      <w:tr w:rsidR="002626C2" w:rsidTr="00FB1C5E">
        <w:tc>
          <w:tcPr>
            <w:tcW w:w="9180" w:type="dxa"/>
            <w:shd w:val="clear" w:color="auto" w:fill="D6E3BC"/>
          </w:tcPr>
          <w:p w:rsidRPr="00FB1C5E" w:rsidR="00902FEC" w:rsidP="00FB1C5E" w:rsidRDefault="00890D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C5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Ysgolion dalgylch cynradd y plant a fynychai'r ysgol </w:t>
            </w:r>
          </w:p>
          <w:p w:rsidRPr="00FB1C5E" w:rsidR="00902FEC" w:rsidP="00FB1C5E" w:rsidRDefault="00890D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C5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ym mlwyddyn academaidd 2014/15 </w:t>
            </w:r>
          </w:p>
        </w:tc>
      </w:tr>
    </w:tbl>
    <w:p w:rsidRPr="00FB1C5E" w:rsidR="00FB1C5E" w:rsidP="00FB1C5E" w:rsidRDefault="001A678F"/>
    <w:tbl>
      <w:tblPr>
        <w:tblW w:w="9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2626C2" w:rsidTr="00902FEC">
        <w:trPr>
          <w:cantSplit/>
          <w:trHeight w:val="1714"/>
        </w:trPr>
        <w:tc>
          <w:tcPr>
            <w:tcW w:w="1809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747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Ysgol Ddalgylch </w:t>
            </w:r>
          </w:p>
        </w:tc>
        <w:tc>
          <w:tcPr>
            <w:tcW w:w="921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Capasiti'r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Ysgol</w:t>
            </w:r>
          </w:p>
        </w:tc>
        <w:tc>
          <w:tcPr>
            <w:tcW w:w="922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Nifer ar Gofrestr yr Ysgol </w:t>
            </w:r>
          </w:p>
        </w:tc>
        <w:tc>
          <w:tcPr>
            <w:tcW w:w="922" w:type="dxa"/>
            <w:textDirection w:val="btLr"/>
            <w:vAlign w:val="center"/>
          </w:tcPr>
          <w:p w:rsidRPr="005C3C81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Tregatwg</w:t>
            </w:r>
          </w:p>
        </w:tc>
        <w:tc>
          <w:tcPr>
            <w:tcW w:w="922" w:type="dxa"/>
            <w:textDirection w:val="btLr"/>
            <w:vAlign w:val="center"/>
          </w:tcPr>
          <w:p w:rsidRPr="006827B6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Parc Jenner </w:t>
            </w:r>
          </w:p>
        </w:tc>
        <w:tc>
          <w:tcPr>
            <w:tcW w:w="922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Palmerston</w:t>
            </w:r>
          </w:p>
        </w:tc>
        <w:tc>
          <w:tcPr>
            <w:tcW w:w="922" w:type="dxa"/>
            <w:textDirection w:val="btLr"/>
            <w:vAlign w:val="center"/>
          </w:tcPr>
          <w:p w:rsidRPr="0076296C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Ysgolion eraill y Barri</w:t>
            </w:r>
          </w:p>
        </w:tc>
        <w:tc>
          <w:tcPr>
            <w:tcW w:w="922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Ysgolion Penarth a Dinas</w:t>
            </w:r>
          </w:p>
        </w:tc>
        <w:tc>
          <w:tcPr>
            <w:tcW w:w="922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 tu allan i'r Fro </w:t>
            </w:r>
          </w:p>
        </w:tc>
      </w:tr>
      <w:tr w:rsidR="002626C2" w:rsidTr="00902FEC">
        <w:tc>
          <w:tcPr>
            <w:tcW w:w="1809" w:type="dxa"/>
          </w:tcPr>
          <w:p w:rsidRPr="00541747" w:rsidR="00902FEC" w:rsidP="00902FEC" w:rsidRDefault="00890D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Ysgol Gynradd Tregatwg</w:t>
            </w:r>
          </w:p>
        </w:tc>
        <w:tc>
          <w:tcPr>
            <w:tcW w:w="921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420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366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96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140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51</w:t>
            </w:r>
          </w:p>
        </w:tc>
        <w:tc>
          <w:tcPr>
            <w:tcW w:w="922" w:type="dxa"/>
          </w:tcPr>
          <w:p w:rsidRPr="0076296C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74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</w:tr>
    </w:tbl>
    <w:p w:rsidR="008074FD" w:rsidP="00FD54EE" w:rsidRDefault="001A678F">
      <w:pPr>
        <w:rPr>
          <w:rFonts w:ascii="Arial" w:hAnsi="Arial" w:cs="Arial"/>
          <w:b/>
          <w:color w:val="0000FF"/>
        </w:rPr>
      </w:pPr>
    </w:p>
    <w:p w:rsidR="00A50C93" w:rsidP="00A50C93" w:rsidRDefault="00890D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Dengys y tabl isod effaith dewis rhiant a symudiad disgyblion yn Ysgol Feithrin Tregatwg: </w:t>
      </w:r>
    </w:p>
    <w:p w:rsidR="003E1BCA" w:rsidP="00A50C93" w:rsidRDefault="001A67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6E3BC"/>
        <w:tblLook w:val="04A0" w:firstRow="1" w:lastRow="0" w:firstColumn="1" w:lastColumn="0" w:noHBand="0" w:noVBand="1"/>
      </w:tblPr>
      <w:tblGrid>
        <w:gridCol w:w="9180"/>
      </w:tblGrid>
      <w:tr w:rsidR="002626C2" w:rsidTr="00FB1C5E">
        <w:tc>
          <w:tcPr>
            <w:tcW w:w="9180" w:type="dxa"/>
            <w:shd w:val="clear" w:color="auto" w:fill="D6E3BC"/>
          </w:tcPr>
          <w:p w:rsidRPr="00FB1C5E" w:rsidR="00902FEC" w:rsidP="00FB1C5E" w:rsidRDefault="00890D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C5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Ysgolion dalgylch meithrin y plant a fynychai'r ysgol ym mlwyddyn academaidd</w:t>
            </w:r>
          </w:p>
          <w:p w:rsidRPr="00FB1C5E" w:rsidR="00902FEC" w:rsidP="00FB1C5E" w:rsidRDefault="00890D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C5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 2014/15 </w:t>
            </w:r>
          </w:p>
        </w:tc>
      </w:tr>
    </w:tbl>
    <w:p w:rsidRPr="00FB1C5E" w:rsidR="00FB1C5E" w:rsidP="00FB1C5E" w:rsidRDefault="001A678F"/>
    <w:tbl>
      <w:tblPr>
        <w:tblW w:w="9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2626C2" w:rsidTr="00902FEC">
        <w:trPr>
          <w:cantSplit/>
          <w:trHeight w:val="1721"/>
        </w:trPr>
        <w:tc>
          <w:tcPr>
            <w:tcW w:w="1809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747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Ysgol Ddalgylch </w:t>
            </w:r>
          </w:p>
        </w:tc>
        <w:tc>
          <w:tcPr>
            <w:tcW w:w="921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Capasiti'r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Ysgol</w:t>
            </w:r>
          </w:p>
        </w:tc>
        <w:tc>
          <w:tcPr>
            <w:tcW w:w="922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Nifer ar Gofrestr yr Ysgol </w:t>
            </w:r>
          </w:p>
        </w:tc>
        <w:tc>
          <w:tcPr>
            <w:tcW w:w="922" w:type="dxa"/>
            <w:textDirection w:val="btLr"/>
            <w:vAlign w:val="center"/>
          </w:tcPr>
          <w:p w:rsidRPr="005C3C81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Tregatwg </w:t>
            </w:r>
          </w:p>
        </w:tc>
        <w:tc>
          <w:tcPr>
            <w:tcW w:w="922" w:type="dxa"/>
            <w:textDirection w:val="btLr"/>
            <w:vAlign w:val="center"/>
          </w:tcPr>
          <w:p w:rsidRPr="006827B6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Colcot</w:t>
            </w:r>
          </w:p>
        </w:tc>
        <w:tc>
          <w:tcPr>
            <w:tcW w:w="922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Holton</w:t>
            </w:r>
          </w:p>
        </w:tc>
        <w:tc>
          <w:tcPr>
            <w:tcW w:w="922" w:type="dxa"/>
            <w:textDirection w:val="btLr"/>
            <w:vAlign w:val="center"/>
          </w:tcPr>
          <w:p w:rsidRPr="0076296C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Jenner</w:t>
            </w:r>
          </w:p>
        </w:tc>
        <w:tc>
          <w:tcPr>
            <w:tcW w:w="922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Oakfield</w:t>
            </w:r>
          </w:p>
        </w:tc>
        <w:tc>
          <w:tcPr>
            <w:tcW w:w="922" w:type="dxa"/>
            <w:textDirection w:val="btLr"/>
            <w:vAlign w:val="center"/>
          </w:tcPr>
          <w:p w:rsidRPr="00541747" w:rsidR="00902FEC" w:rsidP="00902FEC" w:rsidRDefault="00890D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Palmerston</w:t>
            </w:r>
          </w:p>
        </w:tc>
      </w:tr>
      <w:tr w:rsidR="002626C2" w:rsidTr="00902FEC">
        <w:tc>
          <w:tcPr>
            <w:tcW w:w="1809" w:type="dxa"/>
          </w:tcPr>
          <w:p w:rsidRPr="00541747" w:rsidR="00902FEC" w:rsidP="00902FEC" w:rsidRDefault="00890D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Ysgol Feithrin Tregatwg</w:t>
            </w:r>
          </w:p>
        </w:tc>
        <w:tc>
          <w:tcPr>
            <w:tcW w:w="921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100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100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40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22" w:type="dxa"/>
          </w:tcPr>
          <w:p w:rsidRPr="0076296C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30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15</w:t>
            </w:r>
          </w:p>
        </w:tc>
        <w:tc>
          <w:tcPr>
            <w:tcW w:w="922" w:type="dxa"/>
          </w:tcPr>
          <w:p w:rsidRPr="00541747" w:rsidR="00902FEC" w:rsidP="00902FEC" w:rsidRDefault="00890D8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11</w:t>
            </w:r>
          </w:p>
        </w:tc>
      </w:tr>
    </w:tbl>
    <w:p w:rsidR="00A50C93" w:rsidP="00FD54EE" w:rsidRDefault="001A678F">
      <w:pPr>
        <w:rPr>
          <w:rFonts w:ascii="Arial" w:hAnsi="Arial" w:cs="Arial"/>
          <w:b/>
          <w:color w:val="0000FF"/>
        </w:rPr>
      </w:pPr>
    </w:p>
    <w:p w:rsidR="00D13BD6" w:rsidP="00FD54EE" w:rsidRDefault="001A678F">
      <w:pPr>
        <w:rPr>
          <w:rFonts w:ascii="Arial" w:hAnsi="Arial" w:cs="Arial"/>
          <w:b/>
          <w:color w:val="0000FF"/>
        </w:rPr>
      </w:pPr>
    </w:p>
    <w:p w:rsidRPr="00CB65B0" w:rsidR="008074FD" w:rsidP="00215D93" w:rsidRDefault="00890D86">
      <w:pPr>
        <w:rPr>
          <w:rFonts w:ascii="Arial" w:hAnsi="Arial" w:cs="Arial"/>
          <w:b/>
          <w:color w:val="4BACC6"/>
        </w:rPr>
      </w:pPr>
      <w:r w:rsidRPr="00CB65B0">
        <w:rPr>
          <w:rFonts w:ascii="Arial" w:hAnsi="Arial" w:cs="Arial"/>
          <w:b/>
          <w:bCs/>
          <w:color w:val="4BACC6"/>
          <w:lang w:val="cy-GB"/>
        </w:rPr>
        <w:t>Dadansoddiad o ddalgylch ysgolion Cynradd a Meithrin Tregatwg</w:t>
      </w:r>
      <w:r w:rsidRPr="00CB65B0">
        <w:rPr>
          <w:rFonts w:ascii="Arial" w:hAnsi="Arial" w:cs="Arial"/>
          <w:color w:val="4BACC6"/>
          <w:lang w:val="cy-GB"/>
        </w:rPr>
        <w:t xml:space="preserve"> </w:t>
      </w:r>
    </w:p>
    <w:p w:rsidR="008074FD" w:rsidP="00FD54EE" w:rsidRDefault="001A678F">
      <w:pPr>
        <w:rPr>
          <w:rFonts w:ascii="Arial" w:hAnsi="Arial" w:cs="Arial"/>
        </w:rPr>
      </w:pPr>
    </w:p>
    <w:p w:rsidR="005C3C81" w:rsidP="00D851AE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Mae gan ysgolion Meithrin a Chynradd Tregatwg ddalgylc</w:t>
      </w:r>
      <w:r w:rsidR="00D74B63">
        <w:rPr>
          <w:rFonts w:ascii="Arial" w:hAnsi="Arial" w:cs="Arial"/>
          <w:lang w:val="cy-GB"/>
        </w:rPr>
        <w:t xml:space="preserve">h sy'n gwasanaethu  Tregatwg ac ardal gyfagos dwyrain </w:t>
      </w:r>
      <w:r>
        <w:rPr>
          <w:rFonts w:ascii="Arial" w:hAnsi="Arial" w:cs="Arial"/>
          <w:lang w:val="cy-GB"/>
        </w:rPr>
        <w:t xml:space="preserve">y Barri. </w:t>
      </w:r>
    </w:p>
    <w:p w:rsidR="005C3C81" w:rsidP="00D851AE" w:rsidRDefault="001A678F">
      <w:pPr>
        <w:jc w:val="both"/>
        <w:rPr>
          <w:rFonts w:ascii="Arial" w:hAnsi="Arial" w:cs="Arial"/>
        </w:rPr>
      </w:pPr>
    </w:p>
    <w:p w:rsidR="003417B2" w:rsidP="00D851AE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Ym mis Ionawr 2015 roedd 314 o blant oedran cynradd (4-11 oed) yn byw yn nalgylch yr ysgol o gymharu â chapasiti ysgol o 420 o blant. O blith y 314 o blant yn y dalgylch roedd 96 (31%) ohonynt yn mynychu Ysgol Gynradd Tregatwg. </w:t>
      </w:r>
    </w:p>
    <w:p w:rsidR="003417B2" w:rsidP="00D851AE" w:rsidRDefault="001A678F">
      <w:pPr>
        <w:jc w:val="both"/>
        <w:rPr>
          <w:rFonts w:ascii="Arial" w:hAnsi="Arial" w:cs="Arial"/>
        </w:rPr>
      </w:pPr>
    </w:p>
    <w:p w:rsidR="00C56AC5" w:rsidP="00D851AE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Ar lefel feithrin, roedd </w:t>
      </w:r>
      <w:r w:rsidR="001A678F">
        <w:rPr>
          <w:rFonts w:ascii="Arial" w:hAnsi="Arial" w:cs="Arial"/>
          <w:lang w:val="cy-GB"/>
        </w:rPr>
        <w:t>87</w:t>
      </w:r>
      <w:r>
        <w:rPr>
          <w:rFonts w:ascii="Arial" w:hAnsi="Arial" w:cs="Arial"/>
          <w:lang w:val="cy-GB"/>
        </w:rPr>
        <w:t xml:space="preserve"> o blant oedran meithrin oedd â hawl i le meithrin ar gyfer blwyddyn academaidd 2014/15 yn byw yn nalgylch yr ysgol, ac o'u plith roedd 40 (</w:t>
      </w:r>
      <w:r w:rsidR="001A678F">
        <w:rPr>
          <w:rFonts w:ascii="Arial" w:hAnsi="Arial" w:cs="Arial"/>
          <w:lang w:val="cy-GB"/>
        </w:rPr>
        <w:t>46</w:t>
      </w:r>
      <w:bookmarkStart w:name="_GoBack" w:id="5"/>
      <w:bookmarkEnd w:id="5"/>
      <w:r>
        <w:rPr>
          <w:rFonts w:ascii="Arial" w:hAnsi="Arial" w:cs="Arial"/>
          <w:lang w:val="cy-GB"/>
        </w:rPr>
        <w:t xml:space="preserve">%) yn mynychu Ysgol Feithrin Tregatwg. </w:t>
      </w:r>
    </w:p>
    <w:p w:rsidR="009B0454" w:rsidP="00D851AE" w:rsidRDefault="001A678F">
      <w:pPr>
        <w:jc w:val="both"/>
        <w:rPr>
          <w:rFonts w:ascii="Arial" w:hAnsi="Arial" w:cs="Arial"/>
        </w:rPr>
      </w:pPr>
    </w:p>
    <w:p w:rsidR="00487776" w:rsidP="00487776" w:rsidRDefault="00890D86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Ym mis Ionawr 2015 roedd 265 (72%) o'r plant a fynychai'r ysgol gynradd yn byw o fewn ffiniau dalgylchoedd ysgolion eraill y Barri. Ar lefel feithrin, roedd 60 (60%) o'r plant a fynychai'r ysgol feithrin yn ystod blwyddyn academaidd 2014/15 yn byw o fewn ffiniau dalgylchoedd ysgolion eraill y Barri. </w:t>
      </w:r>
    </w:p>
    <w:p w:rsidRPr="00902FEC" w:rsidR="008074FD" w:rsidP="00902FEC" w:rsidRDefault="00890D86">
      <w:pPr>
        <w:pStyle w:val="Heading2"/>
        <w:rPr>
          <w:rFonts w:ascii="Arial" w:hAnsi="Arial" w:cs="Arial"/>
          <w:b w:val="0"/>
          <w:i w:val="0"/>
          <w:color w:val="00B050"/>
        </w:rPr>
      </w:pPr>
      <w:bookmarkStart w:name="_Toc438463380" w:id="6"/>
      <w:r w:rsidRPr="00902FEC">
        <w:rPr>
          <w:rFonts w:ascii="Arial" w:hAnsi="Arial" w:cs="Arial"/>
          <w:b w:val="0"/>
          <w:i w:val="0"/>
          <w:color w:val="00B050"/>
          <w:lang w:val="cy-GB"/>
        </w:rPr>
        <w:lastRenderedPageBreak/>
        <w:t xml:space="preserve">Cyfleusterau/Gweithgareddau Presennol yr Ysgol </w:t>
      </w:r>
      <w:bookmarkEnd w:id="6"/>
    </w:p>
    <w:p w:rsidR="00FE2EF4" w:rsidP="00036DCC" w:rsidRDefault="001A678F">
      <w:pPr>
        <w:rPr>
          <w:rFonts w:ascii="Arial" w:hAnsi="Arial" w:cs="Arial"/>
        </w:rPr>
      </w:pPr>
    </w:p>
    <w:p w:rsidRPr="00CB65B0" w:rsidR="004C522D" w:rsidP="004C522D" w:rsidRDefault="00890D86">
      <w:pPr>
        <w:rPr>
          <w:rFonts w:ascii="Arial" w:hAnsi="Arial" w:cs="Arial"/>
          <w:b/>
          <w:color w:val="4BACC6"/>
        </w:rPr>
      </w:pPr>
      <w:r w:rsidRPr="00CB65B0">
        <w:rPr>
          <w:rFonts w:ascii="Arial" w:hAnsi="Arial" w:cs="Arial"/>
          <w:b/>
          <w:bCs/>
          <w:color w:val="4BACC6"/>
          <w:lang w:val="cy-GB"/>
        </w:rPr>
        <w:t>Gweithgareddau Ysgol a Rennir</w:t>
      </w:r>
    </w:p>
    <w:p w:rsidR="004C522D" w:rsidP="00036DCC" w:rsidRDefault="001A678F">
      <w:pPr>
        <w:rPr>
          <w:rFonts w:ascii="Arial" w:hAnsi="Arial" w:cs="Arial"/>
        </w:rPr>
      </w:pPr>
    </w:p>
    <w:p w:rsidR="004C522D" w:rsidP="00902FEC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 Ysgol Feithrin Tregatwg ac Ysgol Gynradd Tregatwg ill dwy'n darparu cymorth hanfodol i deuluoedd yn y gymuned, trwy weithredu'r rhaglen ysgolion a chymuned 'Rhoi Teuluoedd yn Gyntaf'. Hefyd gall rhieni/gofalwyr y mae angen cymorth 1:1 arnynt 'alw heibio' yn yr ysgolion i drafod materion personol. Mae'r rhaglen yn darparu rhwydwaith cymorth anffurfiol i rieni, gwarcheidwaid a gofalwyr plant 0-11 oed, gan eu helpu i fagu hyder a  meithrin sgiliau newydd. Hefyd mae'r rhaglen yn rhoi mwy o fynediad i wybodaeth iddynt. </w:t>
      </w:r>
    </w:p>
    <w:p w:rsidR="004C522D" w:rsidP="00902FEC" w:rsidRDefault="001A678F">
      <w:pPr>
        <w:jc w:val="both"/>
        <w:rPr>
          <w:rFonts w:ascii="Arial" w:hAnsi="Arial" w:cs="Arial"/>
        </w:rPr>
      </w:pPr>
    </w:p>
    <w:p w:rsidRPr="0013348A" w:rsidR="00104C97" w:rsidP="00902FEC" w:rsidRDefault="00890D86">
      <w:pPr>
        <w:spacing w:line="336" w:lineRule="atLeast"/>
        <w:jc w:val="both"/>
        <w:rPr>
          <w:rFonts w:ascii="Arial" w:hAnsi="Arial" w:cs="Arial"/>
          <w:color w:val="000000"/>
        </w:rPr>
      </w:pPr>
      <w:r w:rsidRPr="002B01C8">
        <w:rPr>
          <w:rFonts w:ascii="Arial" w:hAnsi="Arial" w:cs="Arial"/>
          <w:color w:val="000000"/>
          <w:lang w:val="cy-GB"/>
        </w:rPr>
        <w:t xml:space="preserve">Mae'r rhaglen yn dod ag ystod o wasanaethau lleol ynghyd ac yn cynnig llu o ymyriadau sy'n cynorthwyo teuluoedd. Mae'r rhain yn cynnwys: </w:t>
      </w:r>
    </w:p>
    <w:p w:rsidR="004C522D" w:rsidP="00036DCC" w:rsidRDefault="001A678F">
      <w:pPr>
        <w:rPr>
          <w:rFonts w:ascii="Arial" w:hAnsi="Arial" w:cs="Arial"/>
        </w:rPr>
      </w:pPr>
    </w:p>
    <w:p w:rsidR="004C522D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Helpu Plant i Ddysgu yn y Cyfnod Sylfaen 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Parodrwydd i Ddarllen 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Barod am Fathemateg 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i/>
          <w:iCs/>
          <w:lang w:val="cy-GB"/>
        </w:rPr>
        <w:t xml:space="preserve">Steps to Excellence </w:t>
      </w:r>
      <w:r>
        <w:rPr>
          <w:rFonts w:ascii="Arial" w:hAnsi="Arial" w:cs="Arial"/>
          <w:lang w:val="cy-GB"/>
        </w:rPr>
        <w:t xml:space="preserve">(STEPS) 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Cefnogi Bywyd Teuluol </w:t>
      </w:r>
    </w:p>
    <w:p w:rsidRPr="00104C97"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Teuluoedd Hyderus </w:t>
      </w:r>
    </w:p>
    <w:p w:rsidR="004C522D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Rhaglen Meithrin Cysylltiadau Teuluol 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Datblygu Chwarae 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Iechyd a Lles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i/>
          <w:iCs/>
          <w:lang w:val="cy-GB"/>
        </w:rPr>
        <w:t>Foodwise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Addysg Oedolion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Ymwybyddiaeth o Gyffuriau ac Alcohol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Cymorth Cyntaf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Y Gwasanaeth Gwybodaeth i Deuluoedd 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Y Gwasanaeth Gwirfoddoli</w:t>
      </w:r>
    </w:p>
    <w:p w:rsidR="00104C97" w:rsidP="00104C97" w:rsidRDefault="00890D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Y Ganolfan Cyngor ar Bopeth </w:t>
      </w:r>
    </w:p>
    <w:p w:rsidR="00104C97" w:rsidP="00104C97" w:rsidRDefault="001A678F">
      <w:pPr>
        <w:pStyle w:val="ListParagraph"/>
        <w:rPr>
          <w:rFonts w:ascii="Arial" w:hAnsi="Arial" w:cs="Arial"/>
        </w:rPr>
      </w:pPr>
    </w:p>
    <w:p w:rsidRPr="00104C97" w:rsidR="00104C97" w:rsidP="00902FEC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 polisïau drws agored ar waith er mwyn rhoi arweiniad a chymorth i deuluoedd. Mae rhieni'n gallu cwrdd â'r staff i gyd i gael sgwrs os yw amgylchiadau'n caniatáu. O ganlyniad ystyrir y ddwy ysgol yn estyniad o'r teulu ac yn Hwb Cymunedol ar gyfer unrhyw aelod o'r teulu estynedig. </w:t>
      </w:r>
    </w:p>
    <w:p w:rsidR="003236E8" w:rsidP="00902FEC" w:rsidRDefault="001A678F">
      <w:pPr>
        <w:jc w:val="both"/>
        <w:rPr>
          <w:rFonts w:ascii="Arial" w:hAnsi="Arial" w:cs="Arial"/>
        </w:rPr>
      </w:pPr>
    </w:p>
    <w:p w:rsidR="003236E8" w:rsidP="00902FEC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Mae'r ysgolion mewn ardal Dechrau'n Deg a chynhelir cyfarfodydd achos a grŵp craidd yno. Mae'r ysgolion yn gweithio gyda nifer o asiantaethau gan gynnwys y gwasanaethau cymdeithasol, ymwelwyr iechyd a'r heddlu. </w:t>
      </w:r>
    </w:p>
    <w:p w:rsidRPr="003236E8" w:rsidR="00F6774F" w:rsidP="00902FEC" w:rsidRDefault="001A678F">
      <w:pPr>
        <w:jc w:val="both"/>
        <w:rPr>
          <w:rFonts w:ascii="Arial" w:hAnsi="Arial" w:cs="Arial"/>
        </w:rPr>
      </w:pPr>
    </w:p>
    <w:p w:rsidRPr="00CB65B0" w:rsidR="001D5678" w:rsidP="00902FEC" w:rsidRDefault="00890D86">
      <w:pPr>
        <w:jc w:val="both"/>
        <w:rPr>
          <w:rFonts w:ascii="Arial" w:hAnsi="Arial" w:cs="Arial"/>
          <w:b/>
          <w:color w:val="4BACC6"/>
        </w:rPr>
      </w:pPr>
      <w:r w:rsidRPr="00CB65B0">
        <w:rPr>
          <w:rFonts w:ascii="Arial" w:hAnsi="Arial" w:cs="Arial"/>
          <w:b/>
          <w:bCs/>
          <w:color w:val="4BACC6"/>
          <w:lang w:val="cy-GB"/>
        </w:rPr>
        <w:t xml:space="preserve">Ysgol Feithrin Tregatwg </w:t>
      </w:r>
    </w:p>
    <w:p w:rsidR="006342E7" w:rsidP="00902FEC" w:rsidRDefault="00890D86">
      <w:pPr>
        <w:pStyle w:val="NormalWeb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 Ysgol Feithrin Tregatwg yn ysgol feithrin annibynnol sydd tua 20 metr o Ysgol Gynradd Tregatwg ac mae'r ddwy ysgol yn rhannu'r un cyfeiriad post. </w:t>
      </w:r>
    </w:p>
    <w:p w:rsidR="00051C9E" w:rsidP="00415D55" w:rsidRDefault="001A678F">
      <w:pPr>
        <w:pStyle w:val="NormalWeb"/>
        <w:jc w:val="left"/>
        <w:rPr>
          <w:rFonts w:ascii="Arial" w:hAnsi="Arial" w:cs="Arial"/>
        </w:rPr>
      </w:pPr>
    </w:p>
    <w:p w:rsidR="00051C9E" w:rsidP="00415D55" w:rsidRDefault="001A678F">
      <w:pPr>
        <w:pStyle w:val="NormalWeb"/>
        <w:jc w:val="left"/>
        <w:rPr>
          <w:rFonts w:ascii="Arial" w:hAnsi="Arial" w:cs="Arial"/>
        </w:rPr>
      </w:pPr>
    </w:p>
    <w:p w:rsidR="006342E7" w:rsidP="00902FEC" w:rsidRDefault="00890D86">
      <w:pPr>
        <w:pStyle w:val="NormalWeb"/>
        <w:rPr>
          <w:rFonts w:ascii="Arial" w:hAnsi="Arial" w:cs="Arial"/>
        </w:rPr>
      </w:pPr>
      <w:r>
        <w:rPr>
          <w:rFonts w:ascii="Arial" w:hAnsi="Arial" w:cs="Arial"/>
          <w:lang w:val="cy-GB"/>
        </w:rPr>
        <w:lastRenderedPageBreak/>
        <w:t xml:space="preserve">Mae'r ysgol yn cynnal nifer o weithgareddau ar gyfer rhieni. Maent yn cynnwys cwrs Iaith a Chwarae (LAP) sy'n cael ei gynnal ddwywaith y flwyddyn er mwyn hybu sgiliau iaith a mathemateg. Caiff gweithdai iaith a mathemategol eu cynnal i rieni a gofalwyr bob tymor, gan gynnig ffyrdd y gallant helpu eu plentyn i ddysgu. Bob dydd Mercher, yn ystod sesiwn feithrin, gwahoddir rhieni i'r 'Cwtch' lle gallant gwrdd i drafod eu hanghenion fel rhieni a theuluoedd, sgwrsio â staff, cwrdd â rhieni eraill a chymryd rhan mewn gweithgareddau hwyliog a gwybodus. </w:t>
      </w:r>
    </w:p>
    <w:p w:rsidR="006342E7" w:rsidP="00902FEC" w:rsidRDefault="00890D86">
      <w:pPr>
        <w:pStyle w:val="NormalWeb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Yn ystod tymor yr hydref mae sesiynau coginio iach i rieni a phlant ar gael. Hefyd mae'r ysgol yn cynnal sesiynau celf yn nhymor yr haf fel y gall rhieni wneud gwaith y tu allan gyda'u plant. </w:t>
      </w:r>
    </w:p>
    <w:p w:rsidR="00C44AC3" w:rsidP="00902FEC" w:rsidRDefault="00890D86">
      <w:pPr>
        <w:pStyle w:val="NormalWeb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Yn ystod tymor y gwanwyn a'r haf mae'r ysgol yn cynnal clwb cyfrifiaduron er mwyn i rieni dreulio amser gyda'u plant cyn yr ysgol, gan ddefnyddio cyfrifiaduron, y bwrdd gwyn, Beebot (robot llawr rhaglenadwy) a chamerâu gan ddefnyddio'r feddalwedd a ddefnyddir yn yr ysgol. Mae gliniaduron a chamerâu digidol ar gael fel rhan o gynllun benthyca llyfrgell yr ysgol. Mae'r ysgol yn cynnig mynediad i gyfrifiaduron i rieni/gofalwyr er mwyn cynorthwyo â llenwi ffurflenni a dod o hyd i ffeithiau. </w:t>
      </w:r>
    </w:p>
    <w:p w:rsidRPr="00CB65B0" w:rsidR="008074FD" w:rsidP="002D532E" w:rsidRDefault="00890D86">
      <w:pPr>
        <w:rPr>
          <w:rFonts w:ascii="Arial" w:hAnsi="Arial" w:cs="Arial"/>
          <w:b/>
          <w:color w:val="4BACC6"/>
        </w:rPr>
      </w:pPr>
      <w:r w:rsidRPr="00CB65B0">
        <w:rPr>
          <w:rFonts w:ascii="Arial" w:hAnsi="Arial" w:cs="Arial"/>
          <w:b/>
          <w:bCs/>
          <w:color w:val="4BACC6"/>
          <w:lang w:val="cy-GB"/>
        </w:rPr>
        <w:t>Ysgol Gynradd Tregatwg</w:t>
      </w:r>
      <w:r w:rsidRPr="00CB65B0">
        <w:rPr>
          <w:rFonts w:ascii="Arial" w:hAnsi="Arial" w:cs="Arial"/>
          <w:color w:val="4BACC6"/>
          <w:lang w:val="cy-GB"/>
        </w:rPr>
        <w:t xml:space="preserve"> </w:t>
      </w:r>
    </w:p>
    <w:p w:rsidR="008074FD" w:rsidP="00036DCC" w:rsidRDefault="001A678F">
      <w:pPr>
        <w:rPr>
          <w:rFonts w:ascii="Arial" w:hAnsi="Arial" w:cs="Arial"/>
        </w:rPr>
      </w:pPr>
    </w:p>
    <w:p w:rsidR="00EB08DB" w:rsidP="00902FEC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 Ysgol Gynradd Tregatwg yn cynnal clwb brecwast am ddim, a gynhelir gan Lywodraeth Cymru, i ddisgyblion rhwng 8am a 9am. Nid oes tâl am y gwasanaeth hwn a gall plant o unrhyw oedran ysgol fynd i'r clwb. </w:t>
      </w:r>
    </w:p>
    <w:p w:rsidR="009351E5" w:rsidP="00902FEC" w:rsidRDefault="001A678F">
      <w:pPr>
        <w:jc w:val="both"/>
        <w:rPr>
          <w:rFonts w:ascii="Arial" w:hAnsi="Arial" w:cs="Arial"/>
        </w:rPr>
      </w:pPr>
    </w:p>
    <w:p w:rsidR="009351E5" w:rsidP="00902FEC" w:rsidRDefault="00890D86">
      <w:pPr>
        <w:jc w:val="both"/>
        <w:rPr>
          <w:rFonts w:ascii="Arial" w:hAnsi="Arial" w:cs="Arial"/>
        </w:rPr>
      </w:pPr>
      <w:r w:rsidRPr="00A425B0">
        <w:rPr>
          <w:rFonts w:ascii="Arial" w:hAnsi="Arial" w:cs="Arial"/>
          <w:lang w:val="cy-GB"/>
        </w:rPr>
        <w:t xml:space="preserve">Mae'r ysgol yn darparu gwasanaeth gofal plant yng Nghaffi Cadog, sydd ar safle'r ysgol, rhwng 3.15pm a 5.15pm o ddydd Llun tan ddydd Iau, sy'n galluogi rhieni i gael mynediad i ofal amgylchynol ar gyfer eu plant mewn man diogel ac ysgogol. </w:t>
      </w:r>
    </w:p>
    <w:p w:rsidR="003E1BCA" w:rsidP="00902FEC" w:rsidRDefault="001A678F">
      <w:pPr>
        <w:jc w:val="both"/>
        <w:rPr>
          <w:rFonts w:ascii="Arial" w:hAnsi="Arial" w:cs="Arial"/>
        </w:rPr>
      </w:pPr>
    </w:p>
    <w:p w:rsidR="00274C6A" w:rsidP="00902FEC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Mae cynlluniau datblygu sgiliau a grwpiau anogaeth ar gael i rieni ac</w:t>
      </w:r>
      <w:r w:rsidR="006C685E">
        <w:rPr>
          <w:rFonts w:ascii="Arial" w:hAnsi="Arial" w:cs="Arial"/>
          <w:lang w:val="cy-GB"/>
        </w:rPr>
        <w:t xml:space="preserve"> aelodau o'r teulu, ar y cyd â Theuluoedd yn G</w:t>
      </w:r>
      <w:r>
        <w:rPr>
          <w:rFonts w:ascii="Arial" w:hAnsi="Arial" w:cs="Arial"/>
          <w:lang w:val="cy-GB"/>
        </w:rPr>
        <w:t xml:space="preserve">yntaf, fel y gallant gymryd rhan mewn nifer o weithgareddau a rhaglenni. Mae'r cynlluniau'n cynnig rhaglenni fel Mathemateg a Pharodrwydd i Ddarllen ar gyfer plant oedran derbyn. Anogir teuluoedd i gymryd rhan yn </w:t>
      </w:r>
      <w:r w:rsidR="006C685E">
        <w:rPr>
          <w:rFonts w:ascii="Arial" w:hAnsi="Arial" w:cs="Arial"/>
          <w:lang w:val="cy-GB"/>
        </w:rPr>
        <w:t>y R</w:t>
      </w:r>
      <w:r>
        <w:rPr>
          <w:rFonts w:ascii="Arial" w:hAnsi="Arial" w:cs="Arial"/>
          <w:lang w:val="cy-GB"/>
        </w:rPr>
        <w:t>haglen Teuluoedd ac Ysgo</w:t>
      </w:r>
      <w:r w:rsidR="006C685E">
        <w:rPr>
          <w:rFonts w:ascii="Arial" w:hAnsi="Arial" w:cs="Arial"/>
          <w:lang w:val="cy-GB"/>
        </w:rPr>
        <w:t>lion Ynghyd (FAST)</w:t>
      </w:r>
      <w:r>
        <w:rPr>
          <w:rFonts w:ascii="Arial" w:hAnsi="Arial" w:cs="Arial"/>
          <w:lang w:val="cy-GB"/>
        </w:rPr>
        <w:t xml:space="preserve">, sy'n meithrin perthnasoedd cadarnhaol rhwng ysgolion, teuluoedd, a chymunedau lleol er mwyn sicrhau bod plant yn ffynnu yn yr ysgol. </w:t>
      </w:r>
    </w:p>
    <w:p w:rsidR="00274C6A" w:rsidP="00902FEC" w:rsidRDefault="001A678F">
      <w:pPr>
        <w:jc w:val="both"/>
        <w:rPr>
          <w:rFonts w:ascii="Arial" w:hAnsi="Arial" w:cs="Arial"/>
        </w:rPr>
      </w:pPr>
    </w:p>
    <w:p w:rsidR="00B37767" w:rsidP="00902FEC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Mae'r ysgol yn darparu amrywiaeth o weithgareddau allgyrsiol a gweithgareddau clwb ar ôl ysgol i blant, sef: </w:t>
      </w:r>
    </w:p>
    <w:p w:rsidR="00E74F70" w:rsidP="00D851AE" w:rsidRDefault="001A678F">
      <w:pPr>
        <w:jc w:val="both"/>
        <w:rPr>
          <w:rFonts w:ascii="Arial" w:hAnsi="Arial" w:cs="Arial"/>
        </w:rPr>
      </w:pPr>
    </w:p>
    <w:p w:rsidR="00E74F70" w:rsidP="00E74F70" w:rsidRDefault="00890D8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Côr</w:t>
      </w:r>
    </w:p>
    <w:p w:rsidR="00E74F70" w:rsidP="00E74F70" w:rsidRDefault="00890D8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Pêl-rwyd/Pêl-droed </w:t>
      </w:r>
    </w:p>
    <w:p w:rsidR="00E74F70" w:rsidP="00E74F70" w:rsidRDefault="00890D8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Clwb Garddio </w:t>
      </w:r>
    </w:p>
    <w:p w:rsidR="00E74F70" w:rsidP="00E74F70" w:rsidRDefault="00890D8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Clwb Coginio</w:t>
      </w:r>
    </w:p>
    <w:p w:rsidR="00E74F70" w:rsidP="00E74F70" w:rsidRDefault="00890D8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Clwb Cyfrifiaduron</w:t>
      </w:r>
    </w:p>
    <w:p w:rsidR="00E74F70" w:rsidP="00E74F70" w:rsidRDefault="00890D8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Clwb Dawnsio</w:t>
      </w:r>
    </w:p>
    <w:p w:rsidR="00E74F70" w:rsidP="00E74F70" w:rsidRDefault="00890D8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Clwb Ffilmiau</w:t>
      </w:r>
    </w:p>
    <w:p w:rsidRPr="00E74F70" w:rsidR="00616790" w:rsidP="00E74F70" w:rsidRDefault="00890D8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lang w:val="cy-GB"/>
        </w:rPr>
        <w:t>Clubinov8</w:t>
      </w:r>
    </w:p>
    <w:p w:rsidR="00E74F70" w:rsidP="00D851AE" w:rsidRDefault="001A678F">
      <w:pPr>
        <w:jc w:val="both"/>
        <w:rPr>
          <w:rFonts w:ascii="Arial" w:hAnsi="Arial" w:cs="Arial"/>
        </w:rPr>
      </w:pPr>
    </w:p>
    <w:p w:rsidR="0039667F" w:rsidP="00D851AE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lastRenderedPageBreak/>
        <w:t xml:space="preserve">Mae'r ysgol yn cynnig ei chyfleusterau i nifer o grwpiau a chlybiau er mwyn iddynt allu cwrdd yn yr ysgol yn rheolaidd, gan gynnwys; </w:t>
      </w:r>
    </w:p>
    <w:p w:rsidR="0039667F" w:rsidP="00D851AE" w:rsidRDefault="001A678F">
      <w:pPr>
        <w:jc w:val="both"/>
        <w:rPr>
          <w:rFonts w:ascii="Arial" w:hAnsi="Arial" w:cs="Arial"/>
        </w:rPr>
      </w:pPr>
    </w:p>
    <w:p w:rsidR="0039667F" w:rsidP="0039667F" w:rsidRDefault="00890D8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lang w:val="cy-GB"/>
        </w:rPr>
        <w:t>Reception Story Café</w:t>
      </w:r>
    </w:p>
    <w:p w:rsidR="0039667F" w:rsidP="0039667F" w:rsidRDefault="00890D8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Grŵp Lego sy'n cael ei gynnal gan rieni </w:t>
      </w:r>
    </w:p>
    <w:p w:rsidR="0039667F" w:rsidP="0039667F" w:rsidRDefault="00890D8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Clwb </w:t>
      </w:r>
      <w:r>
        <w:rPr>
          <w:rFonts w:ascii="Arial" w:hAnsi="Arial" w:cs="Arial"/>
          <w:i/>
          <w:iCs/>
          <w:lang w:val="cy-GB"/>
        </w:rPr>
        <w:t>Geocaching</w:t>
      </w:r>
    </w:p>
    <w:p w:rsidR="00570710" w:rsidP="0039667F" w:rsidRDefault="00890D8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Undeb Credyd </w:t>
      </w:r>
    </w:p>
    <w:p w:rsidR="00F6774F" w:rsidP="0039667F" w:rsidRDefault="00890D8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Cydweithrediaeth Ffrwythau a Llysiau </w:t>
      </w:r>
    </w:p>
    <w:p w:rsidR="0039667F" w:rsidP="00570710" w:rsidRDefault="001A678F">
      <w:pPr>
        <w:pStyle w:val="ListParagraph"/>
        <w:jc w:val="both"/>
        <w:rPr>
          <w:rFonts w:ascii="Arial" w:hAnsi="Arial" w:cs="Arial"/>
        </w:rPr>
      </w:pPr>
    </w:p>
    <w:p w:rsidRPr="0039667F" w:rsidR="00E74F70" w:rsidP="0039667F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 nifer o gynlluniau chwarae Bro Morgannwg ar gael yn yr ysgol y gall plant eu mynychu yn ystod gwyliau ysgol. </w:t>
      </w:r>
    </w:p>
    <w:p w:rsidR="00561D0A" w:rsidP="00D851AE" w:rsidRDefault="001A678F">
      <w:pPr>
        <w:jc w:val="both"/>
        <w:rPr>
          <w:rFonts w:ascii="Arial" w:hAnsi="Arial" w:cs="Arial"/>
        </w:rPr>
      </w:pPr>
    </w:p>
    <w:p w:rsidR="00561D0A" w:rsidP="00D851AE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 Caffi Cadog yn cynnal nifer o grwpiau ar gyfer y gymuned a rhieni yn cynnwys 'Cadoxton Family and Friends', 'Cadoxton Food Co-op', sesiynau gwrthfwlio, sesiynau cadw'n heini, sesiynau cerdded, a sesiynau cynnal a chadw/atgyweirio beic. Mae 'Cadoxton Family and Friends' yn gyfle i gwrdd â ffrindiau newydd, dysgu sgiliau newydd, a chwrdd ag asiantaethau sy'n gweithio gyda'r ysgol. </w:t>
      </w:r>
    </w:p>
    <w:p w:rsidR="00E74F70" w:rsidP="00D851AE" w:rsidRDefault="001A678F">
      <w:pPr>
        <w:jc w:val="both"/>
        <w:rPr>
          <w:rFonts w:ascii="Arial" w:hAnsi="Arial" w:cs="Arial"/>
        </w:rPr>
      </w:pPr>
    </w:p>
    <w:p w:rsidR="00B37767" w:rsidP="00D851AE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 gan yr ysgol neuadd chwaraeon sy'n cael ei chynnal gan yr ysgol ac sy'n darparu ystod o gyfleusterau i'r cyhoedd, i ysgolion ac i'r gymuned leol, ac mae ar agor tan 10pm. </w:t>
      </w:r>
    </w:p>
    <w:p w:rsidR="00674177" w:rsidP="00D851AE" w:rsidRDefault="001A678F">
      <w:pPr>
        <w:jc w:val="both"/>
        <w:rPr>
          <w:rFonts w:ascii="Arial" w:hAnsi="Arial" w:cs="Arial"/>
        </w:rPr>
      </w:pPr>
    </w:p>
    <w:p w:rsidRPr="003E1BCA" w:rsidR="00145941" w:rsidP="00D851AE" w:rsidRDefault="00890D86">
      <w:pPr>
        <w:jc w:val="both"/>
        <w:rPr>
          <w:rFonts w:ascii="Arial" w:hAnsi="Arial" w:cs="Arial"/>
          <w:b/>
        </w:rPr>
      </w:pPr>
      <w:r w:rsidRPr="003E1BCA">
        <w:rPr>
          <w:rFonts w:ascii="Arial" w:hAnsi="Arial" w:cs="Arial"/>
          <w:b/>
          <w:bCs/>
          <w:lang w:val="cy-GB"/>
        </w:rPr>
        <w:t xml:space="preserve">Bydd yr holl weithgareddau a chyfleusterau presennol ar gyfer y gymuned, rhieni, plant a theulu estynedig yn parhau os bydd y cynnig i uno'r ysgol feithrin a'r ysgol gynradd yn mynd rhagddo. </w:t>
      </w:r>
    </w:p>
    <w:p w:rsidR="00145941" w:rsidP="00D851AE" w:rsidRDefault="001A678F">
      <w:pPr>
        <w:jc w:val="both"/>
        <w:rPr>
          <w:rFonts w:ascii="Arial" w:hAnsi="Arial" w:cs="Arial"/>
        </w:rPr>
      </w:pPr>
    </w:p>
    <w:p w:rsidRPr="00902FEC" w:rsidR="008074FD" w:rsidP="00902FEC" w:rsidRDefault="00890D86">
      <w:pPr>
        <w:pStyle w:val="Heading2"/>
        <w:rPr>
          <w:rFonts w:ascii="Arial" w:hAnsi="Arial" w:cs="Arial"/>
          <w:b w:val="0"/>
          <w:i w:val="0"/>
          <w:color w:val="00B050"/>
        </w:rPr>
      </w:pPr>
      <w:bookmarkStart w:name="_Toc438463381" w:id="7"/>
      <w:r w:rsidRPr="00902FEC">
        <w:rPr>
          <w:rFonts w:ascii="Arial" w:hAnsi="Arial" w:cs="Arial"/>
          <w:b w:val="0"/>
          <w:i w:val="0"/>
          <w:color w:val="00B050"/>
          <w:lang w:val="cy-GB"/>
        </w:rPr>
        <w:t xml:space="preserve">Materion cludiant/Llwybrau cerdded </w:t>
      </w:r>
      <w:bookmarkEnd w:id="7"/>
    </w:p>
    <w:p w:rsidR="008074FD" w:rsidP="00FD54EE" w:rsidRDefault="001A678F">
      <w:pPr>
        <w:rPr>
          <w:rFonts w:ascii="Arial" w:hAnsi="Arial" w:cs="Arial"/>
          <w:b/>
          <w:color w:val="0000FF"/>
          <w:sz w:val="28"/>
          <w:szCs w:val="28"/>
        </w:rPr>
      </w:pPr>
    </w:p>
    <w:p w:rsidRPr="003E1BCA" w:rsidR="008074FD" w:rsidP="00D851AE" w:rsidRDefault="00890D86">
      <w:pPr>
        <w:jc w:val="both"/>
        <w:rPr>
          <w:rFonts w:ascii="Arial" w:hAnsi="Arial" w:cs="Arial"/>
          <w:b/>
        </w:rPr>
      </w:pPr>
      <w:r w:rsidRPr="003E1BCA">
        <w:rPr>
          <w:rFonts w:ascii="Arial" w:hAnsi="Arial" w:cs="Arial"/>
          <w:b/>
          <w:bCs/>
          <w:lang w:val="cy-GB"/>
        </w:rPr>
        <w:t xml:space="preserve">O dan y cynigion hyn nid oes unrhyw fwriad i newid polisi'r Cyngor ynghylch cludo plant i'r ysgol. </w:t>
      </w:r>
    </w:p>
    <w:p w:rsidRPr="00185510" w:rsidR="008074FD" w:rsidP="00D851AE" w:rsidRDefault="001A678F">
      <w:pPr>
        <w:pStyle w:val="ListParagraph"/>
        <w:ind w:left="0"/>
        <w:jc w:val="both"/>
        <w:rPr>
          <w:rFonts w:ascii="Arial" w:hAnsi="Arial" w:cs="Arial"/>
        </w:rPr>
      </w:pPr>
    </w:p>
    <w:p w:rsidR="000B3D2D" w:rsidP="00D851AE" w:rsidRDefault="00890D86">
      <w:pPr>
        <w:pStyle w:val="ListParagraph"/>
        <w:ind w:left="0"/>
        <w:jc w:val="both"/>
        <w:rPr>
          <w:rFonts w:ascii="Arial" w:hAnsi="Arial" w:cs="Arial"/>
        </w:rPr>
      </w:pPr>
      <w:r w:rsidRPr="00896BA6">
        <w:rPr>
          <w:rFonts w:ascii="Arial" w:hAnsi="Arial" w:cs="Arial"/>
          <w:lang w:val="cy-GB"/>
        </w:rPr>
        <w:t xml:space="preserve">Mae gan y Cyngor ddyletswydd statudol i ddarparu cludiant ysgol am ddim i ddisgyblion o oedran ysgol statudol sy'n byw ymhellach na'r pellter cerdded o'r ysgol briodol agosaf. </w:t>
      </w:r>
    </w:p>
    <w:p w:rsidR="00782449" w:rsidP="00D851AE" w:rsidRDefault="001A678F">
      <w:pPr>
        <w:pStyle w:val="ListParagraph"/>
        <w:ind w:left="0"/>
        <w:jc w:val="both"/>
        <w:rPr>
          <w:rFonts w:ascii="Arial" w:hAnsi="Arial" w:cs="Arial"/>
        </w:rPr>
      </w:pPr>
    </w:p>
    <w:p w:rsidRPr="00F020DB" w:rsidR="00807C51" w:rsidP="00D851AE" w:rsidRDefault="00890D86">
      <w:pPr>
        <w:pStyle w:val="ListParagraph"/>
        <w:ind w:left="0"/>
        <w:jc w:val="both"/>
        <w:rPr>
          <w:rFonts w:ascii="Arial" w:hAnsi="Arial" w:cs="Arial"/>
          <w:color w:val="00B050"/>
          <w:u w:val="single"/>
        </w:rPr>
      </w:pPr>
      <w:r w:rsidRPr="00185510">
        <w:rPr>
          <w:rFonts w:ascii="Arial" w:hAnsi="Arial" w:cs="Arial"/>
          <w:lang w:val="cy-GB"/>
        </w:rPr>
        <w:t xml:space="preserve">Gellir gweld polisi'r Cyngor ynghylch cludiant ysgol ar wefan y Cyngor: </w:t>
      </w:r>
      <w:hyperlink w:history="1" r:id="rId11">
        <w:r w:rsidRPr="00F020DB">
          <w:rPr>
            <w:rStyle w:val="Hyperlink"/>
            <w:rFonts w:ascii="Arial" w:hAnsi="Arial" w:cs="Arial"/>
            <w:lang w:val="cy-GB"/>
          </w:rPr>
          <w:t>6http://www.valeofglamorgan.gov.uk/en/working/education_and_skills/schools//school%20admissions.aspx</w:t>
        </w:r>
      </w:hyperlink>
      <w:r w:rsidRPr="00202233">
        <w:rPr>
          <w:rFonts w:ascii="Arial" w:hAnsi="Arial" w:cs="Arial"/>
          <w:b/>
          <w:bCs/>
          <w:color w:val="00B050"/>
          <w:lang w:val="cy-GB"/>
        </w:rPr>
        <w:t xml:space="preserve"> </w:t>
      </w:r>
    </w:p>
    <w:p w:rsidR="00807C51" w:rsidP="003A2FF9" w:rsidRDefault="001A678F">
      <w:pPr>
        <w:rPr>
          <w:rFonts w:ascii="Arial" w:hAnsi="Arial" w:cs="Arial"/>
        </w:rPr>
      </w:pPr>
    </w:p>
    <w:p w:rsidRPr="00902FEC" w:rsidR="008074FD" w:rsidP="00902FEC" w:rsidRDefault="00890D86">
      <w:pPr>
        <w:pStyle w:val="Heading1"/>
        <w:rPr>
          <w:rFonts w:ascii="Arial" w:hAnsi="Arial" w:cs="Arial"/>
          <w:color w:val="00B050"/>
        </w:rPr>
      </w:pPr>
      <w:bookmarkStart w:name="_Toc438463382" w:id="8"/>
      <w:r w:rsidRPr="00902FEC">
        <w:rPr>
          <w:rFonts w:ascii="Arial" w:hAnsi="Arial" w:cs="Arial"/>
          <w:color w:val="00B050"/>
          <w:lang w:val="cy-GB"/>
        </w:rPr>
        <w:t>Casgliad</w:t>
      </w:r>
      <w:bookmarkEnd w:id="8"/>
    </w:p>
    <w:p w:rsidR="000709CA" w:rsidP="00B66F76" w:rsidRDefault="00890D86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 </w:t>
      </w:r>
    </w:p>
    <w:p w:rsidRPr="00200B0B" w:rsidR="00C84F3F" w:rsidP="00C84F3F" w:rsidRDefault="00890D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cy-GB"/>
        </w:rPr>
        <w:t xml:space="preserve">Mae gan yr ysgol feithrin gysylltiadau cryf â'r ysgol gynradd ac mae wedi gweithio gyda hi i ddatblygu a pharatoi plant cyn-ysgol fel eu bod yn barod i fod yn rhan o gymuned yr ysgol. Bydd yr ysgol feithrin bresennol yn dal i fod yn yr un lleoliad a bydd yn dod yn rhan o'r ysgol. </w:t>
      </w:r>
    </w:p>
    <w:p w:rsidR="008074FD" w:rsidP="00FD54EE" w:rsidRDefault="001A678F">
      <w:pPr>
        <w:rPr>
          <w:rFonts w:ascii="Arial" w:hAnsi="Arial" w:cs="Arial"/>
        </w:rPr>
      </w:pPr>
    </w:p>
    <w:p w:rsidR="002F3657" w:rsidP="00D851AE" w:rsidRDefault="00890D8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Ar hyn o bryd mae ysgolion Cynradd a Meithrin Tregatwg yn cynnig ystod o weithgareddau i ddisgyblion a rhieni ac yn rhoi modd i grwpiau allanol ddefnyddio'u cyfleusterau. Mae gan yr ysgol gynradd glwb brecwast a chlwb ar ôl ysgol, ynghyd â </w:t>
      </w:r>
      <w:r>
        <w:rPr>
          <w:rFonts w:ascii="Arial" w:hAnsi="Arial" w:cs="Arial"/>
          <w:lang w:val="cy-GB"/>
        </w:rPr>
        <w:lastRenderedPageBreak/>
        <w:t xml:space="preserve">gwasanaeth gofal plant ar ôl ysgol yng Nghaffi Cadog, sy'n darparu gofal amgylchynol i'r rhieni. Mae gan y ddwy ysgol gysylltiadau cryf â ward Cadoc a'r gymuned leol, ac maent yn cefnogi llawer o grwpiau lleol. Y bwriad </w:t>
      </w:r>
      <w:r>
        <w:rPr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yw y bydd yr holl weithgareddau a chyfleusterau presennol i rieni, disgyblion a'r gymuned yn parhau os bydd y cynnig i uno'r ysgolion yn mynd rhagddo. </w:t>
      </w:r>
    </w:p>
    <w:p w:rsidR="002F3657" w:rsidP="00D851AE" w:rsidRDefault="001A678F">
      <w:pPr>
        <w:jc w:val="both"/>
        <w:rPr>
          <w:rFonts w:ascii="Arial" w:hAnsi="Arial" w:cs="Arial"/>
        </w:rPr>
      </w:pPr>
    </w:p>
    <w:p w:rsidR="008074FD" w:rsidP="00200B0B" w:rsidRDefault="00890D86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Mae'r Asesiad o'r Effaith ar y Gymuned yn dangos y byddai'r cynnig i ymestyn ystod oedran Ysgol Gynradd Tregatwg o 4 hyd at 11 i 3 hyd at 11 oed trwy sefydlu uned feithrin yn yr ysgol yn arwain at: </w:t>
      </w:r>
    </w:p>
    <w:p w:rsidRPr="00A43CB9" w:rsidR="00C84F3F" w:rsidP="00200B0B" w:rsidRDefault="001A678F">
      <w:pPr>
        <w:rPr>
          <w:rFonts w:ascii="Arial" w:hAnsi="Arial" w:cs="Arial"/>
        </w:rPr>
      </w:pPr>
    </w:p>
    <w:p w:rsidRPr="0007467E" w:rsidR="00877CFF" w:rsidP="00877CFF" w:rsidRDefault="00890D8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Barhad o ran darpariaeth a chydlyniad i rieni; </w:t>
      </w:r>
    </w:p>
    <w:p w:rsidRPr="00217FA5" w:rsidR="00661CAA" w:rsidP="004E42DD" w:rsidRDefault="006C685E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P</w:t>
      </w:r>
      <w:r w:rsidRPr="00217FA5" w:rsidR="00890D86">
        <w:rPr>
          <w:rFonts w:ascii="Arial" w:hAnsi="Arial" w:cs="Arial"/>
          <w:lang w:val="cy-GB"/>
        </w:rPr>
        <w:t xml:space="preserve">arhau i ddatblygu'r ymdeimlad o berthyn sy'n amlwg eisoes yn y ddwy ysgol, a; </w:t>
      </w:r>
    </w:p>
    <w:p w:rsidR="00C92500" w:rsidP="00C92500" w:rsidRDefault="006C685E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H</w:t>
      </w:r>
      <w:r w:rsidR="00890D86">
        <w:rPr>
          <w:rFonts w:ascii="Arial" w:hAnsi="Arial" w:cs="Arial"/>
          <w:lang w:val="cy-GB"/>
        </w:rPr>
        <w:t xml:space="preserve">elpu teuluoedd y mae'r ardal yn newydd iddynt i addasu i'w cymuned newydd trwy eu helpu i gysylltu â rhwydweithiau sefydledig a hwylusir trwy un ysgol. </w:t>
      </w:r>
    </w:p>
    <w:p w:rsidR="002444AF" w:rsidP="002444AF" w:rsidRDefault="00890D86">
      <w:pPr>
        <w:pStyle w:val="NormalWeb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 meysydd pwnc allweddol yr asesiad yn dod i'r casgliad: </w:t>
      </w:r>
    </w:p>
    <w:p w:rsidR="0022366C" w:rsidP="0022366C" w:rsidRDefault="00890D86">
      <w:pPr>
        <w:pStyle w:val="NormalWeb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Bod yr asesiad o'r effaith ar y gymuned wedi cael ei wneud yn unol â pholisi lleol a chenedlaethol; </w:t>
      </w:r>
    </w:p>
    <w:p w:rsidR="0022366C" w:rsidP="0022366C" w:rsidRDefault="00890D86">
      <w:pPr>
        <w:pStyle w:val="NormalWeb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Nad effeithir ar ddalgylchoedd ysgolion; </w:t>
      </w:r>
    </w:p>
    <w:p w:rsidR="0022366C" w:rsidP="0022366C" w:rsidRDefault="00890D86">
      <w:pPr>
        <w:pStyle w:val="NormalWeb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Na fydd lleihad yn nifer y gweithgareddau a'r cyfleusterau a gynigir ar hyn o bryd yn y ddwy ysgol, a; </w:t>
      </w:r>
    </w:p>
    <w:p w:rsidR="0022366C" w:rsidP="0022366C" w:rsidRDefault="00890D86">
      <w:pPr>
        <w:pStyle w:val="NormalWeb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Byddai'r gweithgareddau a'r cyfleusterau newydd a phresennol yn agored i gynulleidfa ehangach trwy gael un ysgol unedig. </w:t>
      </w:r>
    </w:p>
    <w:p w:rsidR="00DF0688" w:rsidP="00053DBC" w:rsidRDefault="001A678F">
      <w:pPr>
        <w:pStyle w:val="NormalWeb"/>
        <w:rPr>
          <w:rFonts w:ascii="Arial" w:hAnsi="Arial" w:cs="Arial"/>
          <w:b/>
        </w:rPr>
      </w:pPr>
    </w:p>
    <w:p w:rsidR="00DF0688" w:rsidP="00F020DB" w:rsidRDefault="001A678F">
      <w:pPr>
        <w:pStyle w:val="NormalWeb"/>
        <w:jc w:val="center"/>
        <w:rPr>
          <w:rFonts w:ascii="Arial" w:hAnsi="Arial" w:cs="Arial"/>
          <w:b/>
        </w:rPr>
      </w:pPr>
    </w:p>
    <w:p w:rsidRPr="00F020DB" w:rsidR="00F020DB" w:rsidP="00F020DB" w:rsidRDefault="00890D86">
      <w:pPr>
        <w:pStyle w:val="NormalWeb"/>
        <w:jc w:val="center"/>
        <w:rPr>
          <w:rFonts w:ascii="Arial" w:hAnsi="Arial" w:cs="Arial"/>
          <w:b/>
        </w:rPr>
      </w:pPr>
      <w:r w:rsidRPr="00F020DB">
        <w:rPr>
          <w:rFonts w:ascii="Arial" w:hAnsi="Arial" w:cs="Arial"/>
          <w:b/>
          <w:bCs/>
          <w:lang w:val="cy-GB"/>
        </w:rPr>
        <w:t xml:space="preserve">I gael rhagor o fanylion ac i weld y cynnig yn llawn, ewch i: </w:t>
      </w:r>
    </w:p>
    <w:p w:rsidRPr="00F020DB" w:rsidR="00C438AD" w:rsidP="00F020DB" w:rsidRDefault="001A678F">
      <w:pPr>
        <w:pStyle w:val="NormalWeb"/>
        <w:jc w:val="center"/>
        <w:rPr>
          <w:rFonts w:ascii="Arial" w:hAnsi="Arial" w:cs="Arial"/>
          <w:b/>
        </w:rPr>
      </w:pPr>
      <w:hyperlink w:history="1" r:id="rId12">
        <w:r w:rsidRPr="00F020DB" w:rsidR="00890D86">
          <w:rPr>
            <w:rStyle w:val="Hyperlink"/>
            <w:rFonts w:ascii="Arial" w:hAnsi="Arial" w:cs="Arial"/>
            <w:b/>
            <w:bCs/>
            <w:lang w:val="cy-GB"/>
          </w:rPr>
          <w:t>www.valeofglamorgan.gov.uk/cadoxtonschools</w:t>
        </w:r>
      </w:hyperlink>
    </w:p>
    <w:p w:rsidR="00C438AD" w:rsidP="00C438AD" w:rsidRDefault="001A678F">
      <w:pPr>
        <w:pStyle w:val="NormalWeb"/>
        <w:rPr>
          <w:rFonts w:ascii="Arial" w:hAnsi="Arial" w:cs="Arial"/>
        </w:rPr>
      </w:pPr>
    </w:p>
    <w:p w:rsidR="0022366C" w:rsidP="002444AF" w:rsidRDefault="001A678F">
      <w:pPr>
        <w:pStyle w:val="NormalWeb"/>
        <w:rPr>
          <w:rFonts w:ascii="Arial" w:hAnsi="Arial" w:cs="Arial"/>
        </w:rPr>
      </w:pPr>
    </w:p>
    <w:p w:rsidRPr="00C92500" w:rsidR="002444AF" w:rsidP="002444AF" w:rsidRDefault="001A678F">
      <w:pPr>
        <w:pStyle w:val="NormalWeb"/>
        <w:rPr>
          <w:rFonts w:ascii="Arial" w:hAnsi="Arial" w:cs="Arial"/>
        </w:rPr>
      </w:pPr>
    </w:p>
    <w:sectPr w:rsidRPr="00C92500" w:rsidR="002444AF" w:rsidSect="00FB1C5E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Borders w:display="firstPage" w:offsetFrom="page">
        <w:top w:val="weavingStrips" w:color="00B050" w:sz="12" w:space="24"/>
        <w:left w:val="weavingStrips" w:color="00B050" w:sz="12" w:space="24"/>
        <w:bottom w:val="weavingStrips" w:color="00B050" w:sz="12" w:space="24"/>
        <w:right w:val="weavingStrips" w:color="00B050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B9" w:rsidRDefault="00890D86">
      <w:r>
        <w:separator/>
      </w:r>
    </w:p>
  </w:endnote>
  <w:endnote w:type="continuationSeparator" w:id="0">
    <w:p w:rsidR="001F49B9" w:rsidRDefault="0089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7" w:rsidRDefault="00890D86" w:rsidP="00604A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6B7" w:rsidRDefault="001A678F" w:rsidP="007209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7" w:rsidRDefault="00890D86" w:rsidP="00604A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678F">
      <w:rPr>
        <w:rStyle w:val="PageNumber"/>
        <w:noProof/>
      </w:rPr>
      <w:t>6</w:t>
    </w:r>
    <w:r>
      <w:rPr>
        <w:rStyle w:val="PageNumber"/>
      </w:rPr>
      <w:fldChar w:fldCharType="end"/>
    </w:r>
  </w:p>
  <w:p w:rsidR="002306B7" w:rsidRDefault="001A678F" w:rsidP="007209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B9" w:rsidRDefault="00890D86">
      <w:r>
        <w:separator/>
      </w:r>
    </w:p>
  </w:footnote>
  <w:footnote w:type="continuationSeparator" w:id="0">
    <w:p w:rsidR="001F49B9" w:rsidRDefault="0089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AA6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285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7E2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14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062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C680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8F4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0EC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75A84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4D776B"/>
    <w:multiLevelType w:val="hybridMultilevel"/>
    <w:tmpl w:val="14A0A6DE"/>
    <w:lvl w:ilvl="0" w:tplc="E63C5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8D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E7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7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0E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7C0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88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C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23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D09E7"/>
    <w:multiLevelType w:val="multilevel"/>
    <w:tmpl w:val="446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41BBC"/>
    <w:multiLevelType w:val="hybridMultilevel"/>
    <w:tmpl w:val="5AA497F8"/>
    <w:lvl w:ilvl="0" w:tplc="4BD0E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E2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6F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E4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CF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04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25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AF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68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23052"/>
    <w:multiLevelType w:val="hybridMultilevel"/>
    <w:tmpl w:val="086C5086"/>
    <w:lvl w:ilvl="0" w:tplc="11F08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E7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4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2E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A4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88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0E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62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EA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523DF"/>
    <w:multiLevelType w:val="hybridMultilevel"/>
    <w:tmpl w:val="D2E06136"/>
    <w:lvl w:ilvl="0" w:tplc="45068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64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CD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20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0C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D64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84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02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21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E10B4"/>
    <w:multiLevelType w:val="hybridMultilevel"/>
    <w:tmpl w:val="E1C0465E"/>
    <w:lvl w:ilvl="0" w:tplc="C9DC8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AC07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08A42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A427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D827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AEFA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3E15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8A81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90E1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DC090F"/>
    <w:multiLevelType w:val="hybridMultilevel"/>
    <w:tmpl w:val="45D8D056"/>
    <w:lvl w:ilvl="0" w:tplc="3D8CB0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1642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00FC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AC15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6E4E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3E52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CCC3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D224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DC5C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507001"/>
    <w:multiLevelType w:val="hybridMultilevel"/>
    <w:tmpl w:val="51EC58F2"/>
    <w:lvl w:ilvl="0" w:tplc="ED72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66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28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0B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C0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4E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AA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0E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AF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B63D9"/>
    <w:multiLevelType w:val="hybridMultilevel"/>
    <w:tmpl w:val="65060E74"/>
    <w:lvl w:ilvl="0" w:tplc="A36CD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6A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A01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09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4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D64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02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4D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CCE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BD4117"/>
    <w:multiLevelType w:val="hybridMultilevel"/>
    <w:tmpl w:val="0D105BD4"/>
    <w:lvl w:ilvl="0" w:tplc="5A26C432">
      <w:numFmt w:val="bullet"/>
      <w:lvlText w:val="•"/>
      <w:lvlJc w:val="left"/>
      <w:pPr>
        <w:ind w:left="720" w:hanging="360"/>
      </w:pPr>
      <w:rPr>
        <w:rFonts w:ascii="GillSans" w:eastAsia="Calibri" w:hAnsi="GillSans" w:cs="GillSans" w:hint="default"/>
      </w:rPr>
    </w:lvl>
    <w:lvl w:ilvl="1" w:tplc="6CB01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A4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AD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EB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A5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C0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84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25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A47E7"/>
    <w:multiLevelType w:val="hybridMultilevel"/>
    <w:tmpl w:val="67A0CF7A"/>
    <w:lvl w:ilvl="0" w:tplc="36ACB9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C54C8076" w:tentative="1">
      <w:start w:val="1"/>
      <w:numFmt w:val="lowerLetter"/>
      <w:lvlText w:val="%2."/>
      <w:lvlJc w:val="left"/>
      <w:pPr>
        <w:ind w:left="1440" w:hanging="360"/>
      </w:pPr>
    </w:lvl>
    <w:lvl w:ilvl="2" w:tplc="CF80FC9C" w:tentative="1">
      <w:start w:val="1"/>
      <w:numFmt w:val="lowerRoman"/>
      <w:lvlText w:val="%3."/>
      <w:lvlJc w:val="right"/>
      <w:pPr>
        <w:ind w:left="2160" w:hanging="180"/>
      </w:pPr>
    </w:lvl>
    <w:lvl w:ilvl="3" w:tplc="8F96FB8C" w:tentative="1">
      <w:start w:val="1"/>
      <w:numFmt w:val="decimal"/>
      <w:lvlText w:val="%4."/>
      <w:lvlJc w:val="left"/>
      <w:pPr>
        <w:ind w:left="2880" w:hanging="360"/>
      </w:pPr>
    </w:lvl>
    <w:lvl w:ilvl="4" w:tplc="D0DE497A" w:tentative="1">
      <w:start w:val="1"/>
      <w:numFmt w:val="lowerLetter"/>
      <w:lvlText w:val="%5."/>
      <w:lvlJc w:val="left"/>
      <w:pPr>
        <w:ind w:left="3600" w:hanging="360"/>
      </w:pPr>
    </w:lvl>
    <w:lvl w:ilvl="5" w:tplc="3C60B6B0" w:tentative="1">
      <w:start w:val="1"/>
      <w:numFmt w:val="lowerRoman"/>
      <w:lvlText w:val="%6."/>
      <w:lvlJc w:val="right"/>
      <w:pPr>
        <w:ind w:left="4320" w:hanging="180"/>
      </w:pPr>
    </w:lvl>
    <w:lvl w:ilvl="6" w:tplc="322418E2" w:tentative="1">
      <w:start w:val="1"/>
      <w:numFmt w:val="decimal"/>
      <w:lvlText w:val="%7."/>
      <w:lvlJc w:val="left"/>
      <w:pPr>
        <w:ind w:left="5040" w:hanging="360"/>
      </w:pPr>
    </w:lvl>
    <w:lvl w:ilvl="7" w:tplc="F780986C" w:tentative="1">
      <w:start w:val="1"/>
      <w:numFmt w:val="lowerLetter"/>
      <w:lvlText w:val="%8."/>
      <w:lvlJc w:val="left"/>
      <w:pPr>
        <w:ind w:left="5760" w:hanging="360"/>
      </w:pPr>
    </w:lvl>
    <w:lvl w:ilvl="8" w:tplc="015C9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96B7C"/>
    <w:multiLevelType w:val="hybridMultilevel"/>
    <w:tmpl w:val="A68A99E6"/>
    <w:lvl w:ilvl="0" w:tplc="0B504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01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26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21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7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6A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2B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42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EC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206AC"/>
    <w:multiLevelType w:val="hybridMultilevel"/>
    <w:tmpl w:val="4EF6B1A0"/>
    <w:lvl w:ilvl="0" w:tplc="949A4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82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A9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A6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4C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AB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CB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C8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46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A013A"/>
    <w:multiLevelType w:val="hybridMultilevel"/>
    <w:tmpl w:val="7FDE03F6"/>
    <w:lvl w:ilvl="0" w:tplc="127ED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A9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0D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87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48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6C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2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4C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2B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66B55"/>
    <w:multiLevelType w:val="hybridMultilevel"/>
    <w:tmpl w:val="939EC068"/>
    <w:lvl w:ilvl="0" w:tplc="8A847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24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6F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87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80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AE4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4A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44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6C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C03D5"/>
    <w:multiLevelType w:val="hybridMultilevel"/>
    <w:tmpl w:val="83E2EEBA"/>
    <w:lvl w:ilvl="0" w:tplc="866E8C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72AEC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342D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C784A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4AAC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3287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6C5E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384B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185E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22"/>
  </w:num>
  <w:num w:numId="5">
    <w:abstractNumId w:val="20"/>
  </w:num>
  <w:num w:numId="6">
    <w:abstractNumId w:val="9"/>
  </w:num>
  <w:num w:numId="7">
    <w:abstractNumId w:val="11"/>
  </w:num>
  <w:num w:numId="8">
    <w:abstractNumId w:val="16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3"/>
  </w:num>
  <w:num w:numId="21">
    <w:abstractNumId w:val="14"/>
  </w:num>
  <w:num w:numId="22">
    <w:abstractNumId w:val="24"/>
  </w:num>
  <w:num w:numId="23">
    <w:abstractNumId w:val="15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C2"/>
    <w:rsid w:val="001A678F"/>
    <w:rsid w:val="001F49B9"/>
    <w:rsid w:val="002626C2"/>
    <w:rsid w:val="00457F8B"/>
    <w:rsid w:val="004A34BD"/>
    <w:rsid w:val="006C685E"/>
    <w:rsid w:val="00890D86"/>
    <w:rsid w:val="00C646E1"/>
    <w:rsid w:val="00D74B63"/>
    <w:rsid w:val="00E0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6C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A70DF"/>
    <w:pPr>
      <w:spacing w:after="4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A70DF"/>
    <w:pPr>
      <w:spacing w:after="45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17D7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17D71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8474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A17D71"/>
    <w:rPr>
      <w:sz w:val="24"/>
    </w:rPr>
  </w:style>
  <w:style w:type="paragraph" w:styleId="Footer">
    <w:name w:val="footer"/>
    <w:basedOn w:val="Normal"/>
    <w:link w:val="FooterChar"/>
    <w:uiPriority w:val="99"/>
    <w:rsid w:val="008474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A17D71"/>
    <w:rPr>
      <w:sz w:val="24"/>
    </w:rPr>
  </w:style>
  <w:style w:type="table" w:styleId="TableGrid">
    <w:name w:val="Table Grid"/>
    <w:basedOn w:val="TableNormal"/>
    <w:uiPriority w:val="99"/>
    <w:rsid w:val="00D0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D7B8A"/>
    <w:pPr>
      <w:spacing w:before="225" w:after="225"/>
      <w:jc w:val="both"/>
    </w:pPr>
  </w:style>
  <w:style w:type="character" w:styleId="PageNumber">
    <w:name w:val="page number"/>
    <w:uiPriority w:val="99"/>
    <w:rsid w:val="00720967"/>
    <w:rPr>
      <w:rFonts w:cs="Times New Roman"/>
    </w:rPr>
  </w:style>
  <w:style w:type="paragraph" w:styleId="BalloonText">
    <w:name w:val="Balloon Text"/>
    <w:basedOn w:val="Default"/>
    <w:link w:val="BalloonTextChar"/>
    <w:autoRedefine/>
    <w:uiPriority w:val="99"/>
    <w:semiHidden/>
    <w:rsid w:val="00483C1D"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83C1D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545F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Number">
    <w:name w:val="List Number"/>
    <w:basedOn w:val="Normal"/>
    <w:uiPriority w:val="99"/>
    <w:rsid w:val="004C59ED"/>
  </w:style>
  <w:style w:type="paragraph" w:styleId="BodyText">
    <w:name w:val="Body Text"/>
    <w:basedOn w:val="Normal"/>
    <w:link w:val="BodyTextChar"/>
    <w:uiPriority w:val="99"/>
    <w:rsid w:val="0009226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A17D71"/>
    <w:rPr>
      <w:sz w:val="24"/>
    </w:rPr>
  </w:style>
  <w:style w:type="character" w:styleId="Hyperlink">
    <w:name w:val="Hyperlink"/>
    <w:uiPriority w:val="99"/>
    <w:rsid w:val="00BB487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BA2"/>
    <w:pPr>
      <w:ind w:left="720"/>
      <w:contextualSpacing/>
    </w:pPr>
  </w:style>
  <w:style w:type="paragraph" w:styleId="FootnoteText">
    <w:name w:val="footnote text"/>
    <w:basedOn w:val="Normal"/>
    <w:link w:val="FootnoteTextChar1"/>
    <w:uiPriority w:val="99"/>
    <w:rsid w:val="00451C81"/>
    <w:rPr>
      <w:rFonts w:ascii="Arial" w:hAnsi="Arial"/>
      <w:sz w:val="20"/>
      <w:szCs w:val="20"/>
    </w:rPr>
  </w:style>
  <w:style w:type="character" w:customStyle="1" w:styleId="FootnoteTextChar">
    <w:name w:val="Footnote Text Char"/>
    <w:uiPriority w:val="99"/>
    <w:semiHidden/>
    <w:rsid w:val="00042A83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451C81"/>
    <w:rPr>
      <w:rFonts w:ascii="Arial" w:hAnsi="Arial"/>
      <w:lang w:val="en-GB" w:eastAsia="en-GB"/>
    </w:rPr>
  </w:style>
  <w:style w:type="character" w:styleId="FootnoteReference">
    <w:name w:val="footnote reference"/>
    <w:uiPriority w:val="99"/>
    <w:rsid w:val="00451C81"/>
    <w:rPr>
      <w:vertAlign w:val="superscript"/>
    </w:rPr>
  </w:style>
  <w:style w:type="paragraph" w:customStyle="1" w:styleId="Bullet">
    <w:name w:val="Bullet"/>
    <w:basedOn w:val="Normal"/>
    <w:autoRedefine/>
    <w:rsid w:val="00C23162"/>
    <w:pPr>
      <w:spacing w:before="240"/>
      <w:jc w:val="both"/>
    </w:pPr>
    <w:rPr>
      <w:rFonts w:ascii="Arial" w:hAnsi="Arial" w:cs="Arial"/>
      <w:szCs w:val="22"/>
    </w:rPr>
  </w:style>
  <w:style w:type="character" w:styleId="CommentReference">
    <w:name w:val="annotation reference"/>
    <w:uiPriority w:val="99"/>
    <w:semiHidden/>
    <w:unhideWhenUsed/>
    <w:rsid w:val="000A2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E6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2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2E6C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2FEC"/>
    <w:pPr>
      <w:keepNext/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902FEC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902FEC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6C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A70DF"/>
    <w:pPr>
      <w:spacing w:after="4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A70DF"/>
    <w:pPr>
      <w:spacing w:after="45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17D7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17D71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8474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A17D71"/>
    <w:rPr>
      <w:sz w:val="24"/>
    </w:rPr>
  </w:style>
  <w:style w:type="paragraph" w:styleId="Footer">
    <w:name w:val="footer"/>
    <w:basedOn w:val="Normal"/>
    <w:link w:val="FooterChar"/>
    <w:uiPriority w:val="99"/>
    <w:rsid w:val="008474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A17D71"/>
    <w:rPr>
      <w:sz w:val="24"/>
    </w:rPr>
  </w:style>
  <w:style w:type="table" w:styleId="TableGrid">
    <w:name w:val="Table Grid"/>
    <w:basedOn w:val="TableNormal"/>
    <w:uiPriority w:val="99"/>
    <w:rsid w:val="00D0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D7B8A"/>
    <w:pPr>
      <w:spacing w:before="225" w:after="225"/>
      <w:jc w:val="both"/>
    </w:pPr>
  </w:style>
  <w:style w:type="character" w:styleId="PageNumber">
    <w:name w:val="page number"/>
    <w:uiPriority w:val="99"/>
    <w:rsid w:val="00720967"/>
    <w:rPr>
      <w:rFonts w:cs="Times New Roman"/>
    </w:rPr>
  </w:style>
  <w:style w:type="paragraph" w:styleId="BalloonText">
    <w:name w:val="Balloon Text"/>
    <w:basedOn w:val="Default"/>
    <w:link w:val="BalloonTextChar"/>
    <w:autoRedefine/>
    <w:uiPriority w:val="99"/>
    <w:semiHidden/>
    <w:rsid w:val="00483C1D"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83C1D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545F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Number">
    <w:name w:val="List Number"/>
    <w:basedOn w:val="Normal"/>
    <w:uiPriority w:val="99"/>
    <w:rsid w:val="004C59ED"/>
  </w:style>
  <w:style w:type="paragraph" w:styleId="BodyText">
    <w:name w:val="Body Text"/>
    <w:basedOn w:val="Normal"/>
    <w:link w:val="BodyTextChar"/>
    <w:uiPriority w:val="99"/>
    <w:rsid w:val="0009226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A17D71"/>
    <w:rPr>
      <w:sz w:val="24"/>
    </w:rPr>
  </w:style>
  <w:style w:type="character" w:styleId="Hyperlink">
    <w:name w:val="Hyperlink"/>
    <w:uiPriority w:val="99"/>
    <w:rsid w:val="00BB487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BA2"/>
    <w:pPr>
      <w:ind w:left="720"/>
      <w:contextualSpacing/>
    </w:pPr>
  </w:style>
  <w:style w:type="paragraph" w:styleId="FootnoteText">
    <w:name w:val="footnote text"/>
    <w:basedOn w:val="Normal"/>
    <w:link w:val="FootnoteTextChar1"/>
    <w:uiPriority w:val="99"/>
    <w:rsid w:val="00451C81"/>
    <w:rPr>
      <w:rFonts w:ascii="Arial" w:hAnsi="Arial"/>
      <w:sz w:val="20"/>
      <w:szCs w:val="20"/>
    </w:rPr>
  </w:style>
  <w:style w:type="character" w:customStyle="1" w:styleId="FootnoteTextChar">
    <w:name w:val="Footnote Text Char"/>
    <w:uiPriority w:val="99"/>
    <w:semiHidden/>
    <w:rsid w:val="00042A83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451C81"/>
    <w:rPr>
      <w:rFonts w:ascii="Arial" w:hAnsi="Arial"/>
      <w:lang w:val="en-GB" w:eastAsia="en-GB"/>
    </w:rPr>
  </w:style>
  <w:style w:type="character" w:styleId="FootnoteReference">
    <w:name w:val="footnote reference"/>
    <w:uiPriority w:val="99"/>
    <w:rsid w:val="00451C81"/>
    <w:rPr>
      <w:vertAlign w:val="superscript"/>
    </w:rPr>
  </w:style>
  <w:style w:type="paragraph" w:customStyle="1" w:styleId="Bullet">
    <w:name w:val="Bullet"/>
    <w:basedOn w:val="Normal"/>
    <w:autoRedefine/>
    <w:rsid w:val="00C23162"/>
    <w:pPr>
      <w:spacing w:before="240"/>
      <w:jc w:val="both"/>
    </w:pPr>
    <w:rPr>
      <w:rFonts w:ascii="Arial" w:hAnsi="Arial" w:cs="Arial"/>
      <w:szCs w:val="22"/>
    </w:rPr>
  </w:style>
  <w:style w:type="character" w:styleId="CommentReference">
    <w:name w:val="annotation reference"/>
    <w:uiPriority w:val="99"/>
    <w:semiHidden/>
    <w:unhideWhenUsed/>
    <w:rsid w:val="000A2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E6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2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2E6C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2FEC"/>
    <w:pPr>
      <w:keepNext/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902FEC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902FEC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aleofglamorgan.gov.uk/cadoxtonschoo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leofglamorgan.gov.uk/en/working/education_and_skills/schools/school_transport/school_transpor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2CE8-CA51-41E4-A474-3158870B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BBA08B2A</Template>
  <TotalTime>0</TotalTime>
  <Pages>9</Pages>
  <Words>2198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IMPACT ASSESSMENT</vt:lpstr>
    </vt:vector>
  </TitlesOfParts>
  <Company>Vale of Glamorgan Council</Company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Asesiad Effaith Cymunedol- Ysgolion Tregatwg</dc:title>
  <dc:creator>Brown, Anne</dc:creator>
  <cp:lastModifiedBy>Deleted User</cp:lastModifiedBy>
  <cp:revision>2</cp:revision>
  <cp:lastPrinted>2015-12-21T14:31:00Z</cp:lastPrinted>
  <dcterms:created xsi:type="dcterms:W3CDTF">2015-12-23T12:25:00Z</dcterms:created>
  <dcterms:modified xsi:type="dcterms:W3CDTF">2016-01-04T17:09:58Z</dcterms:modified>
  <cp:keywords>
  </cp:keywords>
  <dc:subject>
  </dc:subject>
</cp:coreProperties>
</file>