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59A5" w:rsidR="00E059A5" w:rsidP="000A5C54" w:rsidRDefault="00FF1AE6" w14:paraId="58279086" w14:textId="77777777">
      <w:pPr>
        <w:spacing w:after="200" w:line="276" w:lineRule="auto"/>
        <w:jc w:val="left"/>
        <w:rPr>
          <w:rFonts w:eastAsia="Calibri" w:cs="Arial"/>
          <w:sz w:val="22"/>
          <w:szCs w:val="22"/>
        </w:rPr>
      </w:pPr>
      <w:r>
        <w:rPr>
          <w:noProof/>
        </w:rPr>
        <w:drawing>
          <wp:anchor distT="0" distB="0" distL="114300" distR="114300" simplePos="0" relativeHeight="251658240" behindDoc="1" locked="0" layoutInCell="1" allowOverlap="1" wp14:editId="7CA6B7A5" wp14:anchorId="2D84E0F0">
            <wp:simplePos x="0" y="0"/>
            <wp:positionH relativeFrom="page">
              <wp:align>center</wp:align>
            </wp:positionH>
            <wp:positionV relativeFrom="margin">
              <wp:posOffset>7620</wp:posOffset>
            </wp:positionV>
            <wp:extent cx="1269365" cy="1160145"/>
            <wp:effectExtent l="0" t="0" r="6985" b="1905"/>
            <wp:wrapSquare wrapText="bothSides"/>
            <wp:docPr id="19" name="Picture 13" descr="Logo Cyngor Bro Morgannwg" title="Cyngor Bro Morgann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936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eastAsia="Arial" w:cs="Arial"/>
          <w:sz w:val="22"/>
          <w:szCs w:val="22"/>
          <w:lang w:val="cy-GB"/>
        </w:rPr>
        <w:t>Atodiad B</w:t>
      </w:r>
    </w:p>
    <w:p w:rsidR="00C50E7A" w:rsidP="00C50E7A" w:rsidRDefault="00C50E7A" w14:paraId="00E03768" w14:textId="77777777"/>
    <w:p w:rsidRPr="00C50E7A" w:rsidR="00EE550A" w:rsidP="00C50E7A" w:rsidRDefault="00EE550A" w14:paraId="34BA3246" w14:textId="77777777"/>
    <w:p w:rsidRPr="00C50E7A" w:rsidR="00C50E7A" w:rsidP="00C50E7A" w:rsidRDefault="00C50E7A" w14:paraId="662788B0" w14:textId="77777777"/>
    <w:p w:rsidRPr="00C50E7A" w:rsidR="00C50E7A" w:rsidP="00C50E7A" w:rsidRDefault="00C50E7A" w14:paraId="15B3A470" w14:textId="77777777"/>
    <w:p w:rsidRPr="00C50E7A" w:rsidR="00C50E7A" w:rsidP="00C50E7A" w:rsidRDefault="00C50E7A" w14:paraId="27B82C6A" w14:textId="77777777"/>
    <w:p w:rsidRPr="0012231E" w:rsidR="00E059A5" w:rsidP="0012231E" w:rsidRDefault="00FF1AE6" w14:paraId="5F8C9C2C" w14:textId="77777777">
      <w:pPr>
        <w:spacing w:after="200" w:line="276" w:lineRule="auto"/>
      </w:pPr>
      <w:r>
        <w:rPr>
          <w:noProof/>
        </w:rPr>
        <mc:AlternateContent>
          <mc:Choice Requires="wps">
            <w:drawing>
              <wp:inline distT="0" distB="0" distL="0" distR="0" wp14:anchorId="31167021" wp14:editId="44D87E86">
                <wp:extent cx="5909310" cy="1719580"/>
                <wp:effectExtent l="57150" t="38100" r="72390" b="90170"/>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719580"/>
                        </a:xfrm>
                        <a:prstGeom prst="rect">
                          <a:avLst/>
                        </a:prstGeom>
                        <a:solidFill>
                          <a:srgbClr val="215968"/>
                        </a:solidFill>
                        <a:ln w="38100">
                          <a:solidFill>
                            <a:srgbClr val="F2F2F2"/>
                          </a:solidFill>
                          <a:miter lim="800000"/>
                          <a:headEnd/>
                          <a:tailEnd/>
                        </a:ln>
                        <a:effectLst>
                          <a:outerShdw blurRad="40000" dist="28398" dir="3806097" algn="ctr" rotWithShape="0">
                            <a:srgbClr val="1F3763">
                              <a:alpha val="50000"/>
                            </a:srgbClr>
                          </a:outerShdw>
                        </a:effectLst>
                      </wps:spPr>
                      <wps:txbx>
                        <w:txbxContent>
                          <w:p w:rsidR="00F639D4" w:rsidP="00317BA2" w:rsidRDefault="00F639D4" w14:paraId="2648CD7F" w14:textId="77777777">
                            <w:pPr>
                              <w:spacing w:after="200" w:line="276" w:lineRule="auto"/>
                              <w:jc w:val="center"/>
                              <w:rPr>
                                <w:rFonts w:ascii="Gill Sans MT" w:hAnsi="Gill Sans MT"/>
                                <w:color w:val="FFFFFF"/>
                                <w:sz w:val="36"/>
                                <w:szCs w:val="36"/>
                              </w:rPr>
                            </w:pPr>
                            <w:r>
                              <w:rPr>
                                <w:rFonts w:ascii="Gill Sans MT" w:hAnsi="Gill Sans MT" w:eastAsia="Gill Sans MT" w:cs="Times New Roman"/>
                                <w:color w:val="FFFFFF"/>
                                <w:sz w:val="36"/>
                                <w:szCs w:val="36"/>
                                <w:lang w:val="cy-GB"/>
                              </w:rPr>
                              <w:t>CYFARWYDDIAETH DYSGU A SGILIAU</w:t>
                            </w:r>
                          </w:p>
                          <w:p w:rsidRPr="0012231E" w:rsidR="00F639D4" w:rsidP="00320995" w:rsidRDefault="00F639D4" w14:paraId="52003A02" w14:textId="77777777">
                            <w:pPr>
                              <w:spacing w:after="200" w:line="276" w:lineRule="auto"/>
                              <w:jc w:val="center"/>
                            </w:pPr>
                            <w:r>
                              <w:rPr>
                                <w:rFonts w:ascii="Gill Sans MT" w:hAnsi="Gill Sans MT" w:eastAsia="Gill Sans MT" w:cs="Times New Roman"/>
                                <w:color w:val="FFFFFF"/>
                                <w:sz w:val="72"/>
                                <w:szCs w:val="72"/>
                                <w:lang w:val="cy-GB" w:eastAsia="en-US"/>
                              </w:rPr>
                              <w:t>Adroddiad ar yr Ymateb i’r Ymgynghoriad</w:t>
                            </w:r>
                          </w:p>
                        </w:txbxContent>
                      </wps:txbx>
                      <wps:bodyPr rot="0" vert="horz" wrap="square" lIns="91440" tIns="45720" rIns="91440" bIns="45720" anchor="t" anchorCtr="0" upright="1"/>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1167021">
                <v:stroke joinstyle="miter"/>
                <v:path gradientshapeok="t" o:connecttype="rect"/>
              </v:shapetype>
              <v:shape id="Text Box 3" style="width:465.3pt;height:135.4pt;visibility:visible;mso-wrap-style:square;mso-left-percent:-10001;mso-top-percent:-10001;mso-position-horizontal:absolute;mso-position-horizontal-relative:char;mso-position-vertical:absolute;mso-position-vertical-relative:line;mso-left-percent:-10001;mso-top-percent:-10001;v-text-anchor:top" o:spid="_x0000_s1026" fillcolor="#215968"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">
                <v:shadow on="t" color="#1f3763" opacity=".5" offset="1pt"/>
                <v:textbox>
                  <w:txbxContent>
                    <w:p w:rsidR="00F639D4" w:rsidP="00317BA2" w:rsidRDefault="00F639D4" w14:paraId="2648CD7F" w14:textId="77777777">
                      <w:pPr>
                        <w:spacing w:after="200" w:line="276" w:lineRule="auto"/>
                        <w:jc w:val="center"/>
                        <w:rPr>
                          <w:rFonts w:ascii="Gill Sans MT" w:hAnsi="Gill Sans MT"/>
                          <w:color w:val="FFFFFF"/>
                          <w:sz w:val="36"/>
                          <w:szCs w:val="36"/>
                        </w:rPr>
                      </w:pPr>
                      <w:r>
                        <w:rPr>
                          <w:rFonts w:ascii="Gill Sans MT" w:hAnsi="Gill Sans MT" w:eastAsia="Gill Sans MT" w:cs="Times New Roman"/>
                          <w:color w:val="FFFFFF"/>
                          <w:sz w:val="36"/>
                          <w:szCs w:val="36"/>
                          <w:lang w:val="cy-GB"/>
                        </w:rPr>
                        <w:t>CYFARWYDDIAETH DYSGU A SGILIAU</w:t>
                      </w:r>
                    </w:p>
                    <w:p w:rsidRPr="0012231E" w:rsidR="00F639D4" w:rsidP="00320995" w:rsidRDefault="00F639D4" w14:paraId="52003A02" w14:textId="77777777">
                      <w:pPr>
                        <w:spacing w:after="200" w:line="276" w:lineRule="auto"/>
                        <w:jc w:val="center"/>
                      </w:pPr>
                      <w:r>
                        <w:rPr>
                          <w:rFonts w:ascii="Gill Sans MT" w:hAnsi="Gill Sans MT" w:eastAsia="Gill Sans MT" w:cs="Times New Roman"/>
                          <w:color w:val="FFFFFF"/>
                          <w:sz w:val="72"/>
                          <w:szCs w:val="72"/>
                          <w:lang w:val="cy-GB" w:eastAsia="en-US"/>
                        </w:rPr>
                        <w:t>Adroddiad ar yr Ymateb i’r Ymgynghoriad</w:t>
                      </w:r>
                    </w:p>
                  </w:txbxContent>
                </v:textbox>
                <w10:anchorlock/>
              </v:shape>
            </w:pict>
          </mc:Fallback>
        </mc:AlternateContent>
      </w:r>
    </w:p>
    <w:p w:rsidRPr="0012231E" w:rsidR="004F00DE" w:rsidP="00E059A5" w:rsidRDefault="00FF1AE6" w14:paraId="305030A2" w14:textId="77777777">
      <w:r w:rsidRPr="0012231E">
        <w:rPr>
          <w:noProof/>
        </w:rPr>
        <mc:AlternateContent>
          <mc:Choice Requires="wps">
            <w:drawing>
              <wp:inline distT="0" distB="0" distL="0" distR="0" wp14:anchorId="407AC108" wp14:editId="0D2E2CE5">
                <wp:extent cx="6170531" cy="1291590"/>
                <wp:effectExtent l="76200" t="57150" r="78105" b="9906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531" cy="1291590"/>
                        </a:xfrm>
                        <a:prstGeom prst="rect">
                          <a:avLst/>
                        </a:prstGeom>
                        <a:solidFill>
                          <a:srgbClr val="31859C"/>
                        </a:solidFill>
                        <a:ln w="38100">
                          <a:solidFill>
                            <a:srgbClr val="FFFFFF"/>
                          </a:solidFill>
                          <a:miter lim="800000"/>
                          <a:headEnd/>
                          <a:tailEnd/>
                        </a:ln>
                        <a:effectLst>
                          <a:outerShdw blurRad="40000" dist="20000" dir="5400000" rotWithShape="0">
                            <a:srgbClr val="000000">
                              <a:alpha val="37999"/>
                            </a:srgbClr>
                          </a:outerShdw>
                        </a:effectLst>
                      </wps:spPr>
                      <wps:txbx>
                        <w:txbxContent>
                          <w:p w:rsidR="00F639D4" w:rsidP="0012231E" w:rsidRDefault="00F639D4" w14:paraId="34C68D46" w14:textId="77777777">
                            <w:pPr>
                              <w:pStyle w:val="NoSpacing"/>
                            </w:pPr>
                            <w:bookmarkStart w:name="_Hlk31030880" w:id="0"/>
                            <w:bookmarkStart w:name="_Hlk69988378" w:id="1"/>
                            <w:bookmarkStart w:name="_Hlk70507736" w:id="2"/>
                            <w:bookmarkStart w:name="_Hlk70507737" w:id="3"/>
                          </w:p>
                          <w:p w:rsidRPr="005B1A4B" w:rsidR="00F639D4" w:rsidP="008D74DF" w:rsidRDefault="00F639D4" w14:paraId="40267957" w14:textId="77777777">
                            <w:pPr>
                              <w:pStyle w:val="ListNumber"/>
                              <w:tabs>
                                <w:tab w:val="num" w:pos="0"/>
                              </w:tabs>
                              <w:spacing w:after="120"/>
                              <w:ind w:hanging="567"/>
                              <w:jc w:val="center"/>
                              <w:rPr>
                                <w:rFonts w:ascii="Gill Sans MT" w:hAnsi="Gill Sans MT"/>
                                <w:b/>
                                <w:color w:val="FFFFFF"/>
                                <w:sz w:val="32"/>
                              </w:rPr>
                            </w:pPr>
                            <w:r>
                              <w:rPr>
                                <w:rFonts w:ascii="Gill Sans MT" w:hAnsi="Gill Sans MT" w:eastAsia="Gill Sans MT" w:cs="Times New Roman"/>
                                <w:b/>
                                <w:bCs/>
                                <w:color w:val="FFFFFF"/>
                                <w:sz w:val="32"/>
                                <w:szCs w:val="32"/>
                                <w:lang w:val="cy-GB"/>
                              </w:rPr>
                              <w:t xml:space="preserve">Ymgynghoriad ar y </w:t>
                            </w:r>
                            <w:r>
                              <w:rPr>
                                <w:rFonts w:ascii="Gill Sans MT" w:hAnsi="Gill Sans MT" w:eastAsia="Gill Sans MT" w:cs="Times New Roman"/>
                                <w:b/>
                                <w:bCs/>
                                <w:color w:val="FFFFFF"/>
                                <w:sz w:val="32"/>
                                <w:szCs w:val="32"/>
                                <w:lang w:val="cy-GB"/>
                              </w:rPr>
                              <w:t>cynnig i gynyddu capasiti addysg cyfrwng Cymraeg drwy ehangu Ysgol Iolo Morganwg o 210 o leoedd i 420 o leoedd o fis Medi 2025 ymlaen.</w:t>
                            </w:r>
                          </w:p>
                          <w:bookmarkEnd w:id="0"/>
                          <w:bookmarkEnd w:id="1"/>
                          <w:bookmarkEnd w:id="2"/>
                          <w:bookmarkEnd w:id="3"/>
                          <w:p w:rsidRPr="00CC1F93" w:rsidR="00F639D4" w:rsidP="00E059A5" w:rsidRDefault="00F639D4" w14:paraId="1F09E050" w14:textId="77777777">
                            <w:pPr>
                              <w:pStyle w:val="ListNumber"/>
                              <w:tabs>
                                <w:tab w:val="num" w:pos="0"/>
                              </w:tabs>
                              <w:spacing w:after="120"/>
                              <w:ind w:hanging="567"/>
                              <w:jc w:val="center"/>
                              <w:rPr>
                                <w:rFonts w:ascii="Gill Sans MT" w:hAnsi="Gill Sans MT"/>
                                <w:b/>
                                <w:color w:val="FFFFFF"/>
                                <w:sz w:val="32"/>
                              </w:rPr>
                            </w:pPr>
                          </w:p>
                        </w:txbxContent>
                      </wps:txbx>
                      <wps:bodyPr rot="0" vert="horz" wrap="square" lIns="91440" tIns="45720" rIns="91440" bIns="45720" anchor="t" anchorCtr="0" upright="1"/>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style="width:485.85pt;height:101.7pt;visibility:visible;mso-wrap-style:square;mso-left-percent:-10001;mso-top-percent:-10001;mso-position-horizontal:absolute;mso-position-horizontal-relative:char;mso-position-vertical:absolute;mso-position-vertical-relative:line;mso-left-percent:-10001;mso-top-percent:-10001;v-text-anchor:top" o:spid="_x0000_s1027" fillcolor="#31859c" strokecolor="white"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" w14:anchorId="407AC108">
                <v:shadow on="t" color="black" opacity="24903f" offset="0,.55556mm" origin=",.5"/>
                <v:textbox>
                  <w:txbxContent>
                    <w:p w:rsidR="00F639D4" w:rsidP="0012231E" w:rsidRDefault="00F639D4" w14:paraId="34C68D46" w14:textId="77777777">
                      <w:pPr>
                        <w:pStyle w:val="NoSpacing"/>
                      </w:pPr>
                      <w:bookmarkStart w:name="_Hlk31030880" w:id="4"/>
                      <w:bookmarkStart w:name="_Hlk69988378" w:id="5"/>
                      <w:bookmarkStart w:name="_Hlk70507736" w:id="6"/>
                      <w:bookmarkStart w:name="_Hlk70507737" w:id="7"/>
                    </w:p>
                    <w:p w:rsidRPr="005B1A4B" w:rsidR="00F639D4" w:rsidP="008D74DF" w:rsidRDefault="00F639D4" w14:paraId="40267957" w14:textId="77777777">
                      <w:pPr>
                        <w:pStyle w:val="ListNumber"/>
                        <w:tabs>
                          <w:tab w:val="num" w:pos="0"/>
                        </w:tabs>
                        <w:spacing w:after="120"/>
                        <w:ind w:hanging="567"/>
                        <w:jc w:val="center"/>
                        <w:rPr>
                          <w:rFonts w:ascii="Gill Sans MT" w:hAnsi="Gill Sans MT"/>
                          <w:b/>
                          <w:color w:val="FFFFFF"/>
                          <w:sz w:val="32"/>
                        </w:rPr>
                      </w:pPr>
                      <w:r>
                        <w:rPr>
                          <w:rFonts w:ascii="Gill Sans MT" w:hAnsi="Gill Sans MT" w:eastAsia="Gill Sans MT" w:cs="Times New Roman"/>
                          <w:b/>
                          <w:bCs/>
                          <w:color w:val="FFFFFF"/>
                          <w:sz w:val="32"/>
                          <w:szCs w:val="32"/>
                          <w:lang w:val="cy-GB"/>
                        </w:rPr>
                        <w:t>Ymgynghoriad ar y cynnig i gynyddu capasiti addysg cyfrwng Cymraeg drwy ehangu Ysgol Iolo Morganwg o 210 o leoedd i 420 o leoedd o fis Medi 2025 ymlaen.</w:t>
                      </w:r>
                    </w:p>
                    <w:bookmarkEnd w:id="4"/>
                    <w:bookmarkEnd w:id="5"/>
                    <w:bookmarkEnd w:id="6"/>
                    <w:bookmarkEnd w:id="7"/>
                    <w:p w:rsidRPr="00CC1F93" w:rsidR="00F639D4" w:rsidP="00E059A5" w:rsidRDefault="00F639D4" w14:paraId="1F09E050" w14:textId="77777777">
                      <w:pPr>
                        <w:pStyle w:val="ListNumber"/>
                        <w:tabs>
                          <w:tab w:val="num" w:pos="0"/>
                        </w:tabs>
                        <w:spacing w:after="120"/>
                        <w:ind w:hanging="567"/>
                        <w:jc w:val="center"/>
                        <w:rPr>
                          <w:rFonts w:ascii="Gill Sans MT" w:hAnsi="Gill Sans MT"/>
                          <w:b/>
                          <w:color w:val="FFFFFF"/>
                          <w:sz w:val="32"/>
                        </w:rPr>
                      </w:pPr>
                    </w:p>
                  </w:txbxContent>
                </v:textbox>
                <w10:anchorlock/>
              </v:shape>
            </w:pict>
          </mc:Fallback>
        </mc:AlternateContent>
      </w:r>
    </w:p>
    <w:p w:rsidRPr="00B23ABA" w:rsidR="004F00DE" w:rsidP="00E059A5" w:rsidRDefault="004F00DE" w14:paraId="0F6678DE" w14:textId="77777777"/>
    <w:p w:rsidR="00E059A5" w:rsidP="00320995" w:rsidRDefault="00FF1AE6" w14:paraId="69379119" w14:textId="77777777">
      <w:pPr>
        <w:jc w:val="center"/>
      </w:pPr>
      <w:r w:rsidRPr="00B23ABA">
        <w:rPr>
          <w:noProof/>
        </w:rPr>
        <w:drawing>
          <wp:inline distT="0" distB="0" distL="0" distR="0" wp14:anchorId="459C8E0A" wp14:editId="031EAC59">
            <wp:extent cx="2985853" cy="1684020"/>
            <wp:effectExtent l="0" t="0" r="5080" b="0"/>
            <wp:docPr id="1" name="Picture 20" descr="2 fenyw a 2 ddyn y tu allan i adeilad ysgol" title="Plant y tu allan i'r ys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pic:nvPicPr>
                  <pic:blipFill>
                    <a:blip r:embed="rId9" cstate="print"/>
                    <a:stretch>
                      <a:fillRect/>
                    </a:stretch>
                  </pic:blipFill>
                  <pic:spPr>
                    <a:xfrm>
                      <a:off x="0" y="0"/>
                      <a:ext cx="2985770" cy="1684020"/>
                    </a:xfrm>
                    <a:prstGeom prst="rect">
                      <a:avLst/>
                    </a:prstGeom>
                    <a:noFill/>
                    <a:effectLst>
                      <a:reflection endPos="0" dist="50800" dir="5400000" sy="-100000" algn="bl" rotWithShape="0"/>
                    </a:effectLst>
                  </pic:spPr>
                </pic:pic>
              </a:graphicData>
            </a:graphic>
          </wp:inline>
        </w:drawing>
      </w:r>
    </w:p>
    <w:p w:rsidR="00320995" w:rsidP="00320995" w:rsidRDefault="00320995" w14:paraId="13C64B9E" w14:textId="77777777">
      <w:pPr>
        <w:jc w:val="center"/>
      </w:pPr>
    </w:p>
    <w:p w:rsidR="00320995" w:rsidP="00320995" w:rsidRDefault="00320995" w14:paraId="394FB694" w14:textId="77777777">
      <w:pPr>
        <w:jc w:val="center"/>
      </w:pPr>
    </w:p>
    <w:p w:rsidR="00320995" w:rsidP="00320995" w:rsidRDefault="00320995" w14:paraId="421C1EDC" w14:textId="77777777">
      <w:pPr>
        <w:jc w:val="center"/>
      </w:pPr>
    </w:p>
    <w:p w:rsidR="00320995" w:rsidP="00320995" w:rsidRDefault="00320995" w14:paraId="4BD8C89F" w14:textId="77777777">
      <w:pPr>
        <w:jc w:val="center"/>
      </w:pPr>
    </w:p>
    <w:p w:rsidR="00320995" w:rsidP="00320995" w:rsidRDefault="00320995" w14:paraId="5695486A" w14:textId="77777777">
      <w:pPr>
        <w:jc w:val="center"/>
      </w:pPr>
    </w:p>
    <w:p w:rsidR="00320995" w:rsidP="00320995" w:rsidRDefault="00320995" w14:paraId="3807DD61" w14:textId="77777777">
      <w:pPr>
        <w:jc w:val="center"/>
      </w:pPr>
    </w:p>
    <w:p w:rsidRPr="008D12DD" w:rsidR="0012231E" w:rsidP="008D12DD" w:rsidRDefault="00FF1AE6" w14:paraId="20C4A809" w14:textId="77777777">
      <w:pPr>
        <w:rPr>
          <w:i/>
          <w:iCs/>
        </w:rPr>
      </w:pPr>
      <w:r>
        <w:rPr>
          <w:rFonts w:ascii="Arial" w:hAnsi="Arial" w:eastAsia="Arial" w:cs="Times New Roman"/>
          <w:i/>
          <w:iCs/>
          <w:szCs w:val="24"/>
          <w:lang w:val="cy-GB"/>
        </w:rPr>
        <w:t>Gellir darparu'r ddogfen hon mewn fformatau ac ieithoedd eraill yn ôl yr angen.</w:t>
      </w:r>
    </w:p>
    <w:p w:rsidRPr="008D12DD" w:rsidR="00E56243" w:rsidP="008D12DD" w:rsidRDefault="00FF1AE6" w14:paraId="336F13EC" w14:textId="77777777">
      <w:pPr>
        <w:rPr>
          <w:i/>
          <w:iCs/>
        </w:rPr>
      </w:pPr>
      <w:r>
        <w:rPr>
          <w:rFonts w:ascii="Arial" w:hAnsi="Arial" w:eastAsia="Arial" w:cs="Times New Roman"/>
          <w:i/>
          <w:iCs/>
          <w:szCs w:val="24"/>
          <w:lang w:val="cy-GB"/>
        </w:rPr>
        <w:t>Cysylltwch â ni ar 01446 700111 er mwyn trefnu hyn.</w:t>
      </w:r>
    </w:p>
    <w:p w:rsidRPr="006065DA" w:rsidR="00E56243" w:rsidP="00277123" w:rsidRDefault="00FF1AE6" w14:paraId="475C167B" w14:textId="77777777">
      <w:pPr>
        <w:rPr>
          <w:rFonts w:cs="Arial"/>
          <w:sz w:val="20"/>
        </w:rPr>
      </w:pPr>
      <w:r>
        <w:rPr>
          <w:rFonts w:cs="Arial"/>
          <w:sz w:val="20"/>
        </w:rPr>
        <w:br w:type="page"/>
      </w:r>
    </w:p>
    <w:sdt>
      <w:sdtPr>
        <w:rPr>
          <w:rFonts w:cstheme="minorHAnsi"/>
          <w:caps w:val="0"/>
          <w:color w:val="auto"/>
          <w:spacing w:val="0"/>
          <w:sz w:val="24"/>
          <w:szCs w:val="24"/>
        </w:rPr>
        <w:id w:val="161739381"/>
        <w:docPartObj>
          <w:docPartGallery w:val="Table of Contents"/>
          <w:docPartUnique/>
        </w:docPartObj>
      </w:sdtPr>
      <w:sdtEndPr>
        <w:rPr>
          <w:b/>
          <w:bCs/>
          <w:noProof/>
        </w:rPr>
      </w:sdtEndPr>
      <w:sdtContent>
        <w:p w:rsidRPr="00A04626" w:rsidR="002A7D3F" w:rsidRDefault="00FF1AE6" w14:paraId="32D74D0B" w14:textId="77777777">
          <w:pPr>
            <w:pStyle w:val="TOCHeading"/>
            <w:rPr>
              <w:rFonts w:cstheme="minorHAnsi"/>
              <w:sz w:val="24"/>
              <w:szCs w:val="24"/>
            </w:rPr>
          </w:pPr>
          <w:r w:rsidRPr="00A04626">
            <w:rPr>
              <w:rFonts w:eastAsia="Arial" w:cstheme="minorHAnsi"/>
              <w:color w:val="FFFFFF"/>
              <w:sz w:val="24"/>
              <w:szCs w:val="24"/>
              <w:lang w:val="cy-GB"/>
            </w:rPr>
            <w:t>Tabl Cynnwys</w:t>
          </w:r>
        </w:p>
        <w:p w:rsidR="007A2801" w:rsidRDefault="00FF1AE6" w14:paraId="70C3F37D" w14:textId="79654895">
          <w:pPr>
            <w:pStyle w:val="TOC1"/>
            <w:tabs>
              <w:tab w:val="left" w:pos="440"/>
              <w:tab w:val="right" w:leader="dot" w:pos="8896"/>
            </w:tabs>
            <w:rPr>
              <w:noProof/>
              <w:sz w:val="22"/>
              <w:szCs w:val="22"/>
            </w:rPr>
          </w:pPr>
          <w:r w:rsidRPr="00A04626">
            <w:rPr>
              <w:rFonts w:cstheme="minorHAnsi"/>
              <w:szCs w:val="24"/>
            </w:rPr>
            <w:fldChar w:fldCharType="begin"/>
          </w:r>
          <w:r w:rsidRPr="00A04626">
            <w:rPr>
              <w:rFonts w:cstheme="minorHAnsi"/>
              <w:szCs w:val="24"/>
            </w:rPr>
            <w:instrText xml:space="preserve"> TOC \o "1-3" \h \z \u </w:instrText>
          </w:r>
          <w:r w:rsidRPr="00A04626">
            <w:rPr>
              <w:rFonts w:cstheme="minorHAnsi"/>
              <w:szCs w:val="24"/>
            </w:rPr>
            <w:fldChar w:fldCharType="separate"/>
          </w:r>
          <w:hyperlink w:history="1" w:anchor="_Toc135307977">
            <w:r w:rsidRPr="00897417" w:rsidR="007A2801">
              <w:rPr>
                <w:rStyle w:val="Hyperlink"/>
                <w:rFonts w:cstheme="minorHAnsi"/>
                <w:noProof/>
              </w:rPr>
              <w:t>1.</w:t>
            </w:r>
            <w:r w:rsidR="007A2801">
              <w:rPr>
                <w:noProof/>
                <w:sz w:val="22"/>
                <w:szCs w:val="22"/>
              </w:rPr>
              <w:tab/>
            </w:r>
            <w:r w:rsidRPr="00897417" w:rsidR="007A2801">
              <w:rPr>
                <w:rStyle w:val="Hyperlink"/>
                <w:rFonts w:eastAsia="Arial" w:cstheme="minorHAnsi"/>
                <w:noProof/>
                <w:lang w:val="cy-GB"/>
              </w:rPr>
              <w:t>Cefndir</w:t>
            </w:r>
            <w:r w:rsidR="007A2801">
              <w:rPr>
                <w:noProof/>
                <w:webHidden/>
              </w:rPr>
              <w:tab/>
            </w:r>
            <w:r w:rsidR="007A2801">
              <w:rPr>
                <w:noProof/>
                <w:webHidden/>
              </w:rPr>
              <w:fldChar w:fldCharType="begin"/>
            </w:r>
            <w:r w:rsidR="007A2801">
              <w:rPr>
                <w:noProof/>
                <w:webHidden/>
              </w:rPr>
              <w:instrText xml:space="preserve"> PAGEREF _Toc135307977 \h </w:instrText>
            </w:r>
            <w:r w:rsidR="007A2801">
              <w:rPr>
                <w:noProof/>
                <w:webHidden/>
              </w:rPr>
            </w:r>
            <w:r w:rsidR="007A2801">
              <w:rPr>
                <w:noProof/>
                <w:webHidden/>
              </w:rPr>
              <w:fldChar w:fldCharType="separate"/>
            </w:r>
            <w:r w:rsidR="007A2801">
              <w:rPr>
                <w:noProof/>
                <w:webHidden/>
              </w:rPr>
              <w:t>1</w:t>
            </w:r>
            <w:r w:rsidR="007A2801">
              <w:rPr>
                <w:noProof/>
                <w:webHidden/>
              </w:rPr>
              <w:fldChar w:fldCharType="end"/>
            </w:r>
          </w:hyperlink>
        </w:p>
        <w:p w:rsidR="007A2801" w:rsidRDefault="007D3F20" w14:paraId="286102D7" w14:textId="4AF31A00">
          <w:pPr>
            <w:pStyle w:val="TOC2"/>
            <w:tabs>
              <w:tab w:val="left" w:pos="880"/>
              <w:tab w:val="right" w:leader="dot" w:pos="8896"/>
            </w:tabs>
            <w:rPr>
              <w:noProof/>
              <w:sz w:val="22"/>
              <w:szCs w:val="22"/>
            </w:rPr>
          </w:pPr>
          <w:hyperlink w:history="1" w:anchor="_Toc135307978">
            <w:r w:rsidRPr="00897417" w:rsidR="007A2801">
              <w:rPr>
                <w:rStyle w:val="Hyperlink"/>
                <w:rFonts w:cstheme="minorHAnsi"/>
                <w:noProof/>
              </w:rPr>
              <w:t>1.1.</w:t>
            </w:r>
            <w:r w:rsidR="007A2801">
              <w:rPr>
                <w:noProof/>
                <w:sz w:val="22"/>
                <w:szCs w:val="22"/>
              </w:rPr>
              <w:tab/>
            </w:r>
            <w:r w:rsidRPr="00897417" w:rsidR="007A2801">
              <w:rPr>
                <w:rStyle w:val="Hyperlink"/>
                <w:rFonts w:eastAsia="Arial" w:cstheme="minorHAnsi"/>
                <w:noProof/>
                <w:lang w:val="cy-GB"/>
              </w:rPr>
              <w:t>Y Cynnig: Cynyddu nifer y lleoedd cyfrwng Cymraeg yn Ysgol Iolo Morganwg</w:t>
            </w:r>
            <w:r w:rsidR="007A2801">
              <w:rPr>
                <w:noProof/>
                <w:webHidden/>
              </w:rPr>
              <w:tab/>
            </w:r>
            <w:r w:rsidR="007A2801">
              <w:rPr>
                <w:noProof/>
                <w:webHidden/>
              </w:rPr>
              <w:fldChar w:fldCharType="begin"/>
            </w:r>
            <w:r w:rsidR="007A2801">
              <w:rPr>
                <w:noProof/>
                <w:webHidden/>
              </w:rPr>
              <w:instrText xml:space="preserve"> PAGEREF _Toc135307978 \h </w:instrText>
            </w:r>
            <w:r w:rsidR="007A2801">
              <w:rPr>
                <w:noProof/>
                <w:webHidden/>
              </w:rPr>
            </w:r>
            <w:r w:rsidR="007A2801">
              <w:rPr>
                <w:noProof/>
                <w:webHidden/>
              </w:rPr>
              <w:fldChar w:fldCharType="separate"/>
            </w:r>
            <w:r w:rsidR="007A2801">
              <w:rPr>
                <w:noProof/>
                <w:webHidden/>
              </w:rPr>
              <w:t>1</w:t>
            </w:r>
            <w:r w:rsidR="007A2801">
              <w:rPr>
                <w:noProof/>
                <w:webHidden/>
              </w:rPr>
              <w:fldChar w:fldCharType="end"/>
            </w:r>
          </w:hyperlink>
        </w:p>
        <w:p w:rsidR="007A2801" w:rsidRDefault="007D3F20" w14:paraId="2CB6B278" w14:textId="1EC76199">
          <w:pPr>
            <w:pStyle w:val="TOC1"/>
            <w:tabs>
              <w:tab w:val="left" w:pos="440"/>
              <w:tab w:val="right" w:leader="dot" w:pos="8896"/>
            </w:tabs>
            <w:rPr>
              <w:noProof/>
              <w:sz w:val="22"/>
              <w:szCs w:val="22"/>
            </w:rPr>
          </w:pPr>
          <w:hyperlink w:history="1" w:anchor="_Toc135307979">
            <w:r w:rsidRPr="00897417" w:rsidR="007A2801">
              <w:rPr>
                <w:rStyle w:val="Hyperlink"/>
                <w:rFonts w:eastAsia="Calibri" w:cstheme="minorHAnsi"/>
                <w:noProof/>
              </w:rPr>
              <w:t>2.</w:t>
            </w:r>
            <w:r w:rsidR="007A2801">
              <w:rPr>
                <w:noProof/>
                <w:sz w:val="22"/>
                <w:szCs w:val="22"/>
              </w:rPr>
              <w:tab/>
            </w:r>
            <w:r w:rsidRPr="00897417" w:rsidR="007A2801">
              <w:rPr>
                <w:rStyle w:val="Hyperlink"/>
                <w:rFonts w:eastAsia="Arial" w:cstheme="minorHAnsi"/>
                <w:noProof/>
                <w:lang w:val="cy-GB"/>
              </w:rPr>
              <w:t>Amlinelliad o'r broses ymgynghori</w:t>
            </w:r>
            <w:r w:rsidR="007A2801">
              <w:rPr>
                <w:noProof/>
                <w:webHidden/>
              </w:rPr>
              <w:tab/>
            </w:r>
            <w:r w:rsidR="007A2801">
              <w:rPr>
                <w:noProof/>
                <w:webHidden/>
              </w:rPr>
              <w:fldChar w:fldCharType="begin"/>
            </w:r>
            <w:r w:rsidR="007A2801">
              <w:rPr>
                <w:noProof/>
                <w:webHidden/>
              </w:rPr>
              <w:instrText xml:space="preserve"> PAGEREF _Toc135307979 \h </w:instrText>
            </w:r>
            <w:r w:rsidR="007A2801">
              <w:rPr>
                <w:noProof/>
                <w:webHidden/>
              </w:rPr>
            </w:r>
            <w:r w:rsidR="007A2801">
              <w:rPr>
                <w:noProof/>
                <w:webHidden/>
              </w:rPr>
              <w:fldChar w:fldCharType="separate"/>
            </w:r>
            <w:r w:rsidR="007A2801">
              <w:rPr>
                <w:noProof/>
                <w:webHidden/>
              </w:rPr>
              <w:t>1</w:t>
            </w:r>
            <w:r w:rsidR="007A2801">
              <w:rPr>
                <w:noProof/>
                <w:webHidden/>
              </w:rPr>
              <w:fldChar w:fldCharType="end"/>
            </w:r>
          </w:hyperlink>
        </w:p>
        <w:p w:rsidR="007A2801" w:rsidRDefault="007D3F20" w14:paraId="77E9808E" w14:textId="78EBDA25">
          <w:pPr>
            <w:pStyle w:val="TOC2"/>
            <w:tabs>
              <w:tab w:val="left" w:pos="880"/>
              <w:tab w:val="right" w:leader="dot" w:pos="8896"/>
            </w:tabs>
            <w:rPr>
              <w:noProof/>
              <w:sz w:val="22"/>
              <w:szCs w:val="22"/>
            </w:rPr>
          </w:pPr>
          <w:hyperlink w:history="1" w:anchor="_Toc135307980">
            <w:r w:rsidRPr="00897417" w:rsidR="007A2801">
              <w:rPr>
                <w:rStyle w:val="Hyperlink"/>
                <w:rFonts w:cstheme="minorHAnsi"/>
                <w:iCs/>
                <w:noProof/>
              </w:rPr>
              <w:t>2.1.</w:t>
            </w:r>
            <w:r w:rsidR="007A2801">
              <w:rPr>
                <w:noProof/>
                <w:sz w:val="22"/>
                <w:szCs w:val="22"/>
              </w:rPr>
              <w:tab/>
            </w:r>
            <w:r w:rsidRPr="00897417" w:rsidR="007A2801">
              <w:rPr>
                <w:rStyle w:val="Hyperlink"/>
                <w:rFonts w:eastAsia="Arial" w:cstheme="minorHAnsi"/>
                <w:iCs/>
                <w:noProof/>
                <w:lang w:val="cy-GB"/>
              </w:rPr>
              <w:t>Cyhoeddi'r ymgynghoriad</w:t>
            </w:r>
            <w:r w:rsidR="007A2801">
              <w:rPr>
                <w:noProof/>
                <w:webHidden/>
              </w:rPr>
              <w:tab/>
            </w:r>
            <w:r w:rsidR="007A2801">
              <w:rPr>
                <w:noProof/>
                <w:webHidden/>
              </w:rPr>
              <w:fldChar w:fldCharType="begin"/>
            </w:r>
            <w:r w:rsidR="007A2801">
              <w:rPr>
                <w:noProof/>
                <w:webHidden/>
              </w:rPr>
              <w:instrText xml:space="preserve"> PAGEREF _Toc135307980 \h </w:instrText>
            </w:r>
            <w:r w:rsidR="007A2801">
              <w:rPr>
                <w:noProof/>
                <w:webHidden/>
              </w:rPr>
            </w:r>
            <w:r w:rsidR="007A2801">
              <w:rPr>
                <w:noProof/>
                <w:webHidden/>
              </w:rPr>
              <w:fldChar w:fldCharType="separate"/>
            </w:r>
            <w:r w:rsidR="007A2801">
              <w:rPr>
                <w:noProof/>
                <w:webHidden/>
              </w:rPr>
              <w:t>1</w:t>
            </w:r>
            <w:r w:rsidR="007A2801">
              <w:rPr>
                <w:noProof/>
                <w:webHidden/>
              </w:rPr>
              <w:fldChar w:fldCharType="end"/>
            </w:r>
          </w:hyperlink>
        </w:p>
        <w:p w:rsidR="007A2801" w:rsidRDefault="007D3F20" w14:paraId="53F5B50E" w14:textId="56DABDC1">
          <w:pPr>
            <w:pStyle w:val="TOC2"/>
            <w:tabs>
              <w:tab w:val="left" w:pos="880"/>
              <w:tab w:val="right" w:leader="dot" w:pos="8896"/>
            </w:tabs>
            <w:rPr>
              <w:noProof/>
              <w:sz w:val="22"/>
              <w:szCs w:val="22"/>
            </w:rPr>
          </w:pPr>
          <w:hyperlink w:history="1" w:anchor="_Toc135307981">
            <w:r w:rsidRPr="00897417" w:rsidR="007A2801">
              <w:rPr>
                <w:rStyle w:val="Hyperlink"/>
                <w:rFonts w:cstheme="minorHAnsi"/>
                <w:iCs/>
                <w:noProof/>
              </w:rPr>
              <w:t>2.2.</w:t>
            </w:r>
            <w:r w:rsidR="007A2801">
              <w:rPr>
                <w:noProof/>
                <w:sz w:val="22"/>
                <w:szCs w:val="22"/>
              </w:rPr>
              <w:tab/>
            </w:r>
            <w:r w:rsidRPr="00897417" w:rsidR="007A2801">
              <w:rPr>
                <w:rStyle w:val="Hyperlink"/>
                <w:rFonts w:eastAsia="Arial" w:cstheme="minorHAnsi"/>
                <w:iCs/>
                <w:noProof/>
                <w:lang w:val="cy-GB"/>
              </w:rPr>
              <w:t>Ymgysylltiad rhanddeiliaid â’r ymgynghoriad</w:t>
            </w:r>
            <w:r w:rsidR="007A2801">
              <w:rPr>
                <w:noProof/>
                <w:webHidden/>
              </w:rPr>
              <w:tab/>
            </w:r>
            <w:r w:rsidR="007A2801">
              <w:rPr>
                <w:noProof/>
                <w:webHidden/>
              </w:rPr>
              <w:fldChar w:fldCharType="begin"/>
            </w:r>
            <w:r w:rsidR="007A2801">
              <w:rPr>
                <w:noProof/>
                <w:webHidden/>
              </w:rPr>
              <w:instrText xml:space="preserve"> PAGEREF _Toc135307981 \h </w:instrText>
            </w:r>
            <w:r w:rsidR="007A2801">
              <w:rPr>
                <w:noProof/>
                <w:webHidden/>
              </w:rPr>
            </w:r>
            <w:r w:rsidR="007A2801">
              <w:rPr>
                <w:noProof/>
                <w:webHidden/>
              </w:rPr>
              <w:fldChar w:fldCharType="separate"/>
            </w:r>
            <w:r w:rsidR="007A2801">
              <w:rPr>
                <w:noProof/>
                <w:webHidden/>
              </w:rPr>
              <w:t>2</w:t>
            </w:r>
            <w:r w:rsidR="007A2801">
              <w:rPr>
                <w:noProof/>
                <w:webHidden/>
              </w:rPr>
              <w:fldChar w:fldCharType="end"/>
            </w:r>
          </w:hyperlink>
        </w:p>
        <w:p w:rsidR="007A2801" w:rsidRDefault="007D3F20" w14:paraId="142FC277" w14:textId="5A5B5EB5">
          <w:pPr>
            <w:pStyle w:val="TOC2"/>
            <w:tabs>
              <w:tab w:val="left" w:pos="880"/>
              <w:tab w:val="right" w:leader="dot" w:pos="8896"/>
            </w:tabs>
            <w:rPr>
              <w:noProof/>
              <w:sz w:val="22"/>
              <w:szCs w:val="22"/>
            </w:rPr>
          </w:pPr>
          <w:hyperlink w:history="1" w:anchor="_Toc135307982">
            <w:r w:rsidRPr="00897417" w:rsidR="007A2801">
              <w:rPr>
                <w:rStyle w:val="Hyperlink"/>
                <w:rFonts w:cstheme="minorHAnsi"/>
                <w:noProof/>
              </w:rPr>
              <w:t>2.3.</w:t>
            </w:r>
            <w:r w:rsidR="007A2801">
              <w:rPr>
                <w:noProof/>
                <w:sz w:val="22"/>
                <w:szCs w:val="22"/>
              </w:rPr>
              <w:tab/>
            </w:r>
            <w:r w:rsidRPr="00897417" w:rsidR="007A2801">
              <w:rPr>
                <w:rStyle w:val="Hyperlink"/>
                <w:rFonts w:eastAsia="Arial" w:cstheme="minorHAnsi"/>
                <w:noProof/>
                <w:lang w:val="cy-GB"/>
              </w:rPr>
              <w:t>Sylwadau Hwyr A GWRTHWYNEBIADAU</w:t>
            </w:r>
            <w:r w:rsidR="007A2801">
              <w:rPr>
                <w:noProof/>
                <w:webHidden/>
              </w:rPr>
              <w:tab/>
            </w:r>
            <w:r w:rsidR="007A2801">
              <w:rPr>
                <w:noProof/>
                <w:webHidden/>
              </w:rPr>
              <w:fldChar w:fldCharType="begin"/>
            </w:r>
            <w:r w:rsidR="007A2801">
              <w:rPr>
                <w:noProof/>
                <w:webHidden/>
              </w:rPr>
              <w:instrText xml:space="preserve"> PAGEREF _Toc135307982 \h </w:instrText>
            </w:r>
            <w:r w:rsidR="007A2801">
              <w:rPr>
                <w:noProof/>
                <w:webHidden/>
              </w:rPr>
            </w:r>
            <w:r w:rsidR="007A2801">
              <w:rPr>
                <w:noProof/>
                <w:webHidden/>
              </w:rPr>
              <w:fldChar w:fldCharType="separate"/>
            </w:r>
            <w:r w:rsidR="007A2801">
              <w:rPr>
                <w:noProof/>
                <w:webHidden/>
              </w:rPr>
              <w:t>2</w:t>
            </w:r>
            <w:r w:rsidR="007A2801">
              <w:rPr>
                <w:noProof/>
                <w:webHidden/>
              </w:rPr>
              <w:fldChar w:fldCharType="end"/>
            </w:r>
          </w:hyperlink>
        </w:p>
        <w:p w:rsidR="007A2801" w:rsidRDefault="007D3F20" w14:paraId="074403AF" w14:textId="4FB17F7F">
          <w:pPr>
            <w:pStyle w:val="TOC2"/>
            <w:tabs>
              <w:tab w:val="left" w:pos="880"/>
              <w:tab w:val="right" w:leader="dot" w:pos="8896"/>
            </w:tabs>
            <w:rPr>
              <w:noProof/>
              <w:sz w:val="22"/>
              <w:szCs w:val="22"/>
            </w:rPr>
          </w:pPr>
          <w:hyperlink w:history="1" w:anchor="_Toc135307983">
            <w:r w:rsidRPr="00897417" w:rsidR="007A2801">
              <w:rPr>
                <w:rStyle w:val="Hyperlink"/>
                <w:rFonts w:cstheme="minorHAnsi"/>
                <w:iCs/>
                <w:noProof/>
              </w:rPr>
              <w:t>2.4.</w:t>
            </w:r>
            <w:r w:rsidR="007A2801">
              <w:rPr>
                <w:noProof/>
                <w:sz w:val="22"/>
                <w:szCs w:val="22"/>
              </w:rPr>
              <w:tab/>
            </w:r>
            <w:r w:rsidRPr="00897417" w:rsidR="007A2801">
              <w:rPr>
                <w:rStyle w:val="Hyperlink"/>
                <w:rFonts w:eastAsia="Arial" w:cstheme="minorHAnsi"/>
                <w:iCs/>
                <w:noProof/>
                <w:lang w:val="cy-GB"/>
              </w:rPr>
              <w:t>Cyfarfodydd ymgynghori</w:t>
            </w:r>
            <w:r w:rsidR="007A2801">
              <w:rPr>
                <w:noProof/>
                <w:webHidden/>
              </w:rPr>
              <w:tab/>
            </w:r>
            <w:r w:rsidR="007A2801">
              <w:rPr>
                <w:noProof/>
                <w:webHidden/>
              </w:rPr>
              <w:fldChar w:fldCharType="begin"/>
            </w:r>
            <w:r w:rsidR="007A2801">
              <w:rPr>
                <w:noProof/>
                <w:webHidden/>
              </w:rPr>
              <w:instrText xml:space="preserve"> PAGEREF _Toc135307983 \h </w:instrText>
            </w:r>
            <w:r w:rsidR="007A2801">
              <w:rPr>
                <w:noProof/>
                <w:webHidden/>
              </w:rPr>
            </w:r>
            <w:r w:rsidR="007A2801">
              <w:rPr>
                <w:noProof/>
                <w:webHidden/>
              </w:rPr>
              <w:fldChar w:fldCharType="separate"/>
            </w:r>
            <w:r w:rsidR="007A2801">
              <w:rPr>
                <w:noProof/>
                <w:webHidden/>
              </w:rPr>
              <w:t>3</w:t>
            </w:r>
            <w:r w:rsidR="007A2801">
              <w:rPr>
                <w:noProof/>
                <w:webHidden/>
              </w:rPr>
              <w:fldChar w:fldCharType="end"/>
            </w:r>
          </w:hyperlink>
        </w:p>
        <w:p w:rsidR="007A2801" w:rsidRDefault="007D3F20" w14:paraId="574E09BE" w14:textId="6E0468DB">
          <w:pPr>
            <w:pStyle w:val="TOC2"/>
            <w:tabs>
              <w:tab w:val="left" w:pos="880"/>
              <w:tab w:val="right" w:leader="dot" w:pos="8896"/>
            </w:tabs>
            <w:rPr>
              <w:noProof/>
              <w:sz w:val="22"/>
              <w:szCs w:val="22"/>
            </w:rPr>
          </w:pPr>
          <w:hyperlink w:history="1" w:anchor="_Toc135307984">
            <w:r w:rsidRPr="00897417" w:rsidR="007A2801">
              <w:rPr>
                <w:rStyle w:val="Hyperlink"/>
                <w:rFonts w:cstheme="minorHAnsi"/>
                <w:iCs/>
                <w:noProof/>
              </w:rPr>
              <w:t>2.5.</w:t>
            </w:r>
            <w:r w:rsidR="007A2801">
              <w:rPr>
                <w:noProof/>
                <w:sz w:val="22"/>
                <w:szCs w:val="22"/>
              </w:rPr>
              <w:tab/>
            </w:r>
            <w:r w:rsidRPr="00897417" w:rsidR="007A2801">
              <w:rPr>
                <w:rStyle w:val="Hyperlink"/>
                <w:rFonts w:eastAsia="Arial" w:cstheme="minorHAnsi"/>
                <w:iCs/>
                <w:noProof/>
                <w:lang w:val="cy-GB"/>
              </w:rPr>
              <w:t>Cwestiynau’r Ymgynghoriad</w:t>
            </w:r>
            <w:r w:rsidR="007A2801">
              <w:rPr>
                <w:noProof/>
                <w:webHidden/>
              </w:rPr>
              <w:tab/>
            </w:r>
            <w:r w:rsidR="007A2801">
              <w:rPr>
                <w:noProof/>
                <w:webHidden/>
              </w:rPr>
              <w:fldChar w:fldCharType="begin"/>
            </w:r>
            <w:r w:rsidR="007A2801">
              <w:rPr>
                <w:noProof/>
                <w:webHidden/>
              </w:rPr>
              <w:instrText xml:space="preserve"> PAGEREF _Toc135307984 \h </w:instrText>
            </w:r>
            <w:r w:rsidR="007A2801">
              <w:rPr>
                <w:noProof/>
                <w:webHidden/>
              </w:rPr>
            </w:r>
            <w:r w:rsidR="007A2801">
              <w:rPr>
                <w:noProof/>
                <w:webHidden/>
              </w:rPr>
              <w:fldChar w:fldCharType="separate"/>
            </w:r>
            <w:r w:rsidR="007A2801">
              <w:rPr>
                <w:noProof/>
                <w:webHidden/>
              </w:rPr>
              <w:t>3</w:t>
            </w:r>
            <w:r w:rsidR="007A2801">
              <w:rPr>
                <w:noProof/>
                <w:webHidden/>
              </w:rPr>
              <w:fldChar w:fldCharType="end"/>
            </w:r>
          </w:hyperlink>
        </w:p>
        <w:p w:rsidR="007A2801" w:rsidRDefault="007D3F20" w14:paraId="67D8AE90" w14:textId="21C2795E">
          <w:pPr>
            <w:pStyle w:val="TOC1"/>
            <w:tabs>
              <w:tab w:val="left" w:pos="440"/>
              <w:tab w:val="right" w:leader="dot" w:pos="8896"/>
            </w:tabs>
            <w:rPr>
              <w:noProof/>
              <w:sz w:val="22"/>
              <w:szCs w:val="22"/>
            </w:rPr>
          </w:pPr>
          <w:hyperlink w:history="1" w:anchor="_Toc135307985">
            <w:r w:rsidRPr="00897417" w:rsidR="007A2801">
              <w:rPr>
                <w:rStyle w:val="Hyperlink"/>
                <w:rFonts w:cstheme="minorHAnsi"/>
                <w:noProof/>
              </w:rPr>
              <w:t>3.</w:t>
            </w:r>
            <w:r w:rsidR="007A2801">
              <w:rPr>
                <w:noProof/>
                <w:sz w:val="22"/>
                <w:szCs w:val="22"/>
              </w:rPr>
              <w:tab/>
            </w:r>
            <w:r w:rsidRPr="00897417" w:rsidR="007A2801">
              <w:rPr>
                <w:rStyle w:val="Hyperlink"/>
                <w:rFonts w:eastAsia="Arial" w:cstheme="minorHAnsi"/>
                <w:noProof/>
                <w:lang w:val="cy-GB"/>
              </w:rPr>
              <w:t>Ymatebion i’r ymgynghoriad</w:t>
            </w:r>
            <w:r w:rsidR="007A2801">
              <w:rPr>
                <w:noProof/>
                <w:webHidden/>
              </w:rPr>
              <w:tab/>
            </w:r>
            <w:r w:rsidR="007A2801">
              <w:rPr>
                <w:noProof/>
                <w:webHidden/>
              </w:rPr>
              <w:fldChar w:fldCharType="begin"/>
            </w:r>
            <w:r w:rsidR="007A2801">
              <w:rPr>
                <w:noProof/>
                <w:webHidden/>
              </w:rPr>
              <w:instrText xml:space="preserve"> PAGEREF _Toc135307985 \h </w:instrText>
            </w:r>
            <w:r w:rsidR="007A2801">
              <w:rPr>
                <w:noProof/>
                <w:webHidden/>
              </w:rPr>
            </w:r>
            <w:r w:rsidR="007A2801">
              <w:rPr>
                <w:noProof/>
                <w:webHidden/>
              </w:rPr>
              <w:fldChar w:fldCharType="separate"/>
            </w:r>
            <w:r w:rsidR="007A2801">
              <w:rPr>
                <w:noProof/>
                <w:webHidden/>
              </w:rPr>
              <w:t>4</w:t>
            </w:r>
            <w:r w:rsidR="007A2801">
              <w:rPr>
                <w:noProof/>
                <w:webHidden/>
              </w:rPr>
              <w:fldChar w:fldCharType="end"/>
            </w:r>
          </w:hyperlink>
        </w:p>
        <w:p w:rsidR="007A2801" w:rsidRDefault="007D3F20" w14:paraId="7EADC3C5" w14:textId="27EEDB94">
          <w:pPr>
            <w:pStyle w:val="TOC2"/>
            <w:tabs>
              <w:tab w:val="left" w:pos="880"/>
              <w:tab w:val="right" w:leader="dot" w:pos="8896"/>
            </w:tabs>
            <w:rPr>
              <w:noProof/>
              <w:sz w:val="22"/>
              <w:szCs w:val="22"/>
            </w:rPr>
          </w:pPr>
          <w:hyperlink w:history="1" w:anchor="_Toc135307986">
            <w:r w:rsidRPr="00897417" w:rsidR="007A2801">
              <w:rPr>
                <w:rStyle w:val="Hyperlink"/>
                <w:rFonts w:cstheme="minorHAnsi"/>
                <w:noProof/>
              </w:rPr>
              <w:t>3.1.</w:t>
            </w:r>
            <w:r w:rsidR="007A2801">
              <w:rPr>
                <w:noProof/>
                <w:sz w:val="22"/>
                <w:szCs w:val="22"/>
              </w:rPr>
              <w:tab/>
            </w:r>
            <w:r w:rsidRPr="00897417" w:rsidR="007A2801">
              <w:rPr>
                <w:rStyle w:val="Hyperlink"/>
                <w:rFonts w:eastAsia="Arial" w:cstheme="minorHAnsi"/>
                <w:noProof/>
                <w:lang w:val="cy-GB"/>
              </w:rPr>
              <w:t>Crynodeb o’r ymatebion</w:t>
            </w:r>
            <w:r w:rsidR="007A2801">
              <w:rPr>
                <w:noProof/>
                <w:webHidden/>
              </w:rPr>
              <w:tab/>
            </w:r>
            <w:r w:rsidR="007A2801">
              <w:rPr>
                <w:noProof/>
                <w:webHidden/>
              </w:rPr>
              <w:fldChar w:fldCharType="begin"/>
            </w:r>
            <w:r w:rsidR="007A2801">
              <w:rPr>
                <w:noProof/>
                <w:webHidden/>
              </w:rPr>
              <w:instrText xml:space="preserve"> PAGEREF _Toc135307986 \h </w:instrText>
            </w:r>
            <w:r w:rsidR="007A2801">
              <w:rPr>
                <w:noProof/>
                <w:webHidden/>
              </w:rPr>
            </w:r>
            <w:r w:rsidR="007A2801">
              <w:rPr>
                <w:noProof/>
                <w:webHidden/>
              </w:rPr>
              <w:fldChar w:fldCharType="separate"/>
            </w:r>
            <w:r w:rsidR="007A2801">
              <w:rPr>
                <w:noProof/>
                <w:webHidden/>
              </w:rPr>
              <w:t>4</w:t>
            </w:r>
            <w:r w:rsidR="007A2801">
              <w:rPr>
                <w:noProof/>
                <w:webHidden/>
              </w:rPr>
              <w:fldChar w:fldCharType="end"/>
            </w:r>
          </w:hyperlink>
        </w:p>
        <w:p w:rsidR="007A2801" w:rsidRDefault="007D3F20" w14:paraId="6B3C4743" w14:textId="5D78CD0D">
          <w:pPr>
            <w:pStyle w:val="TOC2"/>
            <w:tabs>
              <w:tab w:val="left" w:pos="880"/>
              <w:tab w:val="right" w:leader="dot" w:pos="8896"/>
            </w:tabs>
            <w:rPr>
              <w:noProof/>
              <w:sz w:val="22"/>
              <w:szCs w:val="22"/>
            </w:rPr>
          </w:pPr>
          <w:hyperlink w:history="1" w:anchor="_Toc135307987">
            <w:r w:rsidRPr="00897417" w:rsidR="007A2801">
              <w:rPr>
                <w:rStyle w:val="Hyperlink"/>
                <w:rFonts w:cstheme="minorHAnsi"/>
                <w:noProof/>
              </w:rPr>
              <w:t>3.2.</w:t>
            </w:r>
            <w:r w:rsidR="007A2801">
              <w:rPr>
                <w:noProof/>
                <w:sz w:val="22"/>
                <w:szCs w:val="22"/>
              </w:rPr>
              <w:tab/>
            </w:r>
            <w:r w:rsidRPr="00897417" w:rsidR="007A2801">
              <w:rPr>
                <w:rStyle w:val="Hyperlink"/>
                <w:rFonts w:eastAsia="Arial" w:cstheme="minorHAnsi"/>
                <w:noProof/>
                <w:lang w:val="cy-GB"/>
              </w:rPr>
              <w:t>Ymatebion i’r cynnig i gynyddu nifer y lleoedd cyfrwng Cymraeg yn Ysgol Iolo Morganwg</w:t>
            </w:r>
            <w:r w:rsidR="007A2801">
              <w:rPr>
                <w:noProof/>
                <w:webHidden/>
              </w:rPr>
              <w:tab/>
            </w:r>
            <w:r w:rsidR="007A2801">
              <w:rPr>
                <w:noProof/>
                <w:webHidden/>
              </w:rPr>
              <w:fldChar w:fldCharType="begin"/>
            </w:r>
            <w:r w:rsidR="007A2801">
              <w:rPr>
                <w:noProof/>
                <w:webHidden/>
              </w:rPr>
              <w:instrText xml:space="preserve"> PAGEREF _Toc135307987 \h </w:instrText>
            </w:r>
            <w:r w:rsidR="007A2801">
              <w:rPr>
                <w:noProof/>
                <w:webHidden/>
              </w:rPr>
            </w:r>
            <w:r w:rsidR="007A2801">
              <w:rPr>
                <w:noProof/>
                <w:webHidden/>
              </w:rPr>
              <w:fldChar w:fldCharType="separate"/>
            </w:r>
            <w:r w:rsidR="007A2801">
              <w:rPr>
                <w:noProof/>
                <w:webHidden/>
              </w:rPr>
              <w:t>5</w:t>
            </w:r>
            <w:r w:rsidR="007A2801">
              <w:rPr>
                <w:noProof/>
                <w:webHidden/>
              </w:rPr>
              <w:fldChar w:fldCharType="end"/>
            </w:r>
          </w:hyperlink>
        </w:p>
        <w:p w:rsidR="007A2801" w:rsidRDefault="007D3F20" w14:paraId="0286C85C" w14:textId="4A0BC579">
          <w:pPr>
            <w:pStyle w:val="TOC2"/>
            <w:tabs>
              <w:tab w:val="left" w:pos="880"/>
              <w:tab w:val="right" w:leader="dot" w:pos="8896"/>
            </w:tabs>
            <w:rPr>
              <w:noProof/>
              <w:sz w:val="22"/>
              <w:szCs w:val="22"/>
            </w:rPr>
          </w:pPr>
          <w:hyperlink w:history="1" w:anchor="_Toc135307988">
            <w:r w:rsidRPr="00897417" w:rsidR="007A2801">
              <w:rPr>
                <w:rStyle w:val="Hyperlink"/>
                <w:rFonts w:cstheme="minorHAnsi"/>
                <w:noProof/>
              </w:rPr>
              <w:t>3.3.</w:t>
            </w:r>
            <w:r w:rsidR="007A2801">
              <w:rPr>
                <w:noProof/>
                <w:sz w:val="22"/>
                <w:szCs w:val="22"/>
              </w:rPr>
              <w:tab/>
            </w:r>
            <w:r w:rsidRPr="00897417" w:rsidR="007A2801">
              <w:rPr>
                <w:rStyle w:val="Hyperlink"/>
                <w:rFonts w:eastAsia="Arial" w:cstheme="minorHAnsi"/>
                <w:noProof/>
                <w:lang w:val="cy-GB"/>
              </w:rPr>
              <w:t>Crynodeb o’r ymatebion</w:t>
            </w:r>
            <w:r w:rsidR="007A2801">
              <w:rPr>
                <w:noProof/>
                <w:webHidden/>
              </w:rPr>
              <w:tab/>
            </w:r>
            <w:r w:rsidR="007A2801">
              <w:rPr>
                <w:noProof/>
                <w:webHidden/>
              </w:rPr>
              <w:fldChar w:fldCharType="begin"/>
            </w:r>
            <w:r w:rsidR="007A2801">
              <w:rPr>
                <w:noProof/>
                <w:webHidden/>
              </w:rPr>
              <w:instrText xml:space="preserve"> PAGEREF _Toc135307988 \h </w:instrText>
            </w:r>
            <w:r w:rsidR="007A2801">
              <w:rPr>
                <w:noProof/>
                <w:webHidden/>
              </w:rPr>
            </w:r>
            <w:r w:rsidR="007A2801">
              <w:rPr>
                <w:noProof/>
                <w:webHidden/>
              </w:rPr>
              <w:fldChar w:fldCharType="separate"/>
            </w:r>
            <w:r w:rsidR="007A2801">
              <w:rPr>
                <w:noProof/>
                <w:webHidden/>
              </w:rPr>
              <w:t>6</w:t>
            </w:r>
            <w:r w:rsidR="007A2801">
              <w:rPr>
                <w:noProof/>
                <w:webHidden/>
              </w:rPr>
              <w:fldChar w:fldCharType="end"/>
            </w:r>
          </w:hyperlink>
        </w:p>
        <w:p w:rsidR="007A2801" w:rsidRDefault="007D3F20" w14:paraId="07C11E02" w14:textId="7A87A389">
          <w:pPr>
            <w:pStyle w:val="TOC2"/>
            <w:tabs>
              <w:tab w:val="left" w:pos="880"/>
              <w:tab w:val="right" w:leader="dot" w:pos="8896"/>
            </w:tabs>
            <w:rPr>
              <w:noProof/>
              <w:sz w:val="22"/>
              <w:szCs w:val="22"/>
            </w:rPr>
          </w:pPr>
          <w:hyperlink w:history="1" w:anchor="_Toc135307989">
            <w:r w:rsidRPr="00897417" w:rsidR="007A2801">
              <w:rPr>
                <w:rStyle w:val="Hyperlink"/>
                <w:rFonts w:cstheme="minorHAnsi"/>
                <w:noProof/>
              </w:rPr>
              <w:t>3.4.</w:t>
            </w:r>
            <w:r w:rsidR="007A2801">
              <w:rPr>
                <w:noProof/>
                <w:sz w:val="22"/>
                <w:szCs w:val="22"/>
              </w:rPr>
              <w:tab/>
            </w:r>
            <w:r w:rsidRPr="00897417" w:rsidR="007A2801">
              <w:rPr>
                <w:rStyle w:val="Hyperlink"/>
                <w:rFonts w:eastAsia="Arial" w:cstheme="minorHAnsi"/>
                <w:noProof/>
                <w:lang w:val="cy-GB"/>
              </w:rPr>
              <w:t>Ymatebion i’r cynnig i gynyddu nifer y lleoedd cyfrwng Cymraeg yn Ysgol Iolo Morganwg</w:t>
            </w:r>
            <w:r w:rsidR="007A2801">
              <w:rPr>
                <w:noProof/>
                <w:webHidden/>
              </w:rPr>
              <w:tab/>
            </w:r>
            <w:r w:rsidR="007A2801">
              <w:rPr>
                <w:noProof/>
                <w:webHidden/>
              </w:rPr>
              <w:fldChar w:fldCharType="begin"/>
            </w:r>
            <w:r w:rsidR="007A2801">
              <w:rPr>
                <w:noProof/>
                <w:webHidden/>
              </w:rPr>
              <w:instrText xml:space="preserve"> PAGEREF _Toc135307989 \h </w:instrText>
            </w:r>
            <w:r w:rsidR="007A2801">
              <w:rPr>
                <w:noProof/>
                <w:webHidden/>
              </w:rPr>
            </w:r>
            <w:r w:rsidR="007A2801">
              <w:rPr>
                <w:noProof/>
                <w:webHidden/>
              </w:rPr>
              <w:fldChar w:fldCharType="separate"/>
            </w:r>
            <w:r w:rsidR="007A2801">
              <w:rPr>
                <w:noProof/>
                <w:webHidden/>
              </w:rPr>
              <w:t>6</w:t>
            </w:r>
            <w:r w:rsidR="007A2801">
              <w:rPr>
                <w:noProof/>
                <w:webHidden/>
              </w:rPr>
              <w:fldChar w:fldCharType="end"/>
            </w:r>
          </w:hyperlink>
        </w:p>
        <w:p w:rsidR="007A2801" w:rsidRDefault="007D3F20" w14:paraId="16A8E921" w14:textId="0EA2CD59">
          <w:pPr>
            <w:pStyle w:val="TOC2"/>
            <w:tabs>
              <w:tab w:val="right" w:leader="dot" w:pos="8896"/>
            </w:tabs>
            <w:rPr>
              <w:noProof/>
              <w:sz w:val="22"/>
              <w:szCs w:val="22"/>
            </w:rPr>
          </w:pPr>
          <w:hyperlink w:history="1" w:anchor="_Toc135307990">
            <w:r w:rsidR="007A2801">
              <w:rPr>
                <w:noProof/>
                <w:webHidden/>
              </w:rPr>
              <w:tab/>
            </w:r>
            <w:r w:rsidR="007A2801">
              <w:rPr>
                <w:noProof/>
                <w:webHidden/>
              </w:rPr>
              <w:fldChar w:fldCharType="begin"/>
            </w:r>
            <w:r w:rsidR="007A2801">
              <w:rPr>
                <w:noProof/>
                <w:webHidden/>
              </w:rPr>
              <w:instrText xml:space="preserve"> PAGEREF _Toc135307990 \h </w:instrText>
            </w:r>
            <w:r w:rsidR="007A2801">
              <w:rPr>
                <w:noProof/>
                <w:webHidden/>
              </w:rPr>
            </w:r>
            <w:r w:rsidR="007A2801">
              <w:rPr>
                <w:noProof/>
                <w:webHidden/>
              </w:rPr>
              <w:fldChar w:fldCharType="separate"/>
            </w:r>
            <w:r w:rsidR="007A2801">
              <w:rPr>
                <w:noProof/>
                <w:webHidden/>
              </w:rPr>
              <w:t>8</w:t>
            </w:r>
            <w:r w:rsidR="007A2801">
              <w:rPr>
                <w:noProof/>
                <w:webHidden/>
              </w:rPr>
              <w:fldChar w:fldCharType="end"/>
            </w:r>
          </w:hyperlink>
        </w:p>
        <w:p w:rsidR="007A2801" w:rsidRDefault="007D3F20" w14:paraId="69045C83" w14:textId="374446A0">
          <w:pPr>
            <w:pStyle w:val="TOC1"/>
            <w:tabs>
              <w:tab w:val="left" w:pos="440"/>
              <w:tab w:val="right" w:leader="dot" w:pos="8896"/>
            </w:tabs>
            <w:rPr>
              <w:noProof/>
              <w:sz w:val="22"/>
              <w:szCs w:val="22"/>
            </w:rPr>
          </w:pPr>
          <w:hyperlink w:history="1" w:anchor="_Toc135307991">
            <w:r w:rsidRPr="00897417" w:rsidR="007A2801">
              <w:rPr>
                <w:rStyle w:val="Hyperlink"/>
                <w:rFonts w:cstheme="minorHAnsi"/>
                <w:noProof/>
              </w:rPr>
              <w:t>4.</w:t>
            </w:r>
            <w:r w:rsidR="007A2801">
              <w:rPr>
                <w:noProof/>
                <w:sz w:val="22"/>
                <w:szCs w:val="22"/>
              </w:rPr>
              <w:tab/>
            </w:r>
            <w:r w:rsidRPr="00897417" w:rsidR="007A2801">
              <w:rPr>
                <w:rStyle w:val="Hyperlink"/>
                <w:rFonts w:eastAsia="Arial" w:cstheme="minorHAnsi"/>
                <w:noProof/>
                <w:lang w:val="cy-GB"/>
              </w:rPr>
              <w:t>Casgliad</w:t>
            </w:r>
            <w:r w:rsidR="007A2801">
              <w:rPr>
                <w:noProof/>
                <w:webHidden/>
              </w:rPr>
              <w:tab/>
            </w:r>
            <w:r w:rsidR="007A2801">
              <w:rPr>
                <w:noProof/>
                <w:webHidden/>
              </w:rPr>
              <w:fldChar w:fldCharType="begin"/>
            </w:r>
            <w:r w:rsidR="007A2801">
              <w:rPr>
                <w:noProof/>
                <w:webHidden/>
              </w:rPr>
              <w:instrText xml:space="preserve"> PAGEREF _Toc135307991 \h </w:instrText>
            </w:r>
            <w:r w:rsidR="007A2801">
              <w:rPr>
                <w:noProof/>
                <w:webHidden/>
              </w:rPr>
            </w:r>
            <w:r w:rsidR="007A2801">
              <w:rPr>
                <w:noProof/>
                <w:webHidden/>
              </w:rPr>
              <w:fldChar w:fldCharType="separate"/>
            </w:r>
            <w:r w:rsidR="007A2801">
              <w:rPr>
                <w:noProof/>
                <w:webHidden/>
              </w:rPr>
              <w:t>8</w:t>
            </w:r>
            <w:r w:rsidR="007A2801">
              <w:rPr>
                <w:noProof/>
                <w:webHidden/>
              </w:rPr>
              <w:fldChar w:fldCharType="end"/>
            </w:r>
          </w:hyperlink>
        </w:p>
        <w:p w:rsidR="007A2801" w:rsidRDefault="007D3F20" w14:paraId="675DEDC2" w14:textId="38C148F9">
          <w:pPr>
            <w:pStyle w:val="TOC2"/>
            <w:tabs>
              <w:tab w:val="left" w:pos="880"/>
              <w:tab w:val="right" w:leader="dot" w:pos="8896"/>
            </w:tabs>
            <w:rPr>
              <w:noProof/>
              <w:sz w:val="22"/>
              <w:szCs w:val="22"/>
            </w:rPr>
          </w:pPr>
          <w:hyperlink w:history="1" w:anchor="_Toc135307992">
            <w:r w:rsidRPr="00897417" w:rsidR="007A2801">
              <w:rPr>
                <w:rStyle w:val="Hyperlink"/>
                <w:rFonts w:cstheme="minorHAnsi"/>
                <w:noProof/>
              </w:rPr>
              <w:t>4.1.</w:t>
            </w:r>
            <w:r w:rsidR="007A2801">
              <w:rPr>
                <w:noProof/>
                <w:sz w:val="22"/>
                <w:szCs w:val="22"/>
              </w:rPr>
              <w:tab/>
            </w:r>
            <w:r w:rsidRPr="00897417" w:rsidR="007A2801">
              <w:rPr>
                <w:rStyle w:val="Hyperlink"/>
                <w:rFonts w:eastAsia="Arial" w:cstheme="minorHAnsi"/>
                <w:noProof/>
                <w:lang w:val="cy-GB"/>
              </w:rPr>
              <w:t>Ansawdd a Safonau Addysg</w:t>
            </w:r>
            <w:r w:rsidR="007A2801">
              <w:rPr>
                <w:noProof/>
                <w:webHidden/>
              </w:rPr>
              <w:tab/>
            </w:r>
            <w:r w:rsidR="007A2801">
              <w:rPr>
                <w:noProof/>
                <w:webHidden/>
              </w:rPr>
              <w:fldChar w:fldCharType="begin"/>
            </w:r>
            <w:r w:rsidR="007A2801">
              <w:rPr>
                <w:noProof/>
                <w:webHidden/>
              </w:rPr>
              <w:instrText xml:space="preserve"> PAGEREF _Toc135307992 \h </w:instrText>
            </w:r>
            <w:r w:rsidR="007A2801">
              <w:rPr>
                <w:noProof/>
                <w:webHidden/>
              </w:rPr>
            </w:r>
            <w:r w:rsidR="007A2801">
              <w:rPr>
                <w:noProof/>
                <w:webHidden/>
              </w:rPr>
              <w:fldChar w:fldCharType="separate"/>
            </w:r>
            <w:r w:rsidR="007A2801">
              <w:rPr>
                <w:noProof/>
                <w:webHidden/>
              </w:rPr>
              <w:t>8</w:t>
            </w:r>
            <w:r w:rsidR="007A2801">
              <w:rPr>
                <w:noProof/>
                <w:webHidden/>
              </w:rPr>
              <w:fldChar w:fldCharType="end"/>
            </w:r>
          </w:hyperlink>
        </w:p>
        <w:p w:rsidR="007A2801" w:rsidRDefault="007D3F20" w14:paraId="19771DAC" w14:textId="0F42A85A">
          <w:pPr>
            <w:pStyle w:val="TOC2"/>
            <w:tabs>
              <w:tab w:val="left" w:pos="880"/>
              <w:tab w:val="right" w:leader="dot" w:pos="8896"/>
            </w:tabs>
            <w:rPr>
              <w:noProof/>
              <w:sz w:val="22"/>
              <w:szCs w:val="22"/>
            </w:rPr>
          </w:pPr>
          <w:hyperlink w:history="1" w:anchor="_Toc135307993">
            <w:r w:rsidRPr="00897417" w:rsidR="007A2801">
              <w:rPr>
                <w:rStyle w:val="Hyperlink"/>
                <w:rFonts w:cstheme="minorHAnsi"/>
                <w:noProof/>
              </w:rPr>
              <w:t>4.2.</w:t>
            </w:r>
            <w:r w:rsidR="007A2801">
              <w:rPr>
                <w:noProof/>
                <w:sz w:val="22"/>
                <w:szCs w:val="22"/>
              </w:rPr>
              <w:tab/>
            </w:r>
            <w:r w:rsidRPr="00897417" w:rsidR="007A2801">
              <w:rPr>
                <w:rStyle w:val="Hyperlink"/>
                <w:rFonts w:eastAsia="Arial" w:cstheme="minorHAnsi"/>
                <w:noProof/>
                <w:lang w:val="cy-GB"/>
              </w:rPr>
              <w:t>Effaith gymunedol</w:t>
            </w:r>
            <w:r w:rsidR="007A2801">
              <w:rPr>
                <w:noProof/>
                <w:webHidden/>
              </w:rPr>
              <w:tab/>
            </w:r>
            <w:r w:rsidR="007A2801">
              <w:rPr>
                <w:noProof/>
                <w:webHidden/>
              </w:rPr>
              <w:fldChar w:fldCharType="begin"/>
            </w:r>
            <w:r w:rsidR="007A2801">
              <w:rPr>
                <w:noProof/>
                <w:webHidden/>
              </w:rPr>
              <w:instrText xml:space="preserve"> PAGEREF _Toc135307993 \h </w:instrText>
            </w:r>
            <w:r w:rsidR="007A2801">
              <w:rPr>
                <w:noProof/>
                <w:webHidden/>
              </w:rPr>
            </w:r>
            <w:r w:rsidR="007A2801">
              <w:rPr>
                <w:noProof/>
                <w:webHidden/>
              </w:rPr>
              <w:fldChar w:fldCharType="separate"/>
            </w:r>
            <w:r w:rsidR="007A2801">
              <w:rPr>
                <w:noProof/>
                <w:webHidden/>
              </w:rPr>
              <w:t>9</w:t>
            </w:r>
            <w:r w:rsidR="007A2801">
              <w:rPr>
                <w:noProof/>
                <w:webHidden/>
              </w:rPr>
              <w:fldChar w:fldCharType="end"/>
            </w:r>
          </w:hyperlink>
        </w:p>
        <w:p w:rsidR="007A2801" w:rsidRDefault="007D3F20" w14:paraId="09B9FC12" w14:textId="2C9F4772">
          <w:pPr>
            <w:pStyle w:val="TOC2"/>
            <w:tabs>
              <w:tab w:val="right" w:leader="dot" w:pos="8896"/>
            </w:tabs>
            <w:rPr>
              <w:noProof/>
              <w:sz w:val="22"/>
              <w:szCs w:val="22"/>
            </w:rPr>
          </w:pPr>
          <w:hyperlink w:history="1" w:anchor="_Toc135307994">
            <w:r w:rsidRPr="00897417" w:rsidR="007A2801">
              <w:rPr>
                <w:rStyle w:val="Hyperlink"/>
                <w:rFonts w:eastAsia="Calibri" w:cstheme="minorHAnsi"/>
                <w:noProof/>
                <w:lang w:val="cy-GB"/>
              </w:rPr>
              <w:t>4.3 Trefniadau teithio</w:t>
            </w:r>
            <w:r w:rsidR="007A2801">
              <w:rPr>
                <w:noProof/>
                <w:webHidden/>
              </w:rPr>
              <w:tab/>
            </w:r>
            <w:r w:rsidR="007A2801">
              <w:rPr>
                <w:noProof/>
                <w:webHidden/>
              </w:rPr>
              <w:fldChar w:fldCharType="begin"/>
            </w:r>
            <w:r w:rsidR="007A2801">
              <w:rPr>
                <w:noProof/>
                <w:webHidden/>
              </w:rPr>
              <w:instrText xml:space="preserve"> PAGEREF _Toc135307994 \h </w:instrText>
            </w:r>
            <w:r w:rsidR="007A2801">
              <w:rPr>
                <w:noProof/>
                <w:webHidden/>
              </w:rPr>
            </w:r>
            <w:r w:rsidR="007A2801">
              <w:rPr>
                <w:noProof/>
                <w:webHidden/>
              </w:rPr>
              <w:fldChar w:fldCharType="separate"/>
            </w:r>
            <w:r w:rsidR="007A2801">
              <w:rPr>
                <w:noProof/>
                <w:webHidden/>
              </w:rPr>
              <w:t>9</w:t>
            </w:r>
            <w:r w:rsidR="007A2801">
              <w:rPr>
                <w:noProof/>
                <w:webHidden/>
              </w:rPr>
              <w:fldChar w:fldCharType="end"/>
            </w:r>
          </w:hyperlink>
        </w:p>
        <w:p w:rsidR="007A2801" w:rsidRDefault="007D3F20" w14:paraId="3F07F4F0" w14:textId="602FCDEF">
          <w:pPr>
            <w:pStyle w:val="TOC2"/>
            <w:tabs>
              <w:tab w:val="left" w:pos="880"/>
              <w:tab w:val="right" w:leader="dot" w:pos="8896"/>
            </w:tabs>
            <w:rPr>
              <w:noProof/>
              <w:sz w:val="22"/>
              <w:szCs w:val="22"/>
            </w:rPr>
          </w:pPr>
          <w:hyperlink w:history="1" w:anchor="_Toc135307995">
            <w:r w:rsidRPr="00897417" w:rsidR="007A2801">
              <w:rPr>
                <w:rStyle w:val="Hyperlink"/>
                <w:rFonts w:eastAsia="Calibri" w:cstheme="minorHAnsi"/>
                <w:noProof/>
                <w:lang w:eastAsia="en-US"/>
              </w:rPr>
              <w:t>4.4</w:t>
            </w:r>
            <w:r w:rsidR="007A2801">
              <w:rPr>
                <w:noProof/>
                <w:sz w:val="22"/>
                <w:szCs w:val="22"/>
              </w:rPr>
              <w:tab/>
            </w:r>
            <w:r w:rsidRPr="00897417" w:rsidR="007A2801">
              <w:rPr>
                <w:rStyle w:val="Hyperlink"/>
                <w:rFonts w:eastAsia="Calibri" w:cstheme="minorHAnsi"/>
                <w:noProof/>
                <w:lang w:val="cy-GB" w:eastAsia="en-US"/>
              </w:rPr>
              <w:t>PROSES yn Dilyn y Cyfnod Ymgynghori</w:t>
            </w:r>
            <w:r w:rsidR="007A2801">
              <w:rPr>
                <w:noProof/>
                <w:webHidden/>
              </w:rPr>
              <w:tab/>
            </w:r>
            <w:r w:rsidR="007A2801">
              <w:rPr>
                <w:noProof/>
                <w:webHidden/>
              </w:rPr>
              <w:fldChar w:fldCharType="begin"/>
            </w:r>
            <w:r w:rsidR="007A2801">
              <w:rPr>
                <w:noProof/>
                <w:webHidden/>
              </w:rPr>
              <w:instrText xml:space="preserve"> PAGEREF _Toc135307995 \h </w:instrText>
            </w:r>
            <w:r w:rsidR="007A2801">
              <w:rPr>
                <w:noProof/>
                <w:webHidden/>
              </w:rPr>
            </w:r>
            <w:r w:rsidR="007A2801">
              <w:rPr>
                <w:noProof/>
                <w:webHidden/>
              </w:rPr>
              <w:fldChar w:fldCharType="separate"/>
            </w:r>
            <w:r w:rsidR="007A2801">
              <w:rPr>
                <w:noProof/>
                <w:webHidden/>
              </w:rPr>
              <w:t>10</w:t>
            </w:r>
            <w:r w:rsidR="007A2801">
              <w:rPr>
                <w:noProof/>
                <w:webHidden/>
              </w:rPr>
              <w:fldChar w:fldCharType="end"/>
            </w:r>
          </w:hyperlink>
        </w:p>
        <w:p w:rsidR="007A2801" w:rsidRDefault="007D3F20" w14:paraId="2F4C7015" w14:textId="73F70F59">
          <w:pPr>
            <w:pStyle w:val="TOC1"/>
            <w:tabs>
              <w:tab w:val="left" w:pos="440"/>
              <w:tab w:val="right" w:leader="dot" w:pos="8896"/>
            </w:tabs>
            <w:rPr>
              <w:noProof/>
              <w:sz w:val="22"/>
              <w:szCs w:val="22"/>
            </w:rPr>
          </w:pPr>
          <w:hyperlink w:history="1" w:anchor="_Toc135307996">
            <w:r w:rsidRPr="00897417" w:rsidR="007A2801">
              <w:rPr>
                <w:rStyle w:val="Hyperlink"/>
                <w:rFonts w:cstheme="minorHAnsi"/>
                <w:noProof/>
              </w:rPr>
              <w:t>5.</w:t>
            </w:r>
            <w:r w:rsidR="007A2801">
              <w:rPr>
                <w:noProof/>
                <w:sz w:val="22"/>
                <w:szCs w:val="22"/>
              </w:rPr>
              <w:tab/>
            </w:r>
            <w:r w:rsidRPr="00897417" w:rsidR="007A2801">
              <w:rPr>
                <w:rStyle w:val="Hyperlink"/>
                <w:rFonts w:eastAsia="Calibri" w:cstheme="minorHAnsi"/>
                <w:noProof/>
                <w:lang w:val="cy-GB" w:eastAsia="en-US"/>
              </w:rPr>
              <w:t>Atodiad A - Crynodeb o faterion allweddol a godwyd drwy’r ymgynghoriad statudol</w:t>
            </w:r>
            <w:r w:rsidR="007A2801">
              <w:rPr>
                <w:noProof/>
                <w:webHidden/>
              </w:rPr>
              <w:tab/>
            </w:r>
            <w:r w:rsidR="007A2801">
              <w:rPr>
                <w:noProof/>
                <w:webHidden/>
              </w:rPr>
              <w:fldChar w:fldCharType="begin"/>
            </w:r>
            <w:r w:rsidR="007A2801">
              <w:rPr>
                <w:noProof/>
                <w:webHidden/>
              </w:rPr>
              <w:instrText xml:space="preserve"> PAGEREF _Toc135307996 \h </w:instrText>
            </w:r>
            <w:r w:rsidR="007A2801">
              <w:rPr>
                <w:noProof/>
                <w:webHidden/>
              </w:rPr>
            </w:r>
            <w:r w:rsidR="007A2801">
              <w:rPr>
                <w:noProof/>
                <w:webHidden/>
              </w:rPr>
              <w:fldChar w:fldCharType="separate"/>
            </w:r>
            <w:r w:rsidR="007A2801">
              <w:rPr>
                <w:noProof/>
                <w:webHidden/>
              </w:rPr>
              <w:t>11</w:t>
            </w:r>
            <w:r w:rsidR="007A2801">
              <w:rPr>
                <w:noProof/>
                <w:webHidden/>
              </w:rPr>
              <w:fldChar w:fldCharType="end"/>
            </w:r>
          </w:hyperlink>
        </w:p>
        <w:p w:rsidR="007A2801" w:rsidRDefault="007D3F20" w14:paraId="2274A7C1" w14:textId="1ACF1B27">
          <w:pPr>
            <w:pStyle w:val="TOC2"/>
            <w:tabs>
              <w:tab w:val="left" w:pos="880"/>
              <w:tab w:val="right" w:leader="dot" w:pos="8896"/>
            </w:tabs>
            <w:rPr>
              <w:noProof/>
              <w:sz w:val="22"/>
              <w:szCs w:val="22"/>
            </w:rPr>
          </w:pPr>
          <w:hyperlink w:history="1" w:anchor="_Toc135307997">
            <w:r w:rsidRPr="00897417" w:rsidR="007A2801">
              <w:rPr>
                <w:rStyle w:val="Hyperlink"/>
                <w:rFonts w:cstheme="minorHAnsi"/>
                <w:noProof/>
              </w:rPr>
              <w:t>5.1.</w:t>
            </w:r>
            <w:r w:rsidR="007A2801">
              <w:rPr>
                <w:noProof/>
                <w:sz w:val="22"/>
                <w:szCs w:val="22"/>
              </w:rPr>
              <w:tab/>
            </w:r>
            <w:r w:rsidRPr="00897417" w:rsidR="007A2801">
              <w:rPr>
                <w:rStyle w:val="Hyperlink"/>
                <w:rFonts w:eastAsia="Calibri" w:cstheme="minorHAnsi"/>
                <w:noProof/>
                <w:lang w:val="cy-GB"/>
              </w:rPr>
              <w:t>Materion a godwyd mewn perthynas â'r cynnig:</w:t>
            </w:r>
            <w:r w:rsidR="007A2801">
              <w:rPr>
                <w:noProof/>
                <w:webHidden/>
              </w:rPr>
              <w:tab/>
            </w:r>
            <w:r w:rsidR="007A2801">
              <w:rPr>
                <w:noProof/>
                <w:webHidden/>
              </w:rPr>
              <w:fldChar w:fldCharType="begin"/>
            </w:r>
            <w:r w:rsidR="007A2801">
              <w:rPr>
                <w:noProof/>
                <w:webHidden/>
              </w:rPr>
              <w:instrText xml:space="preserve"> PAGEREF _Toc135307997 \h </w:instrText>
            </w:r>
            <w:r w:rsidR="007A2801">
              <w:rPr>
                <w:noProof/>
                <w:webHidden/>
              </w:rPr>
            </w:r>
            <w:r w:rsidR="007A2801">
              <w:rPr>
                <w:noProof/>
                <w:webHidden/>
              </w:rPr>
              <w:fldChar w:fldCharType="separate"/>
            </w:r>
            <w:r w:rsidR="007A2801">
              <w:rPr>
                <w:noProof/>
                <w:webHidden/>
              </w:rPr>
              <w:t>11</w:t>
            </w:r>
            <w:r w:rsidR="007A2801">
              <w:rPr>
                <w:noProof/>
                <w:webHidden/>
              </w:rPr>
              <w:fldChar w:fldCharType="end"/>
            </w:r>
          </w:hyperlink>
        </w:p>
        <w:p w:rsidR="007A2801" w:rsidRDefault="007D3F20" w14:paraId="70544D95" w14:textId="39D5BC9D">
          <w:pPr>
            <w:pStyle w:val="TOC3"/>
            <w:tabs>
              <w:tab w:val="right" w:leader="dot" w:pos="8896"/>
            </w:tabs>
            <w:rPr>
              <w:rFonts w:asciiTheme="minorHAnsi" w:hAnsiTheme="minorHAnsi" w:eastAsiaTheme="minorEastAsia" w:cstheme="minorBidi"/>
              <w:noProof/>
              <w:lang w:val="en-GB" w:eastAsia="en-GB"/>
            </w:rPr>
          </w:pPr>
          <w:hyperlink w:history="1" w:anchor="_Toc135307998">
            <w:r w:rsidRPr="00897417" w:rsidR="007A2801">
              <w:rPr>
                <w:rStyle w:val="Hyperlink"/>
                <w:rFonts w:eastAsia="Calibri" w:cstheme="minorHAnsi"/>
                <w:noProof/>
                <w:lang w:val="cy-GB"/>
              </w:rPr>
              <w:t>Thema 1</w:t>
            </w:r>
            <w:r w:rsidR="007A2801">
              <w:rPr>
                <w:noProof/>
                <w:webHidden/>
              </w:rPr>
              <w:tab/>
            </w:r>
            <w:r w:rsidR="007A2801">
              <w:rPr>
                <w:noProof/>
                <w:webHidden/>
              </w:rPr>
              <w:fldChar w:fldCharType="begin"/>
            </w:r>
            <w:r w:rsidR="007A2801">
              <w:rPr>
                <w:noProof/>
                <w:webHidden/>
              </w:rPr>
              <w:instrText xml:space="preserve"> PAGEREF _Toc135307998 \h </w:instrText>
            </w:r>
            <w:r w:rsidR="007A2801">
              <w:rPr>
                <w:noProof/>
                <w:webHidden/>
              </w:rPr>
            </w:r>
            <w:r w:rsidR="007A2801">
              <w:rPr>
                <w:noProof/>
                <w:webHidden/>
              </w:rPr>
              <w:fldChar w:fldCharType="separate"/>
            </w:r>
            <w:r w:rsidR="007A2801">
              <w:rPr>
                <w:noProof/>
                <w:webHidden/>
              </w:rPr>
              <w:t>11</w:t>
            </w:r>
            <w:r w:rsidR="007A2801">
              <w:rPr>
                <w:noProof/>
                <w:webHidden/>
              </w:rPr>
              <w:fldChar w:fldCharType="end"/>
            </w:r>
          </w:hyperlink>
        </w:p>
        <w:p w:rsidR="007A2801" w:rsidRDefault="007D3F20" w14:paraId="6D314F5A" w14:textId="37F78BA5">
          <w:pPr>
            <w:pStyle w:val="TOC3"/>
            <w:tabs>
              <w:tab w:val="right" w:leader="dot" w:pos="8896"/>
            </w:tabs>
            <w:rPr>
              <w:rFonts w:asciiTheme="minorHAnsi" w:hAnsiTheme="minorHAnsi" w:eastAsiaTheme="minorEastAsia" w:cstheme="minorBidi"/>
              <w:noProof/>
              <w:lang w:val="en-GB" w:eastAsia="en-GB"/>
            </w:rPr>
          </w:pPr>
          <w:hyperlink w:history="1" w:anchor="_Toc135307999">
            <w:r w:rsidRPr="00897417" w:rsidR="007A2801">
              <w:rPr>
                <w:rStyle w:val="Hyperlink"/>
                <w:rFonts w:eastAsia="Calibri" w:cstheme="minorHAnsi"/>
                <w:noProof/>
                <w:lang w:val="cy-GB"/>
              </w:rPr>
              <w:t>Thema 2</w:t>
            </w:r>
            <w:r w:rsidR="007A2801">
              <w:rPr>
                <w:noProof/>
                <w:webHidden/>
              </w:rPr>
              <w:tab/>
            </w:r>
            <w:r w:rsidR="007A2801">
              <w:rPr>
                <w:noProof/>
                <w:webHidden/>
              </w:rPr>
              <w:fldChar w:fldCharType="begin"/>
            </w:r>
            <w:r w:rsidR="007A2801">
              <w:rPr>
                <w:noProof/>
                <w:webHidden/>
              </w:rPr>
              <w:instrText xml:space="preserve"> PAGEREF _Toc135307999 \h </w:instrText>
            </w:r>
            <w:r w:rsidR="007A2801">
              <w:rPr>
                <w:noProof/>
                <w:webHidden/>
              </w:rPr>
            </w:r>
            <w:r w:rsidR="007A2801">
              <w:rPr>
                <w:noProof/>
                <w:webHidden/>
              </w:rPr>
              <w:fldChar w:fldCharType="separate"/>
            </w:r>
            <w:r w:rsidR="007A2801">
              <w:rPr>
                <w:noProof/>
                <w:webHidden/>
              </w:rPr>
              <w:t>12</w:t>
            </w:r>
            <w:r w:rsidR="007A2801">
              <w:rPr>
                <w:noProof/>
                <w:webHidden/>
              </w:rPr>
              <w:fldChar w:fldCharType="end"/>
            </w:r>
          </w:hyperlink>
        </w:p>
        <w:p w:rsidR="007A2801" w:rsidRDefault="007D3F20" w14:paraId="17BE2436" w14:textId="4A047D4C">
          <w:pPr>
            <w:pStyle w:val="TOC3"/>
            <w:tabs>
              <w:tab w:val="right" w:leader="dot" w:pos="8896"/>
            </w:tabs>
            <w:rPr>
              <w:rFonts w:asciiTheme="minorHAnsi" w:hAnsiTheme="minorHAnsi" w:eastAsiaTheme="minorEastAsia" w:cstheme="minorBidi"/>
              <w:noProof/>
              <w:lang w:val="en-GB" w:eastAsia="en-GB"/>
            </w:rPr>
          </w:pPr>
          <w:hyperlink w:history="1" w:anchor="_Toc135308000">
            <w:r w:rsidRPr="00897417" w:rsidR="007A2801">
              <w:rPr>
                <w:rStyle w:val="Hyperlink"/>
                <w:rFonts w:eastAsia="Calibri" w:cstheme="minorHAnsi"/>
                <w:noProof/>
                <w:lang w:val="cy-GB"/>
              </w:rPr>
              <w:t>Thema 3</w:t>
            </w:r>
            <w:r w:rsidR="007A2801">
              <w:rPr>
                <w:noProof/>
                <w:webHidden/>
              </w:rPr>
              <w:tab/>
            </w:r>
            <w:r w:rsidR="007A2801">
              <w:rPr>
                <w:noProof/>
                <w:webHidden/>
              </w:rPr>
              <w:fldChar w:fldCharType="begin"/>
            </w:r>
            <w:r w:rsidR="007A2801">
              <w:rPr>
                <w:noProof/>
                <w:webHidden/>
              </w:rPr>
              <w:instrText xml:space="preserve"> PAGEREF _Toc135308000 \h </w:instrText>
            </w:r>
            <w:r w:rsidR="007A2801">
              <w:rPr>
                <w:noProof/>
                <w:webHidden/>
              </w:rPr>
            </w:r>
            <w:r w:rsidR="007A2801">
              <w:rPr>
                <w:noProof/>
                <w:webHidden/>
              </w:rPr>
              <w:fldChar w:fldCharType="separate"/>
            </w:r>
            <w:r w:rsidR="007A2801">
              <w:rPr>
                <w:noProof/>
                <w:webHidden/>
              </w:rPr>
              <w:t>12</w:t>
            </w:r>
            <w:r w:rsidR="007A2801">
              <w:rPr>
                <w:noProof/>
                <w:webHidden/>
              </w:rPr>
              <w:fldChar w:fldCharType="end"/>
            </w:r>
          </w:hyperlink>
        </w:p>
        <w:p w:rsidR="007A2801" w:rsidRDefault="007D3F20" w14:paraId="747FF079" w14:textId="5662400C">
          <w:pPr>
            <w:pStyle w:val="TOC3"/>
            <w:tabs>
              <w:tab w:val="right" w:leader="dot" w:pos="8896"/>
            </w:tabs>
            <w:rPr>
              <w:rFonts w:asciiTheme="minorHAnsi" w:hAnsiTheme="minorHAnsi" w:eastAsiaTheme="minorEastAsia" w:cstheme="minorBidi"/>
              <w:noProof/>
              <w:lang w:val="en-GB" w:eastAsia="en-GB"/>
            </w:rPr>
          </w:pPr>
          <w:hyperlink w:history="1" w:anchor="_Toc135308001">
            <w:r w:rsidRPr="00897417" w:rsidR="007A2801">
              <w:rPr>
                <w:rStyle w:val="Hyperlink"/>
                <w:rFonts w:eastAsia="Calibri" w:cstheme="minorHAnsi"/>
                <w:noProof/>
                <w:lang w:val="cy-GB"/>
              </w:rPr>
              <w:t>Thema 4</w:t>
            </w:r>
            <w:r w:rsidR="007A2801">
              <w:rPr>
                <w:noProof/>
                <w:webHidden/>
              </w:rPr>
              <w:tab/>
            </w:r>
            <w:r w:rsidR="007A2801">
              <w:rPr>
                <w:noProof/>
                <w:webHidden/>
              </w:rPr>
              <w:fldChar w:fldCharType="begin"/>
            </w:r>
            <w:r w:rsidR="007A2801">
              <w:rPr>
                <w:noProof/>
                <w:webHidden/>
              </w:rPr>
              <w:instrText xml:space="preserve"> PAGEREF _Toc135308001 \h </w:instrText>
            </w:r>
            <w:r w:rsidR="007A2801">
              <w:rPr>
                <w:noProof/>
                <w:webHidden/>
              </w:rPr>
            </w:r>
            <w:r w:rsidR="007A2801">
              <w:rPr>
                <w:noProof/>
                <w:webHidden/>
              </w:rPr>
              <w:fldChar w:fldCharType="separate"/>
            </w:r>
            <w:r w:rsidR="007A2801">
              <w:rPr>
                <w:noProof/>
                <w:webHidden/>
              </w:rPr>
              <w:t>13</w:t>
            </w:r>
            <w:r w:rsidR="007A2801">
              <w:rPr>
                <w:noProof/>
                <w:webHidden/>
              </w:rPr>
              <w:fldChar w:fldCharType="end"/>
            </w:r>
          </w:hyperlink>
        </w:p>
        <w:p w:rsidR="007A2801" w:rsidRDefault="007D3F20" w14:paraId="6B394F62" w14:textId="11979842">
          <w:pPr>
            <w:pStyle w:val="TOC3"/>
            <w:tabs>
              <w:tab w:val="right" w:leader="dot" w:pos="8896"/>
            </w:tabs>
            <w:rPr>
              <w:rFonts w:asciiTheme="minorHAnsi" w:hAnsiTheme="minorHAnsi" w:eastAsiaTheme="minorEastAsia" w:cstheme="minorBidi"/>
              <w:noProof/>
              <w:lang w:val="en-GB" w:eastAsia="en-GB"/>
            </w:rPr>
          </w:pPr>
          <w:hyperlink w:history="1" w:anchor="_Toc135308002">
            <w:r w:rsidRPr="00897417" w:rsidR="007A2801">
              <w:rPr>
                <w:rStyle w:val="Hyperlink"/>
                <w:rFonts w:eastAsia="Calibri" w:cstheme="minorHAnsi"/>
                <w:noProof/>
                <w:lang w:val="cy-GB"/>
              </w:rPr>
              <w:t>Thema 5</w:t>
            </w:r>
            <w:r w:rsidR="007A2801">
              <w:rPr>
                <w:noProof/>
                <w:webHidden/>
              </w:rPr>
              <w:tab/>
            </w:r>
            <w:r w:rsidR="007A2801">
              <w:rPr>
                <w:noProof/>
                <w:webHidden/>
              </w:rPr>
              <w:fldChar w:fldCharType="begin"/>
            </w:r>
            <w:r w:rsidR="007A2801">
              <w:rPr>
                <w:noProof/>
                <w:webHidden/>
              </w:rPr>
              <w:instrText xml:space="preserve"> PAGEREF _Toc135308002 \h </w:instrText>
            </w:r>
            <w:r w:rsidR="007A2801">
              <w:rPr>
                <w:noProof/>
                <w:webHidden/>
              </w:rPr>
            </w:r>
            <w:r w:rsidR="007A2801">
              <w:rPr>
                <w:noProof/>
                <w:webHidden/>
              </w:rPr>
              <w:fldChar w:fldCharType="separate"/>
            </w:r>
            <w:r w:rsidR="007A2801">
              <w:rPr>
                <w:noProof/>
                <w:webHidden/>
              </w:rPr>
              <w:t>13</w:t>
            </w:r>
            <w:r w:rsidR="007A2801">
              <w:rPr>
                <w:noProof/>
                <w:webHidden/>
              </w:rPr>
              <w:fldChar w:fldCharType="end"/>
            </w:r>
          </w:hyperlink>
        </w:p>
        <w:p w:rsidR="007A2801" w:rsidRDefault="007D3F20" w14:paraId="10A76581" w14:textId="264BA58D">
          <w:pPr>
            <w:pStyle w:val="TOC3"/>
            <w:tabs>
              <w:tab w:val="right" w:leader="dot" w:pos="8896"/>
            </w:tabs>
            <w:rPr>
              <w:rFonts w:asciiTheme="minorHAnsi" w:hAnsiTheme="minorHAnsi" w:eastAsiaTheme="minorEastAsia" w:cstheme="minorBidi"/>
              <w:noProof/>
              <w:lang w:val="en-GB" w:eastAsia="en-GB"/>
            </w:rPr>
          </w:pPr>
          <w:hyperlink w:history="1" w:anchor="_Toc135308003">
            <w:r w:rsidRPr="00897417" w:rsidR="007A2801">
              <w:rPr>
                <w:rStyle w:val="Hyperlink"/>
                <w:rFonts w:eastAsia="Calibri" w:cstheme="minorHAnsi"/>
                <w:noProof/>
                <w:lang w:val="cy-GB"/>
              </w:rPr>
              <w:t>Thema 6</w:t>
            </w:r>
            <w:r w:rsidR="007A2801">
              <w:rPr>
                <w:noProof/>
                <w:webHidden/>
              </w:rPr>
              <w:tab/>
            </w:r>
            <w:r w:rsidR="007A2801">
              <w:rPr>
                <w:noProof/>
                <w:webHidden/>
              </w:rPr>
              <w:fldChar w:fldCharType="begin"/>
            </w:r>
            <w:r w:rsidR="007A2801">
              <w:rPr>
                <w:noProof/>
                <w:webHidden/>
              </w:rPr>
              <w:instrText xml:space="preserve"> PAGEREF _Toc135308003 \h </w:instrText>
            </w:r>
            <w:r w:rsidR="007A2801">
              <w:rPr>
                <w:noProof/>
                <w:webHidden/>
              </w:rPr>
            </w:r>
            <w:r w:rsidR="007A2801">
              <w:rPr>
                <w:noProof/>
                <w:webHidden/>
              </w:rPr>
              <w:fldChar w:fldCharType="separate"/>
            </w:r>
            <w:r w:rsidR="007A2801">
              <w:rPr>
                <w:noProof/>
                <w:webHidden/>
              </w:rPr>
              <w:t>14</w:t>
            </w:r>
            <w:r w:rsidR="007A2801">
              <w:rPr>
                <w:noProof/>
                <w:webHidden/>
              </w:rPr>
              <w:fldChar w:fldCharType="end"/>
            </w:r>
          </w:hyperlink>
        </w:p>
        <w:p w:rsidR="007A2801" w:rsidRDefault="007D3F20" w14:paraId="00EDC5EE" w14:textId="0946173E">
          <w:pPr>
            <w:pStyle w:val="TOC1"/>
            <w:tabs>
              <w:tab w:val="left" w:pos="440"/>
              <w:tab w:val="right" w:leader="dot" w:pos="8896"/>
            </w:tabs>
            <w:rPr>
              <w:noProof/>
              <w:sz w:val="22"/>
              <w:szCs w:val="22"/>
            </w:rPr>
          </w:pPr>
          <w:hyperlink w:history="1" w:anchor="_Toc135308004">
            <w:r w:rsidRPr="00897417" w:rsidR="007A2801">
              <w:rPr>
                <w:rStyle w:val="Hyperlink"/>
                <w:rFonts w:cstheme="minorHAnsi"/>
                <w:noProof/>
              </w:rPr>
              <w:t>6.</w:t>
            </w:r>
            <w:r w:rsidR="007A2801">
              <w:rPr>
                <w:noProof/>
                <w:sz w:val="22"/>
                <w:szCs w:val="22"/>
              </w:rPr>
              <w:tab/>
            </w:r>
            <w:r w:rsidRPr="00897417" w:rsidR="007A2801">
              <w:rPr>
                <w:rStyle w:val="Hyperlink"/>
                <w:rFonts w:eastAsia="Calibri" w:cstheme="minorHAnsi"/>
                <w:noProof/>
                <w:lang w:val="cy-GB"/>
              </w:rPr>
              <w:t>Aodiad B - crynodeb o'r sylwadau a gafwyd o blaid y cynnig.</w:t>
            </w:r>
            <w:r w:rsidR="007A2801">
              <w:rPr>
                <w:noProof/>
                <w:webHidden/>
              </w:rPr>
              <w:tab/>
            </w:r>
            <w:r w:rsidR="007A2801">
              <w:rPr>
                <w:noProof/>
                <w:webHidden/>
              </w:rPr>
              <w:fldChar w:fldCharType="begin"/>
            </w:r>
            <w:r w:rsidR="007A2801">
              <w:rPr>
                <w:noProof/>
                <w:webHidden/>
              </w:rPr>
              <w:instrText xml:space="preserve"> PAGEREF _Toc135308004 \h </w:instrText>
            </w:r>
            <w:r w:rsidR="007A2801">
              <w:rPr>
                <w:noProof/>
                <w:webHidden/>
              </w:rPr>
            </w:r>
            <w:r w:rsidR="007A2801">
              <w:rPr>
                <w:noProof/>
                <w:webHidden/>
              </w:rPr>
              <w:fldChar w:fldCharType="separate"/>
            </w:r>
            <w:r w:rsidR="007A2801">
              <w:rPr>
                <w:noProof/>
                <w:webHidden/>
              </w:rPr>
              <w:t>15</w:t>
            </w:r>
            <w:r w:rsidR="007A2801">
              <w:rPr>
                <w:noProof/>
                <w:webHidden/>
              </w:rPr>
              <w:fldChar w:fldCharType="end"/>
            </w:r>
          </w:hyperlink>
        </w:p>
        <w:p w:rsidR="007A2801" w:rsidRDefault="007D3F20" w14:paraId="3CCEFA8D" w14:textId="533E91E5">
          <w:pPr>
            <w:pStyle w:val="TOC3"/>
            <w:tabs>
              <w:tab w:val="right" w:leader="dot" w:pos="8896"/>
            </w:tabs>
            <w:rPr>
              <w:rFonts w:asciiTheme="minorHAnsi" w:hAnsiTheme="minorHAnsi" w:eastAsiaTheme="minorEastAsia" w:cstheme="minorBidi"/>
              <w:noProof/>
              <w:lang w:val="en-GB" w:eastAsia="en-GB"/>
            </w:rPr>
          </w:pPr>
          <w:hyperlink w:history="1" w:anchor="_Toc135308005">
            <w:r w:rsidRPr="00897417" w:rsidR="007A2801">
              <w:rPr>
                <w:rStyle w:val="Hyperlink"/>
                <w:rFonts w:eastAsia="Calibri" w:cstheme="minorHAnsi"/>
                <w:noProof/>
                <w:lang w:val="cy-GB"/>
              </w:rPr>
              <w:t>Thema 8</w:t>
            </w:r>
            <w:r w:rsidR="007A2801">
              <w:rPr>
                <w:noProof/>
                <w:webHidden/>
              </w:rPr>
              <w:tab/>
            </w:r>
            <w:r w:rsidR="007A2801">
              <w:rPr>
                <w:noProof/>
                <w:webHidden/>
              </w:rPr>
              <w:fldChar w:fldCharType="begin"/>
            </w:r>
            <w:r w:rsidR="007A2801">
              <w:rPr>
                <w:noProof/>
                <w:webHidden/>
              </w:rPr>
              <w:instrText xml:space="preserve"> PAGEREF _Toc135308005 \h </w:instrText>
            </w:r>
            <w:r w:rsidR="007A2801">
              <w:rPr>
                <w:noProof/>
                <w:webHidden/>
              </w:rPr>
            </w:r>
            <w:r w:rsidR="007A2801">
              <w:rPr>
                <w:noProof/>
                <w:webHidden/>
              </w:rPr>
              <w:fldChar w:fldCharType="separate"/>
            </w:r>
            <w:r w:rsidR="007A2801">
              <w:rPr>
                <w:noProof/>
                <w:webHidden/>
              </w:rPr>
              <w:t>16</w:t>
            </w:r>
            <w:r w:rsidR="007A2801">
              <w:rPr>
                <w:noProof/>
                <w:webHidden/>
              </w:rPr>
              <w:fldChar w:fldCharType="end"/>
            </w:r>
          </w:hyperlink>
        </w:p>
        <w:p w:rsidR="007A2801" w:rsidRDefault="007D3F20" w14:paraId="6B6ECAD0" w14:textId="6112E233">
          <w:pPr>
            <w:pStyle w:val="TOC3"/>
            <w:tabs>
              <w:tab w:val="right" w:leader="dot" w:pos="8896"/>
            </w:tabs>
            <w:rPr>
              <w:rFonts w:asciiTheme="minorHAnsi" w:hAnsiTheme="minorHAnsi" w:eastAsiaTheme="minorEastAsia" w:cstheme="minorBidi"/>
              <w:noProof/>
              <w:lang w:val="en-GB" w:eastAsia="en-GB"/>
            </w:rPr>
          </w:pPr>
          <w:hyperlink w:history="1" w:anchor="_Toc135308006">
            <w:r w:rsidRPr="00897417" w:rsidR="007A2801">
              <w:rPr>
                <w:rStyle w:val="Hyperlink"/>
                <w:rFonts w:ascii="Arial" w:hAnsi="Arial" w:eastAsia="Arial"/>
                <w:noProof/>
                <w:lang w:val="cy-GB"/>
              </w:rPr>
              <w:t>Thema 9</w:t>
            </w:r>
            <w:r w:rsidR="007A2801">
              <w:rPr>
                <w:noProof/>
                <w:webHidden/>
              </w:rPr>
              <w:tab/>
            </w:r>
            <w:r w:rsidR="007A2801">
              <w:rPr>
                <w:noProof/>
                <w:webHidden/>
              </w:rPr>
              <w:fldChar w:fldCharType="begin"/>
            </w:r>
            <w:r w:rsidR="007A2801">
              <w:rPr>
                <w:noProof/>
                <w:webHidden/>
              </w:rPr>
              <w:instrText xml:space="preserve"> PAGEREF _Toc135308006 \h </w:instrText>
            </w:r>
            <w:r w:rsidR="007A2801">
              <w:rPr>
                <w:noProof/>
                <w:webHidden/>
              </w:rPr>
            </w:r>
            <w:r w:rsidR="007A2801">
              <w:rPr>
                <w:noProof/>
                <w:webHidden/>
              </w:rPr>
              <w:fldChar w:fldCharType="separate"/>
            </w:r>
            <w:r w:rsidR="007A2801">
              <w:rPr>
                <w:noProof/>
                <w:webHidden/>
              </w:rPr>
              <w:t>16</w:t>
            </w:r>
            <w:r w:rsidR="007A2801">
              <w:rPr>
                <w:noProof/>
                <w:webHidden/>
              </w:rPr>
              <w:fldChar w:fldCharType="end"/>
            </w:r>
          </w:hyperlink>
        </w:p>
        <w:p w:rsidR="007A2801" w:rsidRDefault="007D3F20" w14:paraId="14677FD5" w14:textId="56012AC9">
          <w:pPr>
            <w:pStyle w:val="TOC3"/>
            <w:tabs>
              <w:tab w:val="right" w:leader="dot" w:pos="8896"/>
            </w:tabs>
            <w:rPr>
              <w:rFonts w:asciiTheme="minorHAnsi" w:hAnsiTheme="minorHAnsi" w:eastAsiaTheme="minorEastAsia" w:cstheme="minorBidi"/>
              <w:noProof/>
              <w:lang w:val="en-GB" w:eastAsia="en-GB"/>
            </w:rPr>
          </w:pPr>
          <w:hyperlink w:history="1" w:anchor="_Toc135308007">
            <w:r w:rsidRPr="00897417" w:rsidR="007A2801">
              <w:rPr>
                <w:rStyle w:val="Hyperlink"/>
                <w:rFonts w:ascii="Arial" w:hAnsi="Arial" w:eastAsia="Arial"/>
                <w:noProof/>
                <w:lang w:val="cy-GB"/>
              </w:rPr>
              <w:t>Thema 10</w:t>
            </w:r>
            <w:r w:rsidR="007A2801">
              <w:rPr>
                <w:noProof/>
                <w:webHidden/>
              </w:rPr>
              <w:tab/>
            </w:r>
            <w:r w:rsidR="007A2801">
              <w:rPr>
                <w:noProof/>
                <w:webHidden/>
              </w:rPr>
              <w:fldChar w:fldCharType="begin"/>
            </w:r>
            <w:r w:rsidR="007A2801">
              <w:rPr>
                <w:noProof/>
                <w:webHidden/>
              </w:rPr>
              <w:instrText xml:space="preserve"> PAGEREF _Toc135308007 \h </w:instrText>
            </w:r>
            <w:r w:rsidR="007A2801">
              <w:rPr>
                <w:noProof/>
                <w:webHidden/>
              </w:rPr>
            </w:r>
            <w:r w:rsidR="007A2801">
              <w:rPr>
                <w:noProof/>
                <w:webHidden/>
              </w:rPr>
              <w:fldChar w:fldCharType="separate"/>
            </w:r>
            <w:r w:rsidR="007A2801">
              <w:rPr>
                <w:noProof/>
                <w:webHidden/>
              </w:rPr>
              <w:t>17</w:t>
            </w:r>
            <w:r w:rsidR="007A2801">
              <w:rPr>
                <w:noProof/>
                <w:webHidden/>
              </w:rPr>
              <w:fldChar w:fldCharType="end"/>
            </w:r>
          </w:hyperlink>
        </w:p>
        <w:p w:rsidR="007A2801" w:rsidRDefault="007D3F20" w14:paraId="619FC201" w14:textId="3217C91F">
          <w:pPr>
            <w:pStyle w:val="TOC1"/>
            <w:tabs>
              <w:tab w:val="left" w:pos="440"/>
              <w:tab w:val="right" w:leader="dot" w:pos="8896"/>
            </w:tabs>
            <w:rPr>
              <w:noProof/>
              <w:sz w:val="22"/>
              <w:szCs w:val="22"/>
            </w:rPr>
          </w:pPr>
          <w:hyperlink w:history="1" w:anchor="_Toc135308008">
            <w:r w:rsidRPr="00897417" w:rsidR="007A2801">
              <w:rPr>
                <w:rStyle w:val="Hyperlink"/>
                <w:rFonts w:ascii="Arial" w:hAnsi="Arial" w:cs="Arial"/>
                <w:noProof/>
              </w:rPr>
              <w:t>7.</w:t>
            </w:r>
            <w:r w:rsidR="007A2801">
              <w:rPr>
                <w:noProof/>
                <w:sz w:val="22"/>
                <w:szCs w:val="22"/>
              </w:rPr>
              <w:tab/>
            </w:r>
            <w:r w:rsidRPr="00897417" w:rsidR="007A2801">
              <w:rPr>
                <w:rStyle w:val="Hyperlink"/>
                <w:rFonts w:ascii="Arial" w:hAnsi="Arial" w:eastAsia="Arial" w:cs="Arial"/>
                <w:noProof/>
                <w:shd w:val="clear" w:color="auto" w:fill="000000" w:themeFill="accent1"/>
                <w:lang w:val="cy-GB"/>
              </w:rPr>
              <w:t>Atodiad C - Cwestiynau cyffredin</w:t>
            </w:r>
            <w:r w:rsidR="007A2801">
              <w:rPr>
                <w:noProof/>
                <w:webHidden/>
              </w:rPr>
              <w:tab/>
            </w:r>
            <w:r w:rsidR="007A2801">
              <w:rPr>
                <w:noProof/>
                <w:webHidden/>
              </w:rPr>
              <w:fldChar w:fldCharType="begin"/>
            </w:r>
            <w:r w:rsidR="007A2801">
              <w:rPr>
                <w:noProof/>
                <w:webHidden/>
              </w:rPr>
              <w:instrText xml:space="preserve"> PAGEREF _Toc135308008 \h </w:instrText>
            </w:r>
            <w:r w:rsidR="007A2801">
              <w:rPr>
                <w:noProof/>
                <w:webHidden/>
              </w:rPr>
            </w:r>
            <w:r w:rsidR="007A2801">
              <w:rPr>
                <w:noProof/>
                <w:webHidden/>
              </w:rPr>
              <w:fldChar w:fldCharType="separate"/>
            </w:r>
            <w:r w:rsidR="007A2801">
              <w:rPr>
                <w:noProof/>
                <w:webHidden/>
              </w:rPr>
              <w:t>18</w:t>
            </w:r>
            <w:r w:rsidR="007A2801">
              <w:rPr>
                <w:noProof/>
                <w:webHidden/>
              </w:rPr>
              <w:fldChar w:fldCharType="end"/>
            </w:r>
          </w:hyperlink>
        </w:p>
        <w:p w:rsidR="007A2801" w:rsidRDefault="007D3F20" w14:paraId="48E27FF9" w14:textId="4B4701BE">
          <w:pPr>
            <w:pStyle w:val="TOC1"/>
            <w:tabs>
              <w:tab w:val="left" w:pos="440"/>
              <w:tab w:val="right" w:leader="dot" w:pos="8896"/>
            </w:tabs>
            <w:rPr>
              <w:noProof/>
              <w:sz w:val="22"/>
              <w:szCs w:val="22"/>
            </w:rPr>
          </w:pPr>
          <w:hyperlink w:history="1" w:anchor="_Toc135308009">
            <w:r w:rsidRPr="00897417" w:rsidR="007A2801">
              <w:rPr>
                <w:rStyle w:val="Hyperlink"/>
                <w:rFonts w:ascii="Arial" w:hAnsi="Arial" w:cs="Arial"/>
                <w:noProof/>
              </w:rPr>
              <w:t>8.</w:t>
            </w:r>
            <w:r w:rsidR="007A2801">
              <w:rPr>
                <w:noProof/>
                <w:sz w:val="22"/>
                <w:szCs w:val="22"/>
              </w:rPr>
              <w:tab/>
            </w:r>
            <w:r w:rsidRPr="00897417" w:rsidR="007A2801">
              <w:rPr>
                <w:rStyle w:val="Hyperlink"/>
                <w:rFonts w:ascii="Arial" w:hAnsi="Arial" w:eastAsia="Arial" w:cs="Arial"/>
                <w:noProof/>
                <w:lang w:val="cy-GB"/>
              </w:rPr>
              <w:t>Atodiad D - Ymgynghoriadau a gynhaliwyd gyda phobl ifanc.</w:t>
            </w:r>
            <w:r w:rsidR="007A2801">
              <w:rPr>
                <w:noProof/>
                <w:webHidden/>
              </w:rPr>
              <w:tab/>
            </w:r>
            <w:r w:rsidR="007A2801">
              <w:rPr>
                <w:noProof/>
                <w:webHidden/>
              </w:rPr>
              <w:fldChar w:fldCharType="begin"/>
            </w:r>
            <w:r w:rsidR="007A2801">
              <w:rPr>
                <w:noProof/>
                <w:webHidden/>
              </w:rPr>
              <w:instrText xml:space="preserve"> PAGEREF _Toc135308009 \h </w:instrText>
            </w:r>
            <w:r w:rsidR="007A2801">
              <w:rPr>
                <w:noProof/>
                <w:webHidden/>
              </w:rPr>
            </w:r>
            <w:r w:rsidR="007A2801">
              <w:rPr>
                <w:noProof/>
                <w:webHidden/>
              </w:rPr>
              <w:fldChar w:fldCharType="separate"/>
            </w:r>
            <w:r w:rsidR="007A2801">
              <w:rPr>
                <w:noProof/>
                <w:webHidden/>
              </w:rPr>
              <w:t>19</w:t>
            </w:r>
            <w:r w:rsidR="007A2801">
              <w:rPr>
                <w:noProof/>
                <w:webHidden/>
              </w:rPr>
              <w:fldChar w:fldCharType="end"/>
            </w:r>
          </w:hyperlink>
        </w:p>
        <w:p w:rsidR="007A2801" w:rsidRDefault="007D3F20" w14:paraId="3454449B" w14:textId="6BC4619E">
          <w:pPr>
            <w:pStyle w:val="TOC2"/>
            <w:tabs>
              <w:tab w:val="left" w:pos="880"/>
              <w:tab w:val="right" w:leader="dot" w:pos="8896"/>
            </w:tabs>
            <w:rPr>
              <w:noProof/>
              <w:sz w:val="22"/>
              <w:szCs w:val="22"/>
            </w:rPr>
          </w:pPr>
          <w:hyperlink w:history="1" w:anchor="_Toc135308010">
            <w:r w:rsidRPr="00897417" w:rsidR="007A2801">
              <w:rPr>
                <w:rStyle w:val="Hyperlink"/>
                <w:rFonts w:ascii="Arial" w:hAnsi="Arial" w:cs="Arial"/>
                <w:noProof/>
              </w:rPr>
              <w:t>8.1.</w:t>
            </w:r>
            <w:r w:rsidR="007A2801">
              <w:rPr>
                <w:noProof/>
                <w:sz w:val="22"/>
                <w:szCs w:val="22"/>
              </w:rPr>
              <w:tab/>
            </w:r>
            <w:r w:rsidRPr="00897417" w:rsidR="007A2801">
              <w:rPr>
                <w:rStyle w:val="Hyperlink"/>
                <w:rFonts w:ascii="Arial" w:hAnsi="Arial" w:eastAsia="Arial" w:cs="Arial"/>
                <w:noProof/>
                <w:lang w:val="cy-GB"/>
              </w:rPr>
              <w:t>Ymgynghoriad ar gynyddu capasiti addysg Gymraeg trwy ehangu Ysgol Iolo Morganwg o 210 o leoedd i 420 o leoedd o fis Medi 2025.</w:t>
            </w:r>
            <w:r w:rsidR="007A2801">
              <w:rPr>
                <w:noProof/>
                <w:webHidden/>
              </w:rPr>
              <w:tab/>
            </w:r>
            <w:r w:rsidR="007A2801">
              <w:rPr>
                <w:noProof/>
                <w:webHidden/>
              </w:rPr>
              <w:fldChar w:fldCharType="begin"/>
            </w:r>
            <w:r w:rsidR="007A2801">
              <w:rPr>
                <w:noProof/>
                <w:webHidden/>
              </w:rPr>
              <w:instrText xml:space="preserve"> PAGEREF _Toc135308010 \h </w:instrText>
            </w:r>
            <w:r w:rsidR="007A2801">
              <w:rPr>
                <w:noProof/>
                <w:webHidden/>
              </w:rPr>
            </w:r>
            <w:r w:rsidR="007A2801">
              <w:rPr>
                <w:noProof/>
                <w:webHidden/>
              </w:rPr>
              <w:fldChar w:fldCharType="separate"/>
            </w:r>
            <w:r w:rsidR="007A2801">
              <w:rPr>
                <w:noProof/>
                <w:webHidden/>
              </w:rPr>
              <w:t>19</w:t>
            </w:r>
            <w:r w:rsidR="007A2801">
              <w:rPr>
                <w:noProof/>
                <w:webHidden/>
              </w:rPr>
              <w:fldChar w:fldCharType="end"/>
            </w:r>
          </w:hyperlink>
        </w:p>
        <w:p w:rsidR="007A2801" w:rsidRDefault="007D3F20" w14:paraId="1FD8BD49" w14:textId="16587892">
          <w:pPr>
            <w:pStyle w:val="TOC3"/>
            <w:tabs>
              <w:tab w:val="right" w:leader="dot" w:pos="8896"/>
            </w:tabs>
            <w:rPr>
              <w:rFonts w:asciiTheme="minorHAnsi" w:hAnsiTheme="minorHAnsi" w:eastAsiaTheme="minorEastAsia" w:cstheme="minorBidi"/>
              <w:noProof/>
              <w:lang w:val="en-GB" w:eastAsia="en-GB"/>
            </w:rPr>
          </w:pPr>
          <w:hyperlink w:history="1" w:anchor="_Toc135308011">
            <w:r w:rsidRPr="00897417" w:rsidR="007A2801">
              <w:rPr>
                <w:rStyle w:val="Hyperlink"/>
                <w:rFonts w:ascii="Arial" w:hAnsi="Arial" w:eastAsia="Arial"/>
                <w:noProof/>
                <w:lang w:val="cy-GB"/>
              </w:rPr>
              <w:t>Cefndir</w:t>
            </w:r>
            <w:r w:rsidR="007A2801">
              <w:rPr>
                <w:noProof/>
                <w:webHidden/>
              </w:rPr>
              <w:tab/>
            </w:r>
            <w:r w:rsidR="007A2801">
              <w:rPr>
                <w:noProof/>
                <w:webHidden/>
              </w:rPr>
              <w:fldChar w:fldCharType="begin"/>
            </w:r>
            <w:r w:rsidR="007A2801">
              <w:rPr>
                <w:noProof/>
                <w:webHidden/>
              </w:rPr>
              <w:instrText xml:space="preserve"> PAGEREF _Toc135308011 \h </w:instrText>
            </w:r>
            <w:r w:rsidR="007A2801">
              <w:rPr>
                <w:noProof/>
                <w:webHidden/>
              </w:rPr>
            </w:r>
            <w:r w:rsidR="007A2801">
              <w:rPr>
                <w:noProof/>
                <w:webHidden/>
              </w:rPr>
              <w:fldChar w:fldCharType="separate"/>
            </w:r>
            <w:r w:rsidR="007A2801">
              <w:rPr>
                <w:noProof/>
                <w:webHidden/>
              </w:rPr>
              <w:t>19</w:t>
            </w:r>
            <w:r w:rsidR="007A2801">
              <w:rPr>
                <w:noProof/>
                <w:webHidden/>
              </w:rPr>
              <w:fldChar w:fldCharType="end"/>
            </w:r>
          </w:hyperlink>
        </w:p>
        <w:p w:rsidR="007A2801" w:rsidRDefault="007D3F20" w14:paraId="58E25E3A" w14:textId="4A3F12BD">
          <w:pPr>
            <w:pStyle w:val="TOC3"/>
            <w:tabs>
              <w:tab w:val="right" w:leader="dot" w:pos="8896"/>
            </w:tabs>
            <w:rPr>
              <w:rFonts w:asciiTheme="minorHAnsi" w:hAnsiTheme="minorHAnsi" w:eastAsiaTheme="minorEastAsia" w:cstheme="minorBidi"/>
              <w:noProof/>
              <w:lang w:val="en-GB" w:eastAsia="en-GB"/>
            </w:rPr>
          </w:pPr>
          <w:hyperlink w:history="1" w:anchor="_Toc135308012">
            <w:r w:rsidRPr="00897417" w:rsidR="007A2801">
              <w:rPr>
                <w:rStyle w:val="Hyperlink"/>
                <w:rFonts w:ascii="Arial" w:hAnsi="Arial" w:eastAsia="Arial"/>
                <w:noProof/>
                <w:lang w:val="cy-GB"/>
              </w:rPr>
              <w:t>GWEITHGAREDD YMGYSYLLTU gyda phlant YN Ysgol Iolo Morganwg</w:t>
            </w:r>
            <w:r w:rsidR="007A2801">
              <w:rPr>
                <w:noProof/>
                <w:webHidden/>
              </w:rPr>
              <w:tab/>
            </w:r>
            <w:r w:rsidR="007A2801">
              <w:rPr>
                <w:noProof/>
                <w:webHidden/>
              </w:rPr>
              <w:fldChar w:fldCharType="begin"/>
            </w:r>
            <w:r w:rsidR="007A2801">
              <w:rPr>
                <w:noProof/>
                <w:webHidden/>
              </w:rPr>
              <w:instrText xml:space="preserve"> PAGEREF _Toc135308012 \h </w:instrText>
            </w:r>
            <w:r w:rsidR="007A2801">
              <w:rPr>
                <w:noProof/>
                <w:webHidden/>
              </w:rPr>
            </w:r>
            <w:r w:rsidR="007A2801">
              <w:rPr>
                <w:noProof/>
                <w:webHidden/>
              </w:rPr>
              <w:fldChar w:fldCharType="separate"/>
            </w:r>
            <w:r w:rsidR="007A2801">
              <w:rPr>
                <w:noProof/>
                <w:webHidden/>
              </w:rPr>
              <w:t>20</w:t>
            </w:r>
            <w:r w:rsidR="007A2801">
              <w:rPr>
                <w:noProof/>
                <w:webHidden/>
              </w:rPr>
              <w:fldChar w:fldCharType="end"/>
            </w:r>
          </w:hyperlink>
        </w:p>
        <w:p w:rsidR="007A2801" w:rsidRDefault="007D3F20" w14:paraId="7F45C68F" w14:textId="4FE77376">
          <w:pPr>
            <w:pStyle w:val="TOC3"/>
            <w:tabs>
              <w:tab w:val="right" w:leader="dot" w:pos="8896"/>
            </w:tabs>
            <w:rPr>
              <w:rFonts w:asciiTheme="minorHAnsi" w:hAnsiTheme="minorHAnsi" w:eastAsiaTheme="minorEastAsia" w:cstheme="minorBidi"/>
              <w:noProof/>
              <w:lang w:val="en-GB" w:eastAsia="en-GB"/>
            </w:rPr>
          </w:pPr>
          <w:hyperlink w:history="1" w:anchor="_Toc135308013">
            <w:r w:rsidRPr="00897417" w:rsidR="007A2801">
              <w:rPr>
                <w:rStyle w:val="Hyperlink"/>
                <w:rFonts w:ascii="Arial" w:hAnsi="Arial" w:eastAsia="Arial"/>
                <w:noProof/>
                <w:lang w:val="cy-GB"/>
              </w:rPr>
              <w:t>METHODOLEG GYDAG ymatebion disgyblion (tua 30 disgybl o’r Cyngor Ysgol mewn GRWPIAU BLWYDDYN gwahanol)</w:t>
            </w:r>
            <w:r w:rsidR="007A2801">
              <w:rPr>
                <w:noProof/>
                <w:webHidden/>
              </w:rPr>
              <w:tab/>
            </w:r>
            <w:r w:rsidR="007A2801">
              <w:rPr>
                <w:noProof/>
                <w:webHidden/>
              </w:rPr>
              <w:fldChar w:fldCharType="begin"/>
            </w:r>
            <w:r w:rsidR="007A2801">
              <w:rPr>
                <w:noProof/>
                <w:webHidden/>
              </w:rPr>
              <w:instrText xml:space="preserve"> PAGEREF _Toc135308013 \h </w:instrText>
            </w:r>
            <w:r w:rsidR="007A2801">
              <w:rPr>
                <w:noProof/>
                <w:webHidden/>
              </w:rPr>
            </w:r>
            <w:r w:rsidR="007A2801">
              <w:rPr>
                <w:noProof/>
                <w:webHidden/>
              </w:rPr>
              <w:fldChar w:fldCharType="separate"/>
            </w:r>
            <w:r w:rsidR="007A2801">
              <w:rPr>
                <w:noProof/>
                <w:webHidden/>
              </w:rPr>
              <w:t>20</w:t>
            </w:r>
            <w:r w:rsidR="007A2801">
              <w:rPr>
                <w:noProof/>
                <w:webHidden/>
              </w:rPr>
              <w:fldChar w:fldCharType="end"/>
            </w:r>
          </w:hyperlink>
        </w:p>
        <w:p w:rsidRPr="007A2801" w:rsidR="007A2801" w:rsidRDefault="007D3F20" w14:paraId="32DF66F1" w14:textId="2F28215B">
          <w:pPr>
            <w:pStyle w:val="TOC1"/>
            <w:tabs>
              <w:tab w:val="left" w:pos="440"/>
              <w:tab w:val="right" w:leader="dot" w:pos="8896"/>
            </w:tabs>
            <w:rPr>
              <w:noProof/>
              <w:sz w:val="22"/>
              <w:szCs w:val="22"/>
            </w:rPr>
          </w:pPr>
          <w:hyperlink w:history="1" w:anchor="_Toc135308014">
            <w:r w:rsidRPr="007A2801" w:rsidR="007A2801">
              <w:rPr>
                <w:rStyle w:val="Hyperlink"/>
                <w:noProof/>
                <w:color w:val="auto"/>
              </w:rPr>
              <w:t>9.</w:t>
            </w:r>
            <w:r w:rsidRPr="007A2801" w:rsidR="007A2801">
              <w:rPr>
                <w:noProof/>
                <w:sz w:val="22"/>
                <w:szCs w:val="22"/>
              </w:rPr>
              <w:tab/>
            </w:r>
            <w:r w:rsidRPr="007A2801" w:rsidR="007A2801">
              <w:rPr>
                <w:rStyle w:val="Hyperlink"/>
                <w:rFonts w:ascii="Calibri" w:hAnsi="Calibri" w:eastAsia="Calibri"/>
                <w:noProof/>
                <w:color w:val="auto"/>
                <w:shd w:val="clear" w:color="auto" w:fill="000000" w:themeFill="accent1"/>
                <w:lang w:val="cy-GB"/>
              </w:rPr>
              <w:t>Atodiad E – Ymateb gan Estyn</w:t>
            </w:r>
            <w:r w:rsidRPr="007A2801" w:rsidR="007A2801">
              <w:rPr>
                <w:noProof/>
                <w:webHidden/>
              </w:rPr>
              <w:tab/>
            </w:r>
            <w:r w:rsidRPr="007A2801" w:rsidR="007A2801">
              <w:rPr>
                <w:noProof/>
                <w:webHidden/>
              </w:rPr>
              <w:fldChar w:fldCharType="begin"/>
            </w:r>
            <w:r w:rsidRPr="007A2801" w:rsidR="007A2801">
              <w:rPr>
                <w:noProof/>
                <w:webHidden/>
              </w:rPr>
              <w:instrText xml:space="preserve"> PAGEREF _Toc135308014 \h </w:instrText>
            </w:r>
            <w:r w:rsidRPr="007A2801" w:rsidR="007A2801">
              <w:rPr>
                <w:noProof/>
                <w:webHidden/>
              </w:rPr>
            </w:r>
            <w:r w:rsidRPr="007A2801" w:rsidR="007A2801">
              <w:rPr>
                <w:noProof/>
                <w:webHidden/>
              </w:rPr>
              <w:fldChar w:fldCharType="separate"/>
            </w:r>
            <w:r w:rsidRPr="007A2801" w:rsidR="007A2801">
              <w:rPr>
                <w:noProof/>
                <w:webHidden/>
              </w:rPr>
              <w:t>22</w:t>
            </w:r>
            <w:r w:rsidRPr="007A2801" w:rsidR="007A2801">
              <w:rPr>
                <w:noProof/>
                <w:webHidden/>
              </w:rPr>
              <w:fldChar w:fldCharType="end"/>
            </w:r>
          </w:hyperlink>
        </w:p>
        <w:p w:rsidRPr="007A2801" w:rsidR="007A2801" w:rsidRDefault="007D3F20" w14:paraId="3F7D034B" w14:textId="3EDD0AB7">
          <w:pPr>
            <w:pStyle w:val="TOC1"/>
            <w:tabs>
              <w:tab w:val="left" w:pos="660"/>
              <w:tab w:val="right" w:leader="dot" w:pos="8896"/>
            </w:tabs>
            <w:rPr>
              <w:noProof/>
              <w:sz w:val="22"/>
              <w:szCs w:val="22"/>
            </w:rPr>
          </w:pPr>
          <w:hyperlink w:history="1" w:anchor="_Toc135308015">
            <w:r w:rsidRPr="007A2801" w:rsidR="007A2801">
              <w:rPr>
                <w:rStyle w:val="Hyperlink"/>
                <w:noProof/>
                <w:color w:val="auto"/>
              </w:rPr>
              <w:t>10.</w:t>
            </w:r>
            <w:r w:rsidRPr="007A2801" w:rsidR="007A2801">
              <w:rPr>
                <w:noProof/>
                <w:sz w:val="22"/>
                <w:szCs w:val="22"/>
              </w:rPr>
              <w:tab/>
            </w:r>
            <w:r w:rsidRPr="007A2801" w:rsidR="007A2801">
              <w:rPr>
                <w:rStyle w:val="Hyperlink"/>
                <w:rFonts w:ascii="Calibri" w:hAnsi="Calibri" w:eastAsia="Calibri"/>
                <w:noProof/>
                <w:color w:val="auto"/>
                <w:shd w:val="clear" w:color="auto" w:fill="000000" w:themeFill="accent1"/>
                <w:lang w:val="cy-GB"/>
              </w:rPr>
              <w:t>Atodiad F – Cofnodion y CABINET a Phwyllgor Craffu Dysgu a Diwylliant ar y cynnig</w:t>
            </w:r>
            <w:r w:rsidRPr="007A2801" w:rsidR="007A2801">
              <w:rPr>
                <w:noProof/>
                <w:webHidden/>
              </w:rPr>
              <w:tab/>
            </w:r>
            <w:r w:rsidRPr="007A2801" w:rsidR="007A2801">
              <w:rPr>
                <w:noProof/>
                <w:webHidden/>
              </w:rPr>
              <w:fldChar w:fldCharType="begin"/>
            </w:r>
            <w:r w:rsidRPr="007A2801" w:rsidR="007A2801">
              <w:rPr>
                <w:noProof/>
                <w:webHidden/>
              </w:rPr>
              <w:instrText xml:space="preserve"> PAGEREF _Toc135308015 \h </w:instrText>
            </w:r>
            <w:r w:rsidRPr="007A2801" w:rsidR="007A2801">
              <w:rPr>
                <w:noProof/>
                <w:webHidden/>
              </w:rPr>
            </w:r>
            <w:r w:rsidRPr="007A2801" w:rsidR="007A2801">
              <w:rPr>
                <w:noProof/>
                <w:webHidden/>
              </w:rPr>
              <w:fldChar w:fldCharType="separate"/>
            </w:r>
            <w:r w:rsidRPr="007A2801" w:rsidR="007A2801">
              <w:rPr>
                <w:noProof/>
                <w:webHidden/>
              </w:rPr>
              <w:t>25</w:t>
            </w:r>
            <w:r w:rsidRPr="007A2801" w:rsidR="007A2801">
              <w:rPr>
                <w:noProof/>
                <w:webHidden/>
              </w:rPr>
              <w:fldChar w:fldCharType="end"/>
            </w:r>
          </w:hyperlink>
        </w:p>
        <w:p w:rsidR="007A2801" w:rsidRDefault="007D3F20" w14:paraId="39F4229F" w14:textId="1FD29D89">
          <w:pPr>
            <w:pStyle w:val="TOC1"/>
            <w:tabs>
              <w:tab w:val="left" w:pos="660"/>
              <w:tab w:val="right" w:leader="dot" w:pos="8896"/>
            </w:tabs>
            <w:rPr>
              <w:noProof/>
              <w:sz w:val="22"/>
              <w:szCs w:val="22"/>
            </w:rPr>
          </w:pPr>
          <w:hyperlink w:history="1" w:anchor="_Toc135308016">
            <w:r w:rsidRPr="00897417" w:rsidR="007A2801">
              <w:rPr>
                <w:rStyle w:val="Hyperlink"/>
                <w:noProof/>
              </w:rPr>
              <w:t>11.</w:t>
            </w:r>
            <w:r w:rsidR="007A2801">
              <w:rPr>
                <w:noProof/>
                <w:sz w:val="22"/>
                <w:szCs w:val="22"/>
              </w:rPr>
              <w:tab/>
            </w:r>
            <w:r w:rsidRPr="00897417" w:rsidR="007A2801">
              <w:rPr>
                <w:rStyle w:val="Hyperlink"/>
                <w:rFonts w:ascii="Calibri" w:hAnsi="Calibri" w:eastAsia="Calibri" w:cs="Times New Roman"/>
                <w:noProof/>
                <w:lang w:val="cy-GB"/>
              </w:rPr>
              <w:t>Atodiad G – Ymatebion gan y Corff Llywodraethu a Chyngor Cymuned y Bont-faen</w:t>
            </w:r>
            <w:r w:rsidR="007A2801">
              <w:rPr>
                <w:noProof/>
                <w:webHidden/>
              </w:rPr>
              <w:tab/>
            </w:r>
            <w:r w:rsidR="007A2801">
              <w:rPr>
                <w:noProof/>
                <w:webHidden/>
              </w:rPr>
              <w:fldChar w:fldCharType="begin"/>
            </w:r>
            <w:r w:rsidR="007A2801">
              <w:rPr>
                <w:noProof/>
                <w:webHidden/>
              </w:rPr>
              <w:instrText xml:space="preserve"> PAGEREF _Toc135308016 \h </w:instrText>
            </w:r>
            <w:r w:rsidR="007A2801">
              <w:rPr>
                <w:noProof/>
                <w:webHidden/>
              </w:rPr>
            </w:r>
            <w:r w:rsidR="007A2801">
              <w:rPr>
                <w:noProof/>
                <w:webHidden/>
              </w:rPr>
              <w:fldChar w:fldCharType="separate"/>
            </w:r>
            <w:r w:rsidR="007A2801">
              <w:rPr>
                <w:noProof/>
                <w:webHidden/>
              </w:rPr>
              <w:t>26</w:t>
            </w:r>
            <w:r w:rsidR="007A2801">
              <w:rPr>
                <w:noProof/>
                <w:webHidden/>
              </w:rPr>
              <w:fldChar w:fldCharType="end"/>
            </w:r>
          </w:hyperlink>
        </w:p>
        <w:p w:rsidR="007A2801" w:rsidRDefault="007D3F20" w14:paraId="65E10773" w14:textId="797519C0">
          <w:pPr>
            <w:pStyle w:val="TOC2"/>
            <w:tabs>
              <w:tab w:val="left" w:pos="1100"/>
              <w:tab w:val="right" w:leader="dot" w:pos="8896"/>
            </w:tabs>
            <w:rPr>
              <w:noProof/>
              <w:sz w:val="22"/>
              <w:szCs w:val="22"/>
            </w:rPr>
          </w:pPr>
          <w:hyperlink w:history="1" w:anchor="_Toc135308017">
            <w:r w:rsidRPr="00897417" w:rsidR="007A2801">
              <w:rPr>
                <w:rStyle w:val="Hyperlink"/>
                <w:noProof/>
              </w:rPr>
              <w:t>11.1.</w:t>
            </w:r>
            <w:r w:rsidR="007A2801">
              <w:rPr>
                <w:noProof/>
                <w:sz w:val="22"/>
                <w:szCs w:val="22"/>
              </w:rPr>
              <w:tab/>
            </w:r>
            <w:r w:rsidRPr="00897417" w:rsidR="007A2801">
              <w:rPr>
                <w:rStyle w:val="Hyperlink"/>
                <w:rFonts w:ascii="Calibri" w:hAnsi="Calibri" w:eastAsia="Calibri" w:cs="Times New Roman"/>
                <w:noProof/>
                <w:lang w:val="cy-GB"/>
              </w:rPr>
              <w:t>Atodiad G – Ymateb HWYR gan gorff llywodraethu Ysgol Iolo Morganwg</w:t>
            </w:r>
            <w:r w:rsidR="007A2801">
              <w:rPr>
                <w:noProof/>
                <w:webHidden/>
              </w:rPr>
              <w:tab/>
            </w:r>
            <w:r w:rsidR="007A2801">
              <w:rPr>
                <w:noProof/>
                <w:webHidden/>
              </w:rPr>
              <w:fldChar w:fldCharType="begin"/>
            </w:r>
            <w:r w:rsidR="007A2801">
              <w:rPr>
                <w:noProof/>
                <w:webHidden/>
              </w:rPr>
              <w:instrText xml:space="preserve"> PAGEREF _Toc135308017 \h </w:instrText>
            </w:r>
            <w:r w:rsidR="007A2801">
              <w:rPr>
                <w:noProof/>
                <w:webHidden/>
              </w:rPr>
            </w:r>
            <w:r w:rsidR="007A2801">
              <w:rPr>
                <w:noProof/>
                <w:webHidden/>
              </w:rPr>
              <w:fldChar w:fldCharType="separate"/>
            </w:r>
            <w:r w:rsidR="007A2801">
              <w:rPr>
                <w:noProof/>
                <w:webHidden/>
              </w:rPr>
              <w:t>26</w:t>
            </w:r>
            <w:r w:rsidR="007A2801">
              <w:rPr>
                <w:noProof/>
                <w:webHidden/>
              </w:rPr>
              <w:fldChar w:fldCharType="end"/>
            </w:r>
          </w:hyperlink>
        </w:p>
        <w:p w:rsidR="007A2801" w:rsidRDefault="007D3F20" w14:paraId="04E7B0E1" w14:textId="18FC520E">
          <w:pPr>
            <w:pStyle w:val="TOC2"/>
            <w:tabs>
              <w:tab w:val="left" w:pos="1100"/>
              <w:tab w:val="right" w:leader="dot" w:pos="8896"/>
            </w:tabs>
            <w:rPr>
              <w:noProof/>
              <w:sz w:val="22"/>
              <w:szCs w:val="22"/>
            </w:rPr>
          </w:pPr>
          <w:hyperlink w:history="1" w:anchor="_Toc135308018">
            <w:r w:rsidRPr="00897417" w:rsidR="007A2801">
              <w:rPr>
                <w:rStyle w:val="Hyperlink"/>
                <w:rFonts w:ascii="Arial" w:hAnsi="Arial" w:cs="Arial"/>
                <w:noProof/>
              </w:rPr>
              <w:t>11.2.</w:t>
            </w:r>
            <w:r w:rsidR="007A2801">
              <w:rPr>
                <w:noProof/>
                <w:sz w:val="22"/>
                <w:szCs w:val="22"/>
              </w:rPr>
              <w:tab/>
            </w:r>
            <w:r w:rsidRPr="00897417" w:rsidR="007A2801">
              <w:rPr>
                <w:rStyle w:val="Hyperlink"/>
                <w:rFonts w:ascii="Arial" w:hAnsi="Arial" w:eastAsia="Calibri" w:cs="Arial"/>
                <w:noProof/>
                <w:lang w:val="cy-GB"/>
              </w:rPr>
              <w:t>Atodiad G – Ymateb o'r Bont-faen gyda chyngor cymuned Llanfleiddian</w:t>
            </w:r>
            <w:r w:rsidR="007A2801">
              <w:rPr>
                <w:noProof/>
                <w:webHidden/>
              </w:rPr>
              <w:tab/>
            </w:r>
            <w:r w:rsidR="007A2801">
              <w:rPr>
                <w:noProof/>
                <w:webHidden/>
              </w:rPr>
              <w:fldChar w:fldCharType="begin"/>
            </w:r>
            <w:r w:rsidR="007A2801">
              <w:rPr>
                <w:noProof/>
                <w:webHidden/>
              </w:rPr>
              <w:instrText xml:space="preserve"> PAGEREF _Toc135308018 \h </w:instrText>
            </w:r>
            <w:r w:rsidR="007A2801">
              <w:rPr>
                <w:noProof/>
                <w:webHidden/>
              </w:rPr>
            </w:r>
            <w:r w:rsidR="007A2801">
              <w:rPr>
                <w:noProof/>
                <w:webHidden/>
              </w:rPr>
              <w:fldChar w:fldCharType="separate"/>
            </w:r>
            <w:r w:rsidR="007A2801">
              <w:rPr>
                <w:noProof/>
                <w:webHidden/>
              </w:rPr>
              <w:t>27</w:t>
            </w:r>
            <w:r w:rsidR="007A2801">
              <w:rPr>
                <w:noProof/>
                <w:webHidden/>
              </w:rPr>
              <w:fldChar w:fldCharType="end"/>
            </w:r>
          </w:hyperlink>
        </w:p>
        <w:p w:rsidRPr="00A04626" w:rsidR="002A7D3F" w:rsidRDefault="00FF1AE6" w14:paraId="02D3FBDD" w14:textId="47796302">
          <w:pPr>
            <w:rPr>
              <w:rFonts w:cstheme="minorHAnsi"/>
              <w:szCs w:val="24"/>
            </w:rPr>
          </w:pPr>
          <w:r w:rsidRPr="00A04626">
            <w:rPr>
              <w:rFonts w:cstheme="minorHAnsi"/>
              <w:b/>
              <w:bCs/>
              <w:noProof/>
              <w:szCs w:val="24"/>
            </w:rPr>
            <w:fldChar w:fldCharType="end"/>
          </w:r>
        </w:p>
      </w:sdtContent>
    </w:sdt>
    <w:p w:rsidRPr="00A04626" w:rsidR="008D12DD" w:rsidP="00277123" w:rsidRDefault="008D12DD" w14:paraId="1972027D" w14:textId="77777777">
      <w:pPr>
        <w:rPr>
          <w:rFonts w:cstheme="minorHAnsi"/>
          <w:szCs w:val="24"/>
        </w:rPr>
      </w:pPr>
    </w:p>
    <w:p w:rsidRPr="00A04626" w:rsidR="0012231E" w:rsidP="00277123" w:rsidRDefault="0012231E" w14:paraId="45D6278A" w14:textId="77777777">
      <w:pPr>
        <w:rPr>
          <w:rFonts w:cstheme="minorHAnsi"/>
          <w:b/>
          <w:szCs w:val="24"/>
        </w:rPr>
        <w:sectPr w:rsidRPr="00A04626" w:rsidR="0012231E" w:rsidSect="002B5281">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560" w:header="709" w:footer="709" w:gutter="0"/>
          <w:cols w:space="708"/>
          <w:docGrid w:linePitch="360"/>
        </w:sectPr>
      </w:pPr>
    </w:p>
    <w:p w:rsidRPr="00A04626" w:rsidR="00E059A5" w:rsidP="007A2801" w:rsidRDefault="00FF1AE6" w14:paraId="43B7B778" w14:textId="77777777">
      <w:pPr>
        <w:pStyle w:val="Heading1"/>
        <w:numPr>
          <w:ilvl w:val="0"/>
          <w:numId w:val="1"/>
        </w:numPr>
        <w:rPr>
          <w:rFonts w:cstheme="minorHAnsi"/>
          <w:sz w:val="24"/>
          <w:szCs w:val="24"/>
        </w:rPr>
      </w:pPr>
      <w:bookmarkStart w:name="_Toc135307977" w:id="4"/>
      <w:r w:rsidRPr="00A04626">
        <w:rPr>
          <w:rFonts w:eastAsia="Arial" w:cstheme="minorHAnsi"/>
          <w:color w:val="FFFFFF"/>
          <w:sz w:val="24"/>
          <w:szCs w:val="24"/>
          <w:lang w:val="cy-GB"/>
        </w:rPr>
        <w:lastRenderedPageBreak/>
        <w:t>Cefndir</w:t>
      </w:r>
      <w:bookmarkEnd w:id="4"/>
    </w:p>
    <w:p w:rsidRPr="00A04626" w:rsidR="00CE7007" w:rsidP="008D74DF" w:rsidRDefault="00CE7007" w14:paraId="7A06445E" w14:textId="77777777">
      <w:pPr>
        <w:contextualSpacing/>
        <w:rPr>
          <w:rFonts w:cstheme="minorHAnsi"/>
          <w:szCs w:val="24"/>
        </w:rPr>
      </w:pPr>
    </w:p>
    <w:p w:rsidRPr="00A04626" w:rsidR="008D74DF" w:rsidP="008D74DF" w:rsidRDefault="00FF1AE6" w14:paraId="5D79B8D1" w14:textId="77777777">
      <w:pPr>
        <w:contextualSpacing/>
        <w:rPr>
          <w:rFonts w:cstheme="minorHAnsi"/>
          <w:bCs/>
          <w:szCs w:val="24"/>
        </w:rPr>
      </w:pPr>
      <w:r w:rsidRPr="00A04626">
        <w:rPr>
          <w:rFonts w:eastAsia="Arial" w:cstheme="minorHAnsi"/>
          <w:szCs w:val="24"/>
          <w:lang w:val="cy-GB"/>
        </w:rPr>
        <w:t>Mae'r adroddiad hwn yn cyflwyno'r adborth a gafwyd yn ystod yr ymgynghoriad a gynhaliwyd o 27 Chwefror 2023 hyd at 11 Ebrill 2023, mewn ymateb i gynigion y Cyngor i gynyddu nifer y lleoedd ysgol gynradd cyfrwng Cymraeg yn Ysgol Iolo Morganwg. Cynhaliwyd yr ymgynghoriad statudol i ofyn am sylwadau gan bartïon perthnasol ar newid rheoledig fel y'i diffinnir yn “y Cod”.</w:t>
      </w:r>
    </w:p>
    <w:p w:rsidRPr="00A04626" w:rsidR="004F50FC" w:rsidP="008D74DF" w:rsidRDefault="004F50FC" w14:paraId="21B40EB5" w14:textId="77777777">
      <w:pPr>
        <w:contextualSpacing/>
        <w:rPr>
          <w:rFonts w:cstheme="minorHAnsi"/>
          <w:szCs w:val="24"/>
        </w:rPr>
      </w:pPr>
    </w:p>
    <w:p w:rsidRPr="00A04626" w:rsidR="008D74DF" w:rsidP="007A2801" w:rsidRDefault="00FF1AE6" w14:paraId="13A4F4FF" w14:textId="77777777">
      <w:pPr>
        <w:pStyle w:val="Heading2"/>
        <w:numPr>
          <w:ilvl w:val="1"/>
          <w:numId w:val="1"/>
        </w:numPr>
        <w:rPr>
          <w:rFonts w:cstheme="minorHAnsi"/>
          <w:szCs w:val="24"/>
        </w:rPr>
      </w:pPr>
      <w:bookmarkStart w:name="_Toc90022834" w:id="5"/>
      <w:bookmarkStart w:name="_Toc90031490" w:id="6"/>
      <w:bookmarkStart w:name="_Toc90906925" w:id="7"/>
      <w:bookmarkStart w:name="_Toc90907956" w:id="8"/>
      <w:bookmarkStart w:name="_Toc135307978" w:id="9"/>
      <w:r w:rsidRPr="00A04626">
        <w:rPr>
          <w:rFonts w:eastAsia="Arial" w:cstheme="minorHAnsi"/>
          <w:szCs w:val="24"/>
          <w:lang w:val="cy-GB"/>
        </w:rPr>
        <w:t xml:space="preserve">Y Cynnig: </w:t>
      </w:r>
      <w:bookmarkStart w:name="_Hlk130471169" w:id="10"/>
      <w:r w:rsidRPr="00A04626">
        <w:rPr>
          <w:rFonts w:eastAsia="Arial" w:cstheme="minorHAnsi"/>
          <w:szCs w:val="24"/>
          <w:lang w:val="cy-GB"/>
        </w:rPr>
        <w:t>Cynyddu nifer y lleoedd cyfrwng Cymraeg yn Ysgol Iolo Morganwg</w:t>
      </w:r>
      <w:bookmarkEnd w:id="5"/>
      <w:bookmarkEnd w:id="6"/>
      <w:bookmarkEnd w:id="7"/>
      <w:bookmarkEnd w:id="8"/>
      <w:bookmarkEnd w:id="9"/>
      <w:bookmarkEnd w:id="10"/>
    </w:p>
    <w:p w:rsidRPr="00A04626" w:rsidR="006D64D6" w:rsidP="00A60FB2" w:rsidRDefault="006D64D6" w14:paraId="3A5799CD" w14:textId="77777777">
      <w:pPr>
        <w:rPr>
          <w:rFonts w:eastAsia="Times New Roman" w:cstheme="minorHAnsi"/>
          <w:color w:val="000000"/>
          <w:szCs w:val="24"/>
        </w:rPr>
      </w:pPr>
    </w:p>
    <w:p w:rsidRPr="00A04626" w:rsidR="00E8555B" w:rsidP="00A60FB2" w:rsidRDefault="00FF1AE6" w14:paraId="4DB42C08" w14:textId="77777777">
      <w:pPr>
        <w:rPr>
          <w:rFonts w:cstheme="minorHAnsi"/>
          <w:b/>
          <w:szCs w:val="24"/>
        </w:rPr>
      </w:pPr>
      <w:r w:rsidRPr="00A04626">
        <w:rPr>
          <w:rFonts w:eastAsia="Arial" w:cstheme="minorHAnsi"/>
          <w:color w:val="000000"/>
          <w:szCs w:val="24"/>
          <w:lang w:val="cy-GB"/>
        </w:rPr>
        <w:t>Ar 2 Chwefror 2023, rhoddodd Cabinet y Cyngor ganiatâd i’r Cyfarwyddwr Dysgu a Sgiliau gynnal ymgynghoriad i ehangu Ysgol Iolo Morganwg o 210 o leoedd i 420 o leoedd ysgol gynradd o fis Medi 2025 ymlaen. Byddai'r ysgol yn symud i adeilad ysgol newydd er mwyn darparu ar gyfer y capasiti uwch hwn o fewn y datblygiad tai 'Tir i'r gogledd a'r gorllewin o Darren Close'.</w:t>
      </w:r>
      <w:r w:rsidRPr="00A04626">
        <w:rPr>
          <w:rFonts w:eastAsia="Verdana" w:cstheme="minorHAnsi"/>
          <w:color w:val="000000"/>
          <w:szCs w:val="24"/>
          <w:shd w:val="clear" w:color="auto" w:fill="FFFFFF"/>
          <w:lang w:val="cy-GB"/>
        </w:rPr>
        <w:t xml:space="preserve"> </w:t>
      </w:r>
      <w:r w:rsidRPr="00A04626">
        <w:rPr>
          <w:rFonts w:eastAsia="Arial" w:cstheme="minorHAnsi"/>
          <w:color w:val="000000"/>
          <w:szCs w:val="24"/>
          <w:lang w:val="cy-GB"/>
        </w:rPr>
        <w:t>Yn ogystal, mae'r cynnig hefyd yn cynnwys cynyddu'r ddarpariaeth feithrin i 96 o leoedd rhan amser a chanolfan addysg i oedolion a throchi Gymraeg ar gyfer disgyblion ysgol gynradd 7 oed neu hŷn, yn ogystal â darpariaeth ychwanegol i gynnig Rhaglenni Dysgu i Oedolion a Chymunedol ar ôl oriau ysgol.</w:t>
      </w:r>
    </w:p>
    <w:p w:rsidRPr="00A04626" w:rsidR="002A7D3F" w:rsidP="008D74DF" w:rsidRDefault="002A7D3F" w14:paraId="140A1197" w14:textId="77777777">
      <w:pPr>
        <w:pStyle w:val="ListParagraph"/>
        <w:ind w:left="0"/>
        <w:rPr>
          <w:rFonts w:cstheme="minorHAnsi"/>
          <w:szCs w:val="24"/>
        </w:rPr>
      </w:pPr>
    </w:p>
    <w:p w:rsidRPr="00A04626" w:rsidR="00E059A5" w:rsidP="008D74DF" w:rsidRDefault="00FF1AE6" w14:paraId="615189CC" w14:textId="77777777">
      <w:pPr>
        <w:pStyle w:val="ListParagraph"/>
        <w:ind w:left="0"/>
        <w:rPr>
          <w:rFonts w:cstheme="minorHAnsi"/>
          <w:szCs w:val="24"/>
        </w:rPr>
      </w:pPr>
      <w:r w:rsidRPr="00A04626">
        <w:rPr>
          <w:rFonts w:eastAsia="Arial" w:cstheme="minorHAnsi"/>
          <w:szCs w:val="24"/>
          <w:lang w:val="cy-GB"/>
        </w:rPr>
        <w:t xml:space="preserve">Mae'r adroddiad hwn yn amlinellu'r broses ymgynghori, yn rhoi trosolwg o ymatebion i'r ymgynghoriad, ac yn cynnig rhagor o fanylion am y materion allweddol a'r sylwadau ffafriol a godwyd gan randdeiliaid. </w:t>
      </w:r>
    </w:p>
    <w:p w:rsidRPr="00A04626" w:rsidR="002A7D3F" w:rsidRDefault="002A7D3F" w14:paraId="10203CF1" w14:textId="77777777">
      <w:pPr>
        <w:rPr>
          <w:rFonts w:eastAsia="Calibri" w:cstheme="minorHAnsi"/>
          <w:caps/>
          <w:color w:val="FFFFFF" w:themeColor="background1"/>
          <w:spacing w:val="15"/>
          <w:szCs w:val="24"/>
        </w:rPr>
      </w:pPr>
    </w:p>
    <w:p w:rsidRPr="00A04626" w:rsidR="000D32D1" w:rsidP="007A2801" w:rsidRDefault="00FF1AE6" w14:paraId="3FCE9742" w14:textId="77777777">
      <w:pPr>
        <w:pStyle w:val="Heading1"/>
        <w:numPr>
          <w:ilvl w:val="0"/>
          <w:numId w:val="1"/>
        </w:numPr>
        <w:rPr>
          <w:rFonts w:eastAsia="Calibri" w:cstheme="minorHAnsi"/>
          <w:sz w:val="24"/>
          <w:szCs w:val="24"/>
        </w:rPr>
      </w:pPr>
      <w:bookmarkStart w:name="_Toc135307979" w:id="11"/>
      <w:r w:rsidRPr="00A04626">
        <w:rPr>
          <w:rFonts w:eastAsia="Arial" w:cstheme="minorHAnsi"/>
          <w:color w:val="FFFFFF"/>
          <w:sz w:val="24"/>
          <w:szCs w:val="24"/>
          <w:lang w:val="cy-GB"/>
        </w:rPr>
        <w:t>Amlinelliad o'r broses ymgynghori</w:t>
      </w:r>
      <w:bookmarkEnd w:id="11"/>
    </w:p>
    <w:p w:rsidRPr="00A04626" w:rsidR="00CE7007" w:rsidP="00277123" w:rsidRDefault="00CE7007" w14:paraId="738D912C" w14:textId="77777777">
      <w:pPr>
        <w:rPr>
          <w:rFonts w:cstheme="minorHAnsi"/>
          <w:szCs w:val="24"/>
        </w:rPr>
      </w:pPr>
    </w:p>
    <w:p w:rsidRPr="00A04626" w:rsidR="00907D19" w:rsidP="00277123" w:rsidRDefault="00FF1AE6" w14:paraId="190728CB" w14:textId="77777777">
      <w:pPr>
        <w:rPr>
          <w:rFonts w:cstheme="minorHAnsi"/>
          <w:szCs w:val="24"/>
        </w:rPr>
      </w:pPr>
      <w:r w:rsidRPr="00A04626">
        <w:rPr>
          <w:rFonts w:eastAsia="Arial" w:cstheme="minorHAnsi"/>
          <w:szCs w:val="24"/>
          <w:lang w:val="cy-GB"/>
        </w:rPr>
        <w:t>DIlynodd y broses ymgynghori ganllawiau Llywodraeth Cymru, gan gydymffurfio â Deddf Safonau a Threfniadaeth Ysgolion (Cymru) 2013 a gan gyd-fynd â Chod Trefniadaeth Ysgolion 2018. Rhoddodd y broses ymgynghori gyfle i ymgyngoreion penodol ddysgu am y cynnig ac i’r Cyngor glywed barn pawb sydd â diddordeb yn y mater fel y gellid eu hystyried cyn gwneud unrhyw benderfyniadau.</w:t>
      </w:r>
    </w:p>
    <w:p w:rsidRPr="00A04626" w:rsidR="006E2AF0" w:rsidP="00277123" w:rsidRDefault="006E2AF0" w14:paraId="42B4A520" w14:textId="77777777">
      <w:pPr>
        <w:rPr>
          <w:rFonts w:cstheme="minorHAnsi"/>
          <w:szCs w:val="24"/>
        </w:rPr>
      </w:pPr>
    </w:p>
    <w:p w:rsidRPr="00A04626" w:rsidR="00A26E04" w:rsidP="007A2801" w:rsidRDefault="00FF1AE6" w14:paraId="272F8B00" w14:textId="77777777">
      <w:pPr>
        <w:pStyle w:val="Heading2"/>
        <w:numPr>
          <w:ilvl w:val="1"/>
          <w:numId w:val="1"/>
        </w:numPr>
        <w:rPr>
          <w:rFonts w:cstheme="minorHAnsi"/>
          <w:iCs/>
          <w:szCs w:val="24"/>
        </w:rPr>
      </w:pPr>
      <w:bookmarkStart w:name="_Toc2004414" w:id="12"/>
      <w:bookmarkStart w:name="_Toc2004572" w:id="13"/>
      <w:bookmarkStart w:name="_Toc2004609" w:id="14"/>
      <w:bookmarkStart w:name="_Toc90022837" w:id="15"/>
      <w:bookmarkStart w:name="_Toc90031493" w:id="16"/>
      <w:bookmarkStart w:name="_Toc90906928" w:id="17"/>
      <w:bookmarkStart w:name="_Toc90907959" w:id="18"/>
      <w:bookmarkStart w:name="_Toc135307980" w:id="19"/>
      <w:r w:rsidRPr="00A04626">
        <w:rPr>
          <w:rFonts w:eastAsia="Arial" w:cstheme="minorHAnsi"/>
          <w:iCs/>
          <w:szCs w:val="24"/>
          <w:lang w:val="cy-GB"/>
        </w:rPr>
        <w:t>Cyhoeddi'r ymgynghoriad</w:t>
      </w:r>
      <w:bookmarkEnd w:id="12"/>
      <w:bookmarkEnd w:id="13"/>
      <w:bookmarkEnd w:id="14"/>
      <w:bookmarkEnd w:id="15"/>
      <w:bookmarkEnd w:id="16"/>
      <w:bookmarkEnd w:id="17"/>
      <w:bookmarkEnd w:id="18"/>
      <w:bookmarkEnd w:id="19"/>
    </w:p>
    <w:p w:rsidRPr="00A04626" w:rsidR="00CE7007" w:rsidP="00277123" w:rsidRDefault="00CE7007" w14:paraId="65F458B0" w14:textId="77777777">
      <w:pPr>
        <w:rPr>
          <w:rFonts w:cstheme="minorHAnsi"/>
          <w:szCs w:val="24"/>
        </w:rPr>
      </w:pPr>
    </w:p>
    <w:p w:rsidRPr="00A04626" w:rsidR="00E070A6" w:rsidP="00277123" w:rsidRDefault="00FF1AE6" w14:paraId="69FB4209" w14:textId="77777777">
      <w:pPr>
        <w:rPr>
          <w:rFonts w:cstheme="minorHAnsi"/>
          <w:szCs w:val="24"/>
        </w:rPr>
      </w:pPr>
      <w:r w:rsidRPr="00A04626">
        <w:rPr>
          <w:rFonts w:eastAsia="Arial" w:cstheme="minorHAnsi"/>
          <w:szCs w:val="24"/>
          <w:lang w:val="cy-GB"/>
        </w:rPr>
        <w:t xml:space="preserve">Cynhaliwyd ymgynghoriad ffurfiol drwy ddogfen ymgynghori a ffurflen ymateb a ddosbarthwyd yn electronig i ymgyngoreion penodol ac a gyhoeddwyd ar wefan Cyngor Bro Morgannwg ar 27 Chwefror 2023. Roedd copïau papur o'r ddogfen ymgynghori ar gael ar gais. </w:t>
      </w:r>
    </w:p>
    <w:p w:rsidRPr="00A04626" w:rsidR="00E070A6" w:rsidP="00277123" w:rsidRDefault="00E070A6" w14:paraId="672134E6" w14:textId="77777777">
      <w:pPr>
        <w:rPr>
          <w:rFonts w:cstheme="minorHAnsi"/>
          <w:szCs w:val="24"/>
        </w:rPr>
      </w:pPr>
    </w:p>
    <w:p w:rsidRPr="00A04626" w:rsidR="005E18E2" w:rsidP="00277123" w:rsidRDefault="00FF1AE6" w14:paraId="7FF74F64" w14:textId="77777777">
      <w:pPr>
        <w:rPr>
          <w:rFonts w:cstheme="minorHAnsi"/>
          <w:szCs w:val="24"/>
        </w:rPr>
      </w:pPr>
      <w:r w:rsidRPr="00A04626">
        <w:rPr>
          <w:rFonts w:eastAsia="Arial" w:cstheme="minorHAnsi"/>
          <w:szCs w:val="24"/>
          <w:lang w:val="cy-GB"/>
        </w:rPr>
        <w:t xml:space="preserve">Mae cyhoeddi dogfen ymgynghori yn ganolog i'r broses ymgynghori ar gyfer ad-drefnu ysgolion, ac mae wedi’i ragnodi gan Lywodraeth Cymru yng Nghod </w:t>
      </w:r>
      <w:r w:rsidRPr="00A04626">
        <w:rPr>
          <w:rFonts w:eastAsia="Arial" w:cstheme="minorHAnsi"/>
          <w:szCs w:val="24"/>
          <w:lang w:val="cy-GB"/>
        </w:rPr>
        <w:lastRenderedPageBreak/>
        <w:t>Trefniadaeth Ysgolion 2018. Roedd y ddogfen ymgynghori yn amlinellu'r cynnig sy'n cael ei ystyried, sail resymegol y cynnig a manylion y broses ymgynghori. Roedd y ddogfen ymgynghori hefyd yn cynnwys ffurflen ymateb unigol. Dywedwyd wrth yr ymgyngoreion fod</w:t>
      </w:r>
      <w:bookmarkStart w:name="_Toc394494687" w:id="20"/>
      <w:r w:rsidRPr="00A04626">
        <w:rPr>
          <w:rFonts w:eastAsia="Arial" w:cstheme="minorHAnsi"/>
          <w:szCs w:val="24"/>
          <w:lang w:val="cy-GB"/>
        </w:rPr>
        <w:t xml:space="preserve"> fersiwn ar-lein ar gael i'w chwblhau.</w:t>
      </w:r>
    </w:p>
    <w:p w:rsidRPr="00A04626" w:rsidR="006E2AF0" w:rsidP="00277123" w:rsidRDefault="006E2AF0" w14:paraId="4DADA87D" w14:textId="77777777">
      <w:pPr>
        <w:rPr>
          <w:rFonts w:cstheme="minorHAnsi"/>
          <w:szCs w:val="24"/>
        </w:rPr>
      </w:pPr>
    </w:p>
    <w:p w:rsidRPr="00A04626" w:rsidR="00302BED" w:rsidP="007A2801" w:rsidRDefault="00FF1AE6" w14:paraId="1A259250" w14:textId="77777777">
      <w:pPr>
        <w:pStyle w:val="Heading2"/>
        <w:numPr>
          <w:ilvl w:val="1"/>
          <w:numId w:val="1"/>
        </w:numPr>
        <w:rPr>
          <w:rFonts w:cstheme="minorHAnsi"/>
          <w:iCs/>
          <w:szCs w:val="24"/>
        </w:rPr>
      </w:pPr>
      <w:bookmarkStart w:name="_Toc2004415" w:id="21"/>
      <w:bookmarkStart w:name="_Toc2004573" w:id="22"/>
      <w:bookmarkStart w:name="_Toc2004610" w:id="23"/>
      <w:bookmarkStart w:name="_Toc90022838" w:id="24"/>
      <w:bookmarkStart w:name="_Toc90031494" w:id="25"/>
      <w:bookmarkStart w:name="_Toc90906929" w:id="26"/>
      <w:bookmarkStart w:name="_Toc90907960" w:id="27"/>
      <w:bookmarkStart w:name="_Toc135307981" w:id="28"/>
      <w:r w:rsidRPr="00A04626">
        <w:rPr>
          <w:rFonts w:eastAsia="Arial" w:cstheme="minorHAnsi"/>
          <w:iCs/>
          <w:szCs w:val="24"/>
          <w:lang w:val="cy-GB"/>
        </w:rPr>
        <w:t>Ymgysylltiad rhanddeiliaid â’r ymgynghoriad</w:t>
      </w:r>
      <w:bookmarkEnd w:id="21"/>
      <w:bookmarkEnd w:id="22"/>
      <w:bookmarkEnd w:id="23"/>
      <w:bookmarkEnd w:id="24"/>
      <w:bookmarkEnd w:id="25"/>
      <w:bookmarkEnd w:id="26"/>
      <w:bookmarkEnd w:id="27"/>
      <w:bookmarkEnd w:id="28"/>
    </w:p>
    <w:p w:rsidRPr="00A04626" w:rsidR="00CE7007" w:rsidP="00277123" w:rsidRDefault="00CE7007" w14:paraId="2E6AC4CE" w14:textId="77777777">
      <w:pPr>
        <w:rPr>
          <w:rFonts w:cstheme="minorHAnsi"/>
          <w:szCs w:val="24"/>
        </w:rPr>
      </w:pPr>
    </w:p>
    <w:p w:rsidRPr="00A04626" w:rsidR="002369E6" w:rsidP="00277123" w:rsidRDefault="00FF1AE6" w14:paraId="510CE016" w14:textId="77777777">
      <w:pPr>
        <w:rPr>
          <w:rFonts w:cstheme="minorHAnsi"/>
          <w:szCs w:val="24"/>
        </w:rPr>
      </w:pPr>
      <w:r w:rsidRPr="00A04626">
        <w:rPr>
          <w:rFonts w:eastAsia="Arial" w:cstheme="minorHAnsi"/>
          <w:szCs w:val="24"/>
          <w:lang w:val="cy-GB"/>
        </w:rPr>
        <w:t xml:space="preserve">Ymgysylltwyd ar y cynnig ag ymgyngoreion rhagnodedig fel y gwelir yng Nghod Trefniadaeth Ysgolion 2018. </w:t>
      </w:r>
    </w:p>
    <w:p w:rsidRPr="00A04626" w:rsidR="002369E6" w:rsidP="00277123" w:rsidRDefault="002369E6" w14:paraId="75FD903E" w14:textId="77777777">
      <w:pPr>
        <w:rPr>
          <w:rFonts w:cstheme="minorHAnsi"/>
          <w:szCs w:val="24"/>
        </w:rPr>
      </w:pPr>
    </w:p>
    <w:p w:rsidRPr="00A04626" w:rsidR="00244C24" w:rsidP="00277123" w:rsidRDefault="00FF1AE6" w14:paraId="1B939C14" w14:textId="77777777">
      <w:pPr>
        <w:rPr>
          <w:rFonts w:cstheme="minorHAnsi"/>
          <w:szCs w:val="24"/>
        </w:rPr>
      </w:pPr>
      <w:r w:rsidRPr="00A04626">
        <w:rPr>
          <w:rFonts w:eastAsia="Arial" w:cstheme="minorHAnsi"/>
          <w:szCs w:val="24"/>
          <w:lang w:val="cy-GB"/>
        </w:rPr>
        <w:t>Ymgynghorwyd â'r grwpiau canlynol:</w:t>
      </w:r>
    </w:p>
    <w:p w:rsidRPr="00A04626" w:rsidR="0012231E" w:rsidP="00277123" w:rsidRDefault="0012231E" w14:paraId="08D760FE" w14:textId="77777777">
      <w:pPr>
        <w:rPr>
          <w:rFonts w:cstheme="minorHAnsi"/>
          <w:szCs w:val="24"/>
        </w:rPr>
      </w:pPr>
    </w:p>
    <w:p w:rsidRPr="00A04626" w:rsidR="0012231E" w:rsidP="00947DD2" w:rsidRDefault="00FF1AE6" w14:paraId="49B0ACD1" w14:textId="77777777">
      <w:pPr>
        <w:pStyle w:val="Caption"/>
        <w:keepNext/>
        <w:jc w:val="both"/>
        <w:rPr>
          <w:rFonts w:cstheme="minorHAnsi"/>
          <w:sz w:val="24"/>
          <w:szCs w:val="24"/>
        </w:rPr>
      </w:pPr>
      <w:bookmarkStart w:name="_Toc90022947" w:id="29"/>
      <w:r w:rsidRPr="00A04626">
        <w:rPr>
          <w:rFonts w:eastAsia="Arial" w:cstheme="minorHAnsi"/>
          <w:color w:val="000000"/>
          <w:sz w:val="24"/>
          <w:szCs w:val="24"/>
          <w:lang w:val="cy-GB"/>
        </w:rPr>
        <w:t xml:space="preserve">Tabl </w:t>
      </w:r>
      <w:r w:rsidRPr="00A04626" w:rsidR="007A2801">
        <w:rPr>
          <w:rFonts w:cstheme="minorHAnsi"/>
          <w:sz w:val="24"/>
          <w:szCs w:val="24"/>
        </w:rPr>
        <w:fldChar w:fldCharType="begin"/>
      </w:r>
      <w:r w:rsidRPr="00A04626" w:rsidR="007A2801">
        <w:rPr>
          <w:rFonts w:cstheme="minorHAnsi"/>
          <w:sz w:val="24"/>
          <w:szCs w:val="24"/>
        </w:rPr>
        <w:instrText xml:space="preserve"> SEQ Table \* ARABIC </w:instrText>
      </w:r>
      <w:r w:rsidRPr="00A04626" w:rsidR="007A2801">
        <w:rPr>
          <w:rFonts w:cstheme="minorHAnsi"/>
          <w:sz w:val="24"/>
          <w:szCs w:val="24"/>
        </w:rPr>
        <w:fldChar w:fldCharType="separate"/>
      </w:r>
      <w:r w:rsidRPr="00A04626" w:rsidR="00852424">
        <w:rPr>
          <w:rFonts w:cstheme="minorHAnsi"/>
          <w:noProof/>
          <w:sz w:val="24"/>
          <w:szCs w:val="24"/>
        </w:rPr>
        <w:t>1</w:t>
      </w:r>
      <w:r w:rsidRPr="00A04626" w:rsidR="007A2801">
        <w:rPr>
          <w:rFonts w:cstheme="minorHAnsi"/>
          <w:noProof/>
          <w:sz w:val="24"/>
          <w:szCs w:val="24"/>
        </w:rPr>
        <w:fldChar w:fldCharType="end"/>
      </w:r>
      <w:r w:rsidRPr="00A04626">
        <w:rPr>
          <w:rFonts w:eastAsia="Arial" w:cstheme="minorHAnsi"/>
          <w:color w:val="000000"/>
          <w:sz w:val="24"/>
          <w:szCs w:val="24"/>
          <w:lang w:val="cy-GB"/>
        </w:rPr>
        <w:t>: Rhestr o’r grwpiau yr ymgynghorwyd â nhw fel rhan o'r broses ymgynghori</w:t>
      </w:r>
      <w:bookmarkEnd w:id="29"/>
    </w:p>
    <w:tbl>
      <w:tblPr>
        <w:tblpPr w:leftFromText="180" w:rightFromText="180" w:vertAnchor="text" w:horzAnchor="margin" w:tblpXSpec="center" w:tblpY="52"/>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Rhestr o Grwpiau yr ymgynghorwyd â nhw"/>
        <w:tblDescription w:val="Tabl yn dangos y grwpiau yr ymgynghorwyd â nhw fel rhan o'r broses ymgynghori"/>
      </w:tblPr>
      <w:tblGrid>
        <w:gridCol w:w="4770"/>
        <w:gridCol w:w="4126"/>
      </w:tblGrid>
      <w:tr w:rsidRPr="00A04626" w:rsidR="005B6F40" w:rsidTr="00E245B8" w14:paraId="4CE056E2" w14:textId="77777777">
        <w:tc>
          <w:tcPr>
            <w:tcW w:w="2681" w:type="pct"/>
            <w:tcBorders>
              <w:bottom w:val="single" w:color="auto" w:sz="4" w:space="0"/>
            </w:tcBorders>
            <w:shd w:val="clear" w:color="auto" w:fill="D9D9D9" w:themeFill="background1" w:themeFillShade="D9"/>
          </w:tcPr>
          <w:p w:rsidRPr="00A04626" w:rsidR="00E02163" w:rsidP="00E245B8" w:rsidRDefault="00FF1AE6" w14:paraId="19E29EC7" w14:textId="77777777">
            <w:pPr>
              <w:spacing w:after="120"/>
              <w:rPr>
                <w:rFonts w:cstheme="minorHAnsi"/>
                <w:szCs w:val="24"/>
              </w:rPr>
            </w:pPr>
            <w:bookmarkStart w:name="_Hlk130300051" w:id="30"/>
            <w:r w:rsidRPr="00A04626">
              <w:rPr>
                <w:rFonts w:eastAsia="Arial" w:cstheme="minorHAnsi"/>
                <w:szCs w:val="24"/>
                <w:lang w:val="cy-GB"/>
              </w:rPr>
              <w:t xml:space="preserve">Staff (addysgu ac nad ydynt yn addysgu) yn Ysgol Iolo Morganwg </w:t>
            </w:r>
          </w:p>
        </w:tc>
        <w:tc>
          <w:tcPr>
            <w:tcW w:w="2319" w:type="pct"/>
            <w:tcBorders>
              <w:bottom w:val="single" w:color="auto" w:sz="4" w:space="0"/>
            </w:tcBorders>
            <w:shd w:val="clear" w:color="auto" w:fill="D9D9D9" w:themeFill="background1" w:themeFillShade="D9"/>
          </w:tcPr>
          <w:p w:rsidRPr="00A04626" w:rsidR="00E02163" w:rsidP="00E245B8" w:rsidRDefault="00FF1AE6" w14:paraId="25F1EB65" w14:textId="77777777">
            <w:pPr>
              <w:spacing w:after="120"/>
              <w:rPr>
                <w:rFonts w:cstheme="minorHAnsi"/>
                <w:szCs w:val="24"/>
              </w:rPr>
            </w:pPr>
            <w:r w:rsidRPr="00A04626">
              <w:rPr>
                <w:rFonts w:eastAsia="Arial" w:cstheme="minorHAnsi"/>
                <w:szCs w:val="24"/>
                <w:lang w:val="cy-GB"/>
              </w:rPr>
              <w:t>Corff Llywodraethu Ysgol Iolo Morganwg</w:t>
            </w:r>
          </w:p>
        </w:tc>
      </w:tr>
      <w:tr w:rsidRPr="00A04626" w:rsidR="005B6F40" w:rsidTr="00E245B8" w14:paraId="22ADD8B0" w14:textId="77777777">
        <w:tc>
          <w:tcPr>
            <w:tcW w:w="2681" w:type="pct"/>
            <w:tcBorders>
              <w:bottom w:val="single" w:color="auto" w:sz="4" w:space="0"/>
            </w:tcBorders>
            <w:shd w:val="clear" w:color="auto" w:fill="auto"/>
          </w:tcPr>
          <w:p w:rsidRPr="00A04626" w:rsidR="00E02163" w:rsidP="00E245B8" w:rsidRDefault="00FF1AE6" w14:paraId="55720A18" w14:textId="77777777">
            <w:pPr>
              <w:spacing w:after="120"/>
              <w:rPr>
                <w:rFonts w:cstheme="minorHAnsi"/>
                <w:szCs w:val="24"/>
              </w:rPr>
            </w:pPr>
            <w:r w:rsidRPr="00A04626">
              <w:rPr>
                <w:rFonts w:eastAsia="Arial" w:cstheme="minorHAnsi"/>
                <w:szCs w:val="24"/>
                <w:lang w:val="cy-GB"/>
              </w:rPr>
              <w:t>Rhieni/Gofalwyr a Gwarcheidwaid plant sy’n mynychu Ysgol Gymraeg Bro Morganwg</w:t>
            </w:r>
          </w:p>
        </w:tc>
        <w:tc>
          <w:tcPr>
            <w:tcW w:w="2319" w:type="pct"/>
            <w:tcBorders>
              <w:bottom w:val="single" w:color="auto" w:sz="4" w:space="0"/>
            </w:tcBorders>
            <w:shd w:val="clear" w:color="auto" w:fill="auto"/>
          </w:tcPr>
          <w:p w:rsidRPr="00A04626" w:rsidR="00E02163" w:rsidP="00E245B8" w:rsidRDefault="00FF1AE6" w14:paraId="12FA2D70" w14:textId="77777777">
            <w:pPr>
              <w:spacing w:after="120"/>
              <w:rPr>
                <w:rFonts w:cstheme="minorHAnsi"/>
                <w:szCs w:val="24"/>
              </w:rPr>
            </w:pPr>
            <w:r w:rsidRPr="00A04626">
              <w:rPr>
                <w:rFonts w:eastAsia="Arial" w:cstheme="minorHAnsi"/>
                <w:szCs w:val="24"/>
                <w:lang w:val="cy-GB"/>
              </w:rPr>
              <w:t xml:space="preserve">Cyngor Tref y Bont-faen </w:t>
            </w:r>
          </w:p>
        </w:tc>
      </w:tr>
      <w:tr w:rsidRPr="00A04626" w:rsidR="005B6F40" w:rsidTr="00E245B8" w14:paraId="16BBEEF5" w14:textId="77777777">
        <w:tc>
          <w:tcPr>
            <w:tcW w:w="2681" w:type="pct"/>
            <w:tcBorders>
              <w:bottom w:val="single" w:color="auto" w:sz="4" w:space="0"/>
            </w:tcBorders>
            <w:shd w:val="clear" w:color="auto" w:fill="D9D9D9" w:themeFill="background1" w:themeFillShade="D9"/>
          </w:tcPr>
          <w:p w:rsidRPr="00A04626" w:rsidR="00E02163" w:rsidP="00E245B8" w:rsidRDefault="00FF1AE6" w14:paraId="025E97DB" w14:textId="77777777">
            <w:pPr>
              <w:spacing w:after="120"/>
              <w:rPr>
                <w:rFonts w:cstheme="minorHAnsi"/>
                <w:szCs w:val="24"/>
              </w:rPr>
            </w:pPr>
            <w:r w:rsidRPr="00A04626">
              <w:rPr>
                <w:rFonts w:eastAsia="Arial" w:cstheme="minorHAnsi"/>
                <w:szCs w:val="24"/>
                <w:lang w:val="cy-GB"/>
              </w:rPr>
              <w:t>Bwrdd Rhaglen Plant a Phobl Ifanc Bro Morgannwg</w:t>
            </w:r>
          </w:p>
        </w:tc>
        <w:tc>
          <w:tcPr>
            <w:tcW w:w="2319" w:type="pct"/>
            <w:tcBorders>
              <w:bottom w:val="single" w:color="auto" w:sz="4" w:space="0"/>
            </w:tcBorders>
            <w:shd w:val="clear" w:color="auto" w:fill="D9D9D9" w:themeFill="background1" w:themeFillShade="D9"/>
          </w:tcPr>
          <w:p w:rsidRPr="00A04626" w:rsidR="00E02163" w:rsidP="00E245B8" w:rsidRDefault="00FF1AE6" w14:paraId="01F45DB7" w14:textId="77777777">
            <w:pPr>
              <w:spacing w:after="120"/>
              <w:rPr>
                <w:rFonts w:cstheme="minorHAnsi"/>
                <w:szCs w:val="24"/>
              </w:rPr>
            </w:pPr>
            <w:r w:rsidRPr="00A04626">
              <w:rPr>
                <w:rFonts w:eastAsia="Arial" w:cstheme="minorHAnsi"/>
                <w:szCs w:val="24"/>
                <w:lang w:val="cy-GB"/>
              </w:rPr>
              <w:t>Partneriaeth Datblygu'r Blynyddoedd Cynnar a Gofal Plant Bro Morgannwg</w:t>
            </w:r>
          </w:p>
        </w:tc>
      </w:tr>
      <w:tr w:rsidRPr="00A04626" w:rsidR="005B6F40" w:rsidTr="00E245B8" w14:paraId="532D0465" w14:textId="77777777">
        <w:tc>
          <w:tcPr>
            <w:tcW w:w="2681" w:type="pct"/>
            <w:tcBorders>
              <w:bottom w:val="single" w:color="auto" w:sz="4" w:space="0"/>
            </w:tcBorders>
            <w:shd w:val="clear" w:color="auto" w:fill="auto"/>
          </w:tcPr>
          <w:p w:rsidRPr="00A04626" w:rsidR="00E02163" w:rsidP="00E245B8" w:rsidRDefault="00FF1AE6" w14:paraId="42CADD54" w14:textId="77777777">
            <w:pPr>
              <w:spacing w:after="120"/>
              <w:rPr>
                <w:rFonts w:cstheme="minorHAnsi"/>
                <w:szCs w:val="24"/>
              </w:rPr>
            </w:pPr>
            <w:r w:rsidRPr="00A04626">
              <w:rPr>
                <w:rFonts w:eastAsia="Arial" w:cstheme="minorHAnsi"/>
                <w:szCs w:val="24"/>
                <w:lang w:val="cy-GB"/>
              </w:rPr>
              <w:t xml:space="preserve"> Aelodau Cynulliad (ACau) / Aelodau Seneddol (ASau) / Aelodau’r Cynulliad Rhanbarthol</w:t>
            </w:r>
          </w:p>
        </w:tc>
        <w:tc>
          <w:tcPr>
            <w:tcW w:w="2319" w:type="pct"/>
            <w:tcBorders>
              <w:bottom w:val="single" w:color="auto" w:sz="4" w:space="0"/>
            </w:tcBorders>
            <w:shd w:val="clear" w:color="auto" w:fill="auto"/>
          </w:tcPr>
          <w:p w:rsidRPr="00A04626" w:rsidR="00E02163" w:rsidP="00E245B8" w:rsidRDefault="00FF1AE6" w14:paraId="7B99B7CC" w14:textId="77777777">
            <w:pPr>
              <w:spacing w:after="120"/>
              <w:rPr>
                <w:rFonts w:cstheme="minorHAnsi"/>
                <w:szCs w:val="24"/>
              </w:rPr>
            </w:pPr>
            <w:r w:rsidRPr="00A04626">
              <w:rPr>
                <w:rFonts w:eastAsia="Arial" w:cstheme="minorHAnsi"/>
                <w:szCs w:val="24"/>
                <w:lang w:val="cy-GB"/>
              </w:rPr>
              <w:t>Cynghorwyr lleol</w:t>
            </w:r>
          </w:p>
        </w:tc>
      </w:tr>
      <w:tr w:rsidRPr="00A04626" w:rsidR="005B6F40" w:rsidTr="00E245B8" w14:paraId="58EBB609" w14:textId="77777777">
        <w:tc>
          <w:tcPr>
            <w:tcW w:w="2681" w:type="pct"/>
            <w:tcBorders>
              <w:bottom w:val="single" w:color="auto" w:sz="4" w:space="0"/>
            </w:tcBorders>
            <w:shd w:val="clear" w:color="auto" w:fill="D9D9D9" w:themeFill="background1" w:themeFillShade="D9"/>
          </w:tcPr>
          <w:p w:rsidRPr="00A04626" w:rsidR="00E02163" w:rsidP="00E245B8" w:rsidRDefault="00FF1AE6" w14:paraId="010E7721" w14:textId="77777777">
            <w:pPr>
              <w:spacing w:after="120"/>
              <w:rPr>
                <w:rFonts w:cstheme="minorHAnsi"/>
                <w:szCs w:val="24"/>
              </w:rPr>
            </w:pPr>
            <w:r w:rsidRPr="00A04626">
              <w:rPr>
                <w:rFonts w:eastAsia="Arial" w:cstheme="minorHAnsi"/>
                <w:szCs w:val="24"/>
                <w:lang w:val="cy-GB"/>
              </w:rPr>
              <w:t xml:space="preserve">Rhieni dros Addysg Gymraeg (RHAG) </w:t>
            </w:r>
          </w:p>
        </w:tc>
        <w:tc>
          <w:tcPr>
            <w:tcW w:w="2319" w:type="pct"/>
            <w:tcBorders>
              <w:bottom w:val="single" w:color="auto" w:sz="4" w:space="0"/>
            </w:tcBorders>
            <w:shd w:val="clear" w:color="auto" w:fill="D9D9D9" w:themeFill="background1" w:themeFillShade="D9"/>
          </w:tcPr>
          <w:p w:rsidRPr="00A04626" w:rsidR="00E02163" w:rsidP="00E245B8" w:rsidRDefault="00FF1AE6" w14:paraId="22FCD7B3" w14:textId="77777777">
            <w:pPr>
              <w:spacing w:after="120"/>
              <w:rPr>
                <w:rFonts w:cstheme="minorHAnsi"/>
                <w:szCs w:val="24"/>
              </w:rPr>
            </w:pPr>
            <w:r w:rsidRPr="00A04626">
              <w:rPr>
                <w:rFonts w:eastAsia="Arial" w:cstheme="minorHAnsi"/>
                <w:szCs w:val="24"/>
                <w:lang w:val="cy-GB"/>
              </w:rPr>
              <w:t xml:space="preserve">Comisiynydd y Gymraeg </w:t>
            </w:r>
          </w:p>
        </w:tc>
      </w:tr>
      <w:tr w:rsidRPr="00A04626" w:rsidR="005B6F40" w:rsidTr="00E245B8" w14:paraId="792C10F5" w14:textId="77777777">
        <w:tc>
          <w:tcPr>
            <w:tcW w:w="2681" w:type="pct"/>
            <w:tcBorders>
              <w:bottom w:val="single" w:color="auto" w:sz="4" w:space="0"/>
            </w:tcBorders>
            <w:shd w:val="clear" w:color="auto" w:fill="auto"/>
          </w:tcPr>
          <w:p w:rsidRPr="00A04626" w:rsidR="00E02163" w:rsidP="00E245B8" w:rsidRDefault="00FF1AE6" w14:paraId="65B34B99" w14:textId="77777777">
            <w:pPr>
              <w:spacing w:after="120"/>
              <w:rPr>
                <w:rFonts w:cstheme="minorHAnsi"/>
                <w:szCs w:val="24"/>
              </w:rPr>
            </w:pPr>
            <w:r w:rsidRPr="00A04626">
              <w:rPr>
                <w:rFonts w:eastAsia="Arial" w:cstheme="minorHAnsi"/>
                <w:szCs w:val="24"/>
                <w:lang w:val="cy-GB"/>
              </w:rPr>
              <w:t xml:space="preserve">Estyn  </w:t>
            </w:r>
          </w:p>
        </w:tc>
        <w:tc>
          <w:tcPr>
            <w:tcW w:w="2319" w:type="pct"/>
            <w:tcBorders>
              <w:bottom w:val="single" w:color="auto" w:sz="4" w:space="0"/>
            </w:tcBorders>
            <w:shd w:val="clear" w:color="auto" w:fill="auto"/>
          </w:tcPr>
          <w:p w:rsidRPr="00A04626" w:rsidR="00E02163" w:rsidP="00E245B8" w:rsidRDefault="00FF1AE6" w14:paraId="2A682A50" w14:textId="77777777">
            <w:pPr>
              <w:spacing w:after="120"/>
              <w:rPr>
                <w:rFonts w:cstheme="minorHAnsi"/>
                <w:szCs w:val="24"/>
              </w:rPr>
            </w:pPr>
            <w:r w:rsidRPr="00A04626">
              <w:rPr>
                <w:rFonts w:eastAsia="Arial" w:cstheme="minorHAnsi"/>
                <w:szCs w:val="24"/>
                <w:lang w:val="cy-GB"/>
              </w:rPr>
              <w:t xml:space="preserve">Ysgolion Cynradd ac Uwchradd Cyfagos ym Mro Morgannwg </w:t>
            </w:r>
          </w:p>
        </w:tc>
      </w:tr>
      <w:tr w:rsidRPr="00A04626" w:rsidR="005B6F40" w:rsidTr="00E245B8" w14:paraId="2449FA9F" w14:textId="77777777">
        <w:tc>
          <w:tcPr>
            <w:tcW w:w="2681" w:type="pct"/>
            <w:tcBorders>
              <w:bottom w:val="single" w:color="auto" w:sz="4" w:space="0"/>
            </w:tcBorders>
            <w:shd w:val="clear" w:color="auto" w:fill="D9D9D9" w:themeFill="background1" w:themeFillShade="D9"/>
          </w:tcPr>
          <w:p w:rsidRPr="00A04626" w:rsidR="00E02163" w:rsidP="00E245B8" w:rsidRDefault="00FF1AE6" w14:paraId="2A93754D" w14:textId="77777777">
            <w:pPr>
              <w:spacing w:after="120"/>
              <w:rPr>
                <w:rFonts w:cstheme="minorHAnsi"/>
                <w:szCs w:val="24"/>
              </w:rPr>
            </w:pPr>
            <w:r w:rsidRPr="00A04626">
              <w:rPr>
                <w:rFonts w:eastAsia="Arial" w:cstheme="minorHAnsi"/>
                <w:szCs w:val="24"/>
                <w:lang w:val="cy-GB"/>
              </w:rPr>
              <w:t xml:space="preserve">Gweinidogion Llywodraeth Cymru </w:t>
            </w:r>
          </w:p>
        </w:tc>
        <w:tc>
          <w:tcPr>
            <w:tcW w:w="2319" w:type="pct"/>
            <w:tcBorders>
              <w:bottom w:val="single" w:color="auto" w:sz="4" w:space="0"/>
            </w:tcBorders>
            <w:shd w:val="clear" w:color="auto" w:fill="D9D9D9" w:themeFill="background1" w:themeFillShade="D9"/>
          </w:tcPr>
          <w:p w:rsidRPr="00A04626" w:rsidR="00E02163" w:rsidP="00E245B8" w:rsidRDefault="00FF1AE6" w14:paraId="7607CCD5" w14:textId="77777777">
            <w:pPr>
              <w:spacing w:after="120"/>
              <w:rPr>
                <w:rFonts w:cstheme="minorHAnsi"/>
                <w:szCs w:val="24"/>
              </w:rPr>
            </w:pPr>
            <w:r w:rsidRPr="00A04626">
              <w:rPr>
                <w:rFonts w:eastAsia="Arial" w:cstheme="minorHAnsi"/>
                <w:szCs w:val="24"/>
                <w:lang w:val="cy-GB"/>
              </w:rPr>
              <w:t>Gwasanaeth Addysg ar y Cyd Consortiwm Canolbarth y De</w:t>
            </w:r>
          </w:p>
        </w:tc>
      </w:tr>
      <w:tr w:rsidRPr="00A04626" w:rsidR="005B6F40" w:rsidTr="00E245B8" w14:paraId="3F556A37" w14:textId="77777777">
        <w:tc>
          <w:tcPr>
            <w:tcW w:w="2681" w:type="pct"/>
            <w:tcBorders>
              <w:bottom w:val="single" w:color="auto" w:sz="4" w:space="0"/>
            </w:tcBorders>
            <w:shd w:val="clear" w:color="auto" w:fill="auto"/>
          </w:tcPr>
          <w:p w:rsidRPr="00A04626" w:rsidR="00E02163" w:rsidP="00E245B8" w:rsidRDefault="00FF1AE6" w14:paraId="45206753" w14:textId="77777777">
            <w:pPr>
              <w:spacing w:after="120"/>
              <w:rPr>
                <w:rFonts w:cstheme="minorHAnsi"/>
                <w:szCs w:val="24"/>
              </w:rPr>
            </w:pPr>
            <w:r w:rsidRPr="00A04626">
              <w:rPr>
                <w:rFonts w:eastAsia="Arial" w:cstheme="minorHAnsi"/>
                <w:szCs w:val="24"/>
                <w:lang w:val="cy-GB"/>
              </w:rPr>
              <w:t xml:space="preserve">Y Comisiynydd Heddlu a Throseddu Lleol </w:t>
            </w:r>
          </w:p>
        </w:tc>
        <w:tc>
          <w:tcPr>
            <w:tcW w:w="2319" w:type="pct"/>
            <w:tcBorders>
              <w:bottom w:val="single" w:color="auto" w:sz="4" w:space="0"/>
            </w:tcBorders>
            <w:shd w:val="clear" w:color="auto" w:fill="auto"/>
          </w:tcPr>
          <w:p w:rsidRPr="00A04626" w:rsidR="00E02163" w:rsidP="00E245B8" w:rsidRDefault="00FF1AE6" w14:paraId="0728B286" w14:textId="77777777">
            <w:pPr>
              <w:rPr>
                <w:rFonts w:cstheme="minorHAnsi"/>
                <w:szCs w:val="24"/>
              </w:rPr>
            </w:pPr>
            <w:r w:rsidRPr="00A04626">
              <w:rPr>
                <w:rFonts w:eastAsia="Arial" w:cstheme="minorHAnsi"/>
                <w:szCs w:val="24"/>
                <w:lang w:val="cy-GB"/>
              </w:rPr>
              <w:t>Undebau Llafur</w:t>
            </w:r>
          </w:p>
        </w:tc>
      </w:tr>
      <w:tr w:rsidRPr="00A04626" w:rsidR="005B6F40" w:rsidTr="00E245B8" w14:paraId="106B6C65" w14:textId="77777777">
        <w:tc>
          <w:tcPr>
            <w:tcW w:w="2681" w:type="pct"/>
            <w:tcBorders>
              <w:bottom w:val="single" w:color="auto" w:sz="4" w:space="0"/>
            </w:tcBorders>
            <w:shd w:val="clear" w:color="auto" w:fill="D9D9D9" w:themeFill="background1" w:themeFillShade="D9"/>
          </w:tcPr>
          <w:p w:rsidRPr="00A04626" w:rsidR="00E02163" w:rsidP="00E245B8" w:rsidRDefault="00FF1AE6" w14:paraId="4AD887E9" w14:textId="77777777">
            <w:pPr>
              <w:rPr>
                <w:rFonts w:cstheme="minorHAnsi"/>
                <w:szCs w:val="24"/>
              </w:rPr>
            </w:pPr>
            <w:r w:rsidRPr="00A04626">
              <w:rPr>
                <w:rFonts w:eastAsia="Arial" w:cstheme="minorHAnsi"/>
                <w:szCs w:val="24"/>
                <w:lang w:val="cy-GB"/>
              </w:rPr>
              <w:t>Adran Drafnidiaeth y Cyngor</w:t>
            </w:r>
          </w:p>
        </w:tc>
        <w:tc>
          <w:tcPr>
            <w:tcW w:w="2319" w:type="pct"/>
            <w:tcBorders>
              <w:bottom w:val="single" w:color="auto" w:sz="4" w:space="0"/>
            </w:tcBorders>
            <w:shd w:val="clear" w:color="auto" w:fill="D9D9D9" w:themeFill="background1" w:themeFillShade="D9"/>
          </w:tcPr>
          <w:p w:rsidRPr="00A04626" w:rsidR="00E02163" w:rsidP="00E245B8" w:rsidRDefault="00FF1AE6" w14:paraId="6FE2DDDE" w14:textId="77777777">
            <w:pPr>
              <w:rPr>
                <w:rFonts w:cstheme="minorHAnsi"/>
                <w:szCs w:val="24"/>
              </w:rPr>
            </w:pPr>
            <w:r w:rsidRPr="00A04626">
              <w:rPr>
                <w:rFonts w:eastAsia="Arial" w:cstheme="minorHAnsi"/>
                <w:szCs w:val="24"/>
                <w:lang w:val="cy-GB"/>
              </w:rPr>
              <w:t xml:space="preserve">Cyfarwyddwyr Addysg - </w:t>
            </w:r>
          </w:p>
          <w:p w:rsidRPr="00A04626" w:rsidR="00E02163" w:rsidP="00E245B8" w:rsidRDefault="00FF1AE6" w14:paraId="6D6680E3" w14:textId="77777777">
            <w:pPr>
              <w:rPr>
                <w:rFonts w:cstheme="minorHAnsi"/>
                <w:szCs w:val="24"/>
              </w:rPr>
            </w:pPr>
            <w:r w:rsidRPr="00A04626">
              <w:rPr>
                <w:rFonts w:eastAsia="Arial" w:cstheme="minorHAnsi"/>
                <w:szCs w:val="24"/>
                <w:lang w:val="cy-GB"/>
              </w:rPr>
              <w:t>yr Holl Awdurdodau Cyfagos</w:t>
            </w:r>
          </w:p>
        </w:tc>
      </w:tr>
      <w:bookmarkEnd w:id="30"/>
    </w:tbl>
    <w:p w:rsidRPr="00A04626" w:rsidR="00244C24" w:rsidP="00277123" w:rsidRDefault="00244C24" w14:paraId="042A0FC6" w14:textId="77777777">
      <w:pPr>
        <w:rPr>
          <w:rFonts w:cstheme="minorHAnsi"/>
          <w:b/>
          <w:szCs w:val="24"/>
        </w:rPr>
      </w:pPr>
    </w:p>
    <w:p w:rsidRPr="00A04626" w:rsidR="00CE7007" w:rsidP="00277123" w:rsidRDefault="00FF1AE6" w14:paraId="5CABD16E" w14:textId="77777777">
      <w:pPr>
        <w:rPr>
          <w:rFonts w:cstheme="minorHAnsi"/>
          <w:szCs w:val="24"/>
          <w:lang w:val="en-US"/>
        </w:rPr>
      </w:pPr>
      <w:r w:rsidRPr="00A04626">
        <w:rPr>
          <w:rFonts w:eastAsia="Arial" w:cstheme="minorHAnsi"/>
          <w:szCs w:val="24"/>
          <w:lang w:val="cy-GB"/>
        </w:rPr>
        <w:t xml:space="preserve">Gwahoddwyd ymgyngoreion i lenwi ffurflen ymateb ffurfiol i’r ymgynghoriad y gellid ei llenwi ar ffurf copi caled neu ar-lein drwy wefan y Cyngor yn: </w:t>
      </w:r>
      <w:hyperlink w:history="1" r:id="rId16">
        <w:r w:rsidRPr="00A04626">
          <w:rPr>
            <w:rFonts w:eastAsia="Arial" w:cstheme="minorHAnsi"/>
            <w:b/>
            <w:bCs/>
            <w:color w:val="0000FF"/>
            <w:szCs w:val="24"/>
            <w:u w:val="single"/>
            <w:lang w:val="cy-GB"/>
          </w:rPr>
          <w:t>https://www.valeofglamorgan.gov.uk/cy/living/schools/Consultations/Expanding-Ysgol-Iolo-Morganwg.aspx</w:t>
        </w:r>
      </w:hyperlink>
      <w:r w:rsidRPr="00A04626">
        <w:rPr>
          <w:rFonts w:eastAsia="Arial" w:cstheme="minorHAnsi"/>
          <w:b/>
          <w:bCs/>
          <w:szCs w:val="24"/>
          <w:lang w:val="cy-GB"/>
        </w:rPr>
        <w:t xml:space="preserve"> </w:t>
      </w:r>
      <w:r w:rsidRPr="00A04626">
        <w:rPr>
          <w:rFonts w:eastAsia="Arial" w:cstheme="minorHAnsi"/>
          <w:szCs w:val="24"/>
          <w:lang w:val="cy-GB"/>
        </w:rPr>
        <w:br/>
      </w:r>
    </w:p>
    <w:p w:rsidRPr="00A04626" w:rsidR="006E2AF0" w:rsidP="00277123" w:rsidRDefault="00FF1AE6" w14:paraId="468E5322" w14:textId="77777777">
      <w:pPr>
        <w:rPr>
          <w:rFonts w:cstheme="minorHAnsi"/>
          <w:szCs w:val="24"/>
        </w:rPr>
      </w:pPr>
      <w:r w:rsidRPr="00A04626">
        <w:rPr>
          <w:rFonts w:eastAsia="Arial" w:cstheme="minorHAnsi"/>
          <w:szCs w:val="24"/>
          <w:lang w:val="cy-GB"/>
        </w:rPr>
        <w:t>Dim ond ymatebion i'r ymgynghoriad a roddwyd yn ysgrifenedig (naill ai drwy'r post neu'r arolwg ar-lein) sydd wedi'u cynnwys yn yr adroddiad hwn.</w:t>
      </w:r>
    </w:p>
    <w:p w:rsidRPr="00A04626" w:rsidR="001C0175" w:rsidP="00277123" w:rsidRDefault="001C0175" w14:paraId="5D1827F3" w14:textId="77777777">
      <w:pPr>
        <w:rPr>
          <w:rFonts w:cstheme="minorHAnsi"/>
          <w:szCs w:val="24"/>
        </w:rPr>
      </w:pPr>
    </w:p>
    <w:p w:rsidRPr="00A04626" w:rsidR="001C0175" w:rsidP="007A2801" w:rsidRDefault="00FF1AE6" w14:paraId="02C18500" w14:textId="77777777">
      <w:pPr>
        <w:pStyle w:val="Heading2"/>
        <w:numPr>
          <w:ilvl w:val="1"/>
          <w:numId w:val="1"/>
        </w:numPr>
        <w:rPr>
          <w:rFonts w:cstheme="minorHAnsi"/>
          <w:szCs w:val="24"/>
        </w:rPr>
      </w:pPr>
      <w:bookmarkStart w:name="_Toc90022839" w:id="31"/>
      <w:bookmarkStart w:name="_Toc90031495" w:id="32"/>
      <w:bookmarkStart w:name="_Toc90906930" w:id="33"/>
      <w:bookmarkStart w:name="_Toc90907961" w:id="34"/>
      <w:bookmarkStart w:name="_Toc135307982" w:id="35"/>
      <w:r w:rsidRPr="00A04626">
        <w:rPr>
          <w:rFonts w:eastAsia="Arial" w:cstheme="minorHAnsi"/>
          <w:szCs w:val="24"/>
          <w:lang w:val="cy-GB"/>
        </w:rPr>
        <w:t>Sylwadau Hwyr</w:t>
      </w:r>
      <w:bookmarkEnd w:id="31"/>
      <w:bookmarkEnd w:id="32"/>
      <w:bookmarkEnd w:id="33"/>
      <w:bookmarkEnd w:id="34"/>
      <w:r w:rsidRPr="00A04626">
        <w:rPr>
          <w:rFonts w:eastAsia="Arial" w:cstheme="minorHAnsi"/>
          <w:szCs w:val="24"/>
          <w:lang w:val="cy-GB"/>
        </w:rPr>
        <w:t xml:space="preserve"> A GWRTHWYNEBIADAU</w:t>
      </w:r>
      <w:bookmarkEnd w:id="35"/>
    </w:p>
    <w:p w:rsidRPr="00A04626" w:rsidR="00C4058F" w:rsidP="001C0175" w:rsidRDefault="00C4058F" w14:paraId="5517FDCE" w14:textId="77777777">
      <w:pPr>
        <w:rPr>
          <w:rFonts w:cstheme="minorHAnsi"/>
          <w:szCs w:val="24"/>
        </w:rPr>
      </w:pPr>
    </w:p>
    <w:p w:rsidRPr="00A04626" w:rsidR="00537301" w:rsidP="00947DD2" w:rsidRDefault="00FF1AE6" w14:paraId="1470B982" w14:textId="77777777">
      <w:pPr>
        <w:rPr>
          <w:rFonts w:cstheme="minorHAnsi"/>
          <w:szCs w:val="24"/>
        </w:rPr>
      </w:pPr>
      <w:r w:rsidRPr="00A04626">
        <w:rPr>
          <w:rFonts w:eastAsia="Arial" w:cstheme="minorHAnsi"/>
          <w:szCs w:val="24"/>
          <w:lang w:val="cy-GB"/>
        </w:rPr>
        <w:t xml:space="preserve">Cafwyd ymateb y Corff Llywodraethu ar ôl 11 Ebrill 2023 ac felly mae wedi’i gynnwys ar wahân yn Atodiad G. </w:t>
      </w:r>
    </w:p>
    <w:p w:rsidRPr="00A04626" w:rsidR="00D9150E" w:rsidP="00537301" w:rsidRDefault="00FF1AE6" w14:paraId="43896966" w14:textId="77777777">
      <w:pPr>
        <w:rPr>
          <w:rFonts w:cstheme="minorHAnsi"/>
          <w:szCs w:val="24"/>
        </w:rPr>
      </w:pPr>
      <w:r w:rsidRPr="00A04626">
        <w:rPr>
          <w:rFonts w:eastAsia="Arial" w:cstheme="minorHAnsi"/>
          <w:szCs w:val="24"/>
          <w:lang w:val="cy-GB"/>
        </w:rPr>
        <w:t xml:space="preserve">Er na ellid ystyried y sylwadau hwyr hyn yn uniongyrchol yn yr adroddiad hwn oherwydd na chawsant eu derbyn yn ystod y cyfnod ymgynghori, mae'r Corff </w:t>
      </w:r>
      <w:r w:rsidRPr="00A04626">
        <w:rPr>
          <w:rFonts w:eastAsia="Arial" w:cstheme="minorHAnsi"/>
          <w:szCs w:val="24"/>
          <w:lang w:val="cy-GB"/>
        </w:rPr>
        <w:lastRenderedPageBreak/>
        <w:t xml:space="preserve">Llywodraethu wedi cadarnhau eu bod yn cefnogi’r cynnig hwn yn llawn ac nad ydynt wedi codi unrhyw bryderon.   </w:t>
      </w:r>
    </w:p>
    <w:p w:rsidRPr="00A04626" w:rsidR="00D9150E" w:rsidP="00537301" w:rsidRDefault="00D9150E" w14:paraId="099D383D" w14:textId="77777777">
      <w:pPr>
        <w:rPr>
          <w:rFonts w:cstheme="minorHAnsi"/>
          <w:szCs w:val="24"/>
        </w:rPr>
      </w:pPr>
    </w:p>
    <w:p w:rsidRPr="00A04626" w:rsidR="001C4139" w:rsidP="00537301" w:rsidRDefault="00FF1AE6" w14:paraId="6F8328E4" w14:textId="77777777">
      <w:pPr>
        <w:rPr>
          <w:rFonts w:cstheme="minorHAnsi"/>
          <w:szCs w:val="24"/>
        </w:rPr>
      </w:pPr>
      <w:r w:rsidRPr="00A04626">
        <w:rPr>
          <w:rFonts w:eastAsia="Arial" w:cstheme="minorHAnsi"/>
          <w:szCs w:val="24"/>
          <w:lang w:val="cy-GB"/>
        </w:rPr>
        <w:t>Dylid nodi, os yw'r Cabinet o'r farn ei bod yn briodol symud at gam nesaf yr ymgynghoriad statudol, fod cyfle arall i unrhyw ymatebwyr wrthwynebu'r cynigion fel rhan o gam yr Hysbysiad Statudol. Rhaid i wrthwynebiadau gael eu gwneud yn ysgrifenedig neu drwy e-bost, a’u hanfon i’r cynigiwr cyn pen cyfnod o 28 diwrnod gan ddechrau o’r dyddiad pan gyhoeddwyd yr hysbysiad. Byddai’r hysbysiad statudol yn cael ei gyhoeddi ar wefan Cyngor Bro Morgannwg a’i osod wrth neu ger prif fynedfa’r ysgol. Byddai copïau o’r hysbysiad yn cael eu dosbarthu i ddisgyblion, rhieni, gwarcheidwaid ac aelodau staff.</w:t>
      </w:r>
    </w:p>
    <w:p w:rsidRPr="00A04626" w:rsidR="001C4139" w:rsidP="00537301" w:rsidRDefault="001C4139" w14:paraId="15C49D87" w14:textId="77777777">
      <w:pPr>
        <w:rPr>
          <w:rFonts w:cstheme="minorHAnsi"/>
          <w:szCs w:val="24"/>
        </w:rPr>
      </w:pPr>
    </w:p>
    <w:p w:rsidRPr="00A04626" w:rsidR="00302BED" w:rsidP="007A2801" w:rsidRDefault="00FF1AE6" w14:paraId="32DC10B2" w14:textId="77777777">
      <w:pPr>
        <w:pStyle w:val="Heading2"/>
        <w:numPr>
          <w:ilvl w:val="1"/>
          <w:numId w:val="1"/>
        </w:numPr>
        <w:rPr>
          <w:rFonts w:cstheme="minorHAnsi"/>
          <w:iCs/>
          <w:szCs w:val="24"/>
        </w:rPr>
      </w:pPr>
      <w:bookmarkStart w:name="_Toc90022840" w:id="36"/>
      <w:bookmarkStart w:name="_Toc90031496" w:id="37"/>
      <w:bookmarkStart w:name="_Toc90906931" w:id="38"/>
      <w:bookmarkStart w:name="_Toc90907962" w:id="39"/>
      <w:bookmarkStart w:name="_Toc135307983" w:id="40"/>
      <w:bookmarkStart w:name="_Toc2004416" w:id="41"/>
      <w:bookmarkStart w:name="_Toc2004574" w:id="42"/>
      <w:bookmarkStart w:name="_Toc2004611" w:id="43"/>
      <w:r w:rsidRPr="00A04626">
        <w:rPr>
          <w:rFonts w:eastAsia="Arial" w:cstheme="minorHAnsi"/>
          <w:iCs/>
          <w:szCs w:val="24"/>
          <w:lang w:val="cy-GB"/>
        </w:rPr>
        <w:t>Cyfarfodydd ymgynghori</w:t>
      </w:r>
      <w:bookmarkEnd w:id="36"/>
      <w:bookmarkEnd w:id="37"/>
      <w:bookmarkEnd w:id="38"/>
      <w:bookmarkEnd w:id="39"/>
      <w:bookmarkEnd w:id="40"/>
      <w:r w:rsidRPr="00A04626">
        <w:rPr>
          <w:rFonts w:eastAsia="Arial" w:cstheme="minorHAnsi"/>
          <w:iCs/>
          <w:szCs w:val="24"/>
          <w:lang w:val="cy-GB"/>
        </w:rPr>
        <w:t xml:space="preserve"> </w:t>
      </w:r>
      <w:bookmarkEnd w:id="41"/>
      <w:bookmarkEnd w:id="42"/>
      <w:bookmarkEnd w:id="43"/>
    </w:p>
    <w:p w:rsidRPr="00A04626" w:rsidR="00C4058F" w:rsidP="00277123" w:rsidRDefault="00C4058F" w14:paraId="3F794F89" w14:textId="77777777">
      <w:pPr>
        <w:rPr>
          <w:rFonts w:cstheme="minorHAnsi"/>
          <w:szCs w:val="24"/>
        </w:rPr>
      </w:pPr>
    </w:p>
    <w:p w:rsidRPr="00A04626" w:rsidR="006D64D6" w:rsidP="00277123" w:rsidRDefault="00FF1AE6" w14:paraId="2BED1090" w14:textId="77777777">
      <w:pPr>
        <w:rPr>
          <w:rFonts w:cstheme="minorHAnsi"/>
          <w:szCs w:val="24"/>
        </w:rPr>
      </w:pPr>
      <w:r w:rsidRPr="00A04626">
        <w:rPr>
          <w:rFonts w:eastAsia="Arial" w:cstheme="minorHAnsi"/>
          <w:szCs w:val="24"/>
          <w:lang w:val="cy-GB"/>
        </w:rPr>
        <w:t>Cynhaliwyd cyfres o ddigwyddiadau ymgynghori yn Ysgol Iolo Morganwg. Roedd y sesiynau hyn yn cynnwys cyfarfodydd staff, cyfarfodydd llywodraethwyr, rhieni a sesiynau galw heibio cymunedol mewn digwyddiadau a sesiynau ymgysylltu â disgyblion. Amlygwyd y sail resymegol y tu ôl i'r cynigion ym mhob digwyddiad a rhoddwyd esboniad o'r broses statudol a'r amserlenni dan sylw gyda chyfle i drafod yn agored ymhlith pawb a oedd yn bresennol. Roedd y sesiynau hyn yn agored i'r holl randdeiliaid yn y broses ymgynghori. Mae adroddiad ar ganlyniad y sesiwn ymgysylltu â disgyblion i'w weld yn Atodiad D.</w:t>
      </w:r>
    </w:p>
    <w:bookmarkEnd w:id="20"/>
    <w:p w:rsidRPr="00A04626" w:rsidR="00C4058F" w:rsidP="00277123" w:rsidRDefault="00C4058F" w14:paraId="40A13D54" w14:textId="77777777">
      <w:pPr>
        <w:rPr>
          <w:rFonts w:cstheme="minorHAnsi"/>
          <w:szCs w:val="24"/>
        </w:rPr>
      </w:pPr>
    </w:p>
    <w:p w:rsidRPr="00A04626" w:rsidR="00151F49" w:rsidP="007A2801" w:rsidRDefault="00FF1AE6" w14:paraId="04BA9144" w14:textId="77777777">
      <w:pPr>
        <w:pStyle w:val="Heading2"/>
        <w:numPr>
          <w:ilvl w:val="1"/>
          <w:numId w:val="1"/>
        </w:numPr>
        <w:rPr>
          <w:rFonts w:cstheme="minorHAnsi"/>
          <w:iCs/>
          <w:szCs w:val="24"/>
        </w:rPr>
      </w:pPr>
      <w:bookmarkStart w:name="_Toc2004418" w:id="44"/>
      <w:bookmarkStart w:name="_Toc2004576" w:id="45"/>
      <w:bookmarkStart w:name="_Toc2004613" w:id="46"/>
      <w:bookmarkStart w:name="_Toc90022841" w:id="47"/>
      <w:bookmarkStart w:name="_Toc90031497" w:id="48"/>
      <w:bookmarkStart w:name="_Toc90906932" w:id="49"/>
      <w:bookmarkStart w:name="_Toc90907963" w:id="50"/>
      <w:bookmarkStart w:name="_Toc135307984" w:id="51"/>
      <w:r w:rsidRPr="00A04626">
        <w:rPr>
          <w:rFonts w:eastAsia="Arial" w:cstheme="minorHAnsi"/>
          <w:iCs/>
          <w:szCs w:val="24"/>
          <w:lang w:val="cy-GB"/>
        </w:rPr>
        <w:t>Cwestiynau’r Ymgynghoriad</w:t>
      </w:r>
      <w:bookmarkEnd w:id="44"/>
      <w:bookmarkEnd w:id="45"/>
      <w:bookmarkEnd w:id="46"/>
      <w:bookmarkEnd w:id="47"/>
      <w:bookmarkEnd w:id="48"/>
      <w:bookmarkEnd w:id="49"/>
      <w:bookmarkEnd w:id="50"/>
      <w:bookmarkEnd w:id="51"/>
    </w:p>
    <w:p w:rsidRPr="00A04626" w:rsidR="00E8360E" w:rsidP="00277123" w:rsidRDefault="00E8360E" w14:paraId="046397B4" w14:textId="77777777">
      <w:pPr>
        <w:rPr>
          <w:rFonts w:cstheme="minorHAnsi"/>
          <w:szCs w:val="24"/>
        </w:rPr>
      </w:pPr>
    </w:p>
    <w:p w:rsidRPr="00A04626" w:rsidR="009E5EC5" w:rsidP="00277123" w:rsidRDefault="00FF1AE6" w14:paraId="7BBF7821" w14:textId="77777777">
      <w:pPr>
        <w:rPr>
          <w:rFonts w:cstheme="minorHAnsi"/>
          <w:szCs w:val="24"/>
        </w:rPr>
      </w:pPr>
      <w:r w:rsidRPr="00A04626">
        <w:rPr>
          <w:rFonts w:eastAsia="Arial" w:cstheme="minorHAnsi"/>
          <w:szCs w:val="24"/>
          <w:lang w:val="cy-GB"/>
        </w:rPr>
        <w:t>Gofynnwyd i’r ymgyngoreion am eu barn ar gwestiwn allweddol i bob cynnig:</w:t>
      </w:r>
    </w:p>
    <w:p w:rsidRPr="00A04626" w:rsidR="00C4058F" w:rsidP="00277123" w:rsidRDefault="00C4058F" w14:paraId="7B707C7A" w14:textId="77777777">
      <w:pPr>
        <w:rPr>
          <w:rFonts w:cstheme="minorHAnsi"/>
          <w:szCs w:val="24"/>
        </w:rPr>
      </w:pPr>
    </w:p>
    <w:tbl>
      <w:tblPr>
        <w:tblW w:w="8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67"/>
      </w:tblGrid>
      <w:tr w:rsidRPr="00A04626" w:rsidR="005B6F40" w:rsidTr="00CA6810" w14:paraId="1270886F" w14:textId="77777777">
        <w:trPr>
          <w:trHeight w:val="1084"/>
        </w:trPr>
        <w:tc>
          <w:tcPr>
            <w:tcW w:w="8967" w:type="dxa"/>
            <w:shd w:val="clear" w:color="auto" w:fill="auto"/>
          </w:tcPr>
          <w:p w:rsidRPr="00A04626" w:rsidR="009E5EC5" w:rsidP="00277123" w:rsidRDefault="00FF1AE6" w14:paraId="25644324" w14:textId="77777777">
            <w:pPr>
              <w:rPr>
                <w:rFonts w:cstheme="minorHAnsi"/>
                <w:szCs w:val="24"/>
              </w:rPr>
            </w:pPr>
            <w:r w:rsidRPr="00A04626">
              <w:rPr>
                <w:rStyle w:val="Strong"/>
                <w:rFonts w:eastAsia="Arial" w:cstheme="minorHAnsi"/>
                <w:szCs w:val="24"/>
                <w:lang w:val="cy-GB"/>
              </w:rPr>
              <w:t>1) Ydych chi’n cefnogi’r cynnig i gynyddu capasiti addysg cyfrwng Cymraeg drwy ehangu Ysgol Iolo Morganwg o 210 o leoedd i 420 o leoedd o fis Medi 2025 ymlaen?</w:t>
            </w:r>
          </w:p>
        </w:tc>
      </w:tr>
    </w:tbl>
    <w:p w:rsidRPr="00A04626" w:rsidR="0012231E" w:rsidP="00277123" w:rsidRDefault="0012231E" w14:paraId="022EC153" w14:textId="77777777">
      <w:pPr>
        <w:rPr>
          <w:rFonts w:cstheme="minorHAnsi"/>
          <w:szCs w:val="24"/>
        </w:rPr>
      </w:pPr>
    </w:p>
    <w:p w:rsidRPr="00A04626" w:rsidR="00983662" w:rsidP="00277123" w:rsidRDefault="00FF1AE6" w14:paraId="56BB4D11" w14:textId="77777777">
      <w:pPr>
        <w:rPr>
          <w:rFonts w:cstheme="minorHAnsi"/>
          <w:bCs/>
          <w:szCs w:val="24"/>
        </w:rPr>
      </w:pPr>
      <w:r w:rsidRPr="00A04626">
        <w:rPr>
          <w:rFonts w:eastAsia="Arial" w:cstheme="minorHAnsi"/>
          <w:szCs w:val="24"/>
          <w:lang w:val="cy-GB"/>
        </w:rPr>
        <w:t>Roedd ymgyngoreion yn gallu ymateb Ydw, Nac ydw neu Dim barn y naill ffordd na'r llall i bob cynnig. Gwahoddwyd ymgyngoreion i ymateb i'r ddau gynnig pe byddent yn dymuno gwneud hynny.</w:t>
      </w:r>
    </w:p>
    <w:p w:rsidRPr="00A04626" w:rsidR="0012231E" w:rsidP="00277123" w:rsidRDefault="0012231E" w14:paraId="6A885CB1" w14:textId="77777777">
      <w:pPr>
        <w:rPr>
          <w:rFonts w:cstheme="minorHAnsi"/>
          <w:szCs w:val="24"/>
        </w:rPr>
      </w:pPr>
    </w:p>
    <w:p w:rsidRPr="00A04626" w:rsidR="00151F49" w:rsidP="00277123" w:rsidRDefault="00FF1AE6" w14:paraId="0C58E924" w14:textId="77777777">
      <w:pPr>
        <w:rPr>
          <w:rFonts w:cstheme="minorHAnsi"/>
          <w:szCs w:val="24"/>
        </w:rPr>
      </w:pPr>
      <w:r w:rsidRPr="00A04626">
        <w:rPr>
          <w:rFonts w:eastAsia="Arial" w:cstheme="minorHAnsi"/>
          <w:szCs w:val="24"/>
          <w:lang w:val="cy-GB"/>
        </w:rPr>
        <w:t>Cynigiwyd y cyfle i ymgyngoreion wneud sylwadau pellach hefyd:</w:t>
      </w:r>
    </w:p>
    <w:p w:rsidRPr="00A04626" w:rsidR="00151F49" w:rsidP="00277123" w:rsidRDefault="00151F49" w14:paraId="49F4C0B3" w14:textId="77777777">
      <w:pPr>
        <w:rPr>
          <w:rFonts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96"/>
      </w:tblGrid>
      <w:tr w:rsidRPr="00A04626" w:rsidR="005B6F40" w:rsidTr="005B1A4B" w14:paraId="6A9B07E3" w14:textId="77777777">
        <w:tc>
          <w:tcPr>
            <w:tcW w:w="9122" w:type="dxa"/>
            <w:shd w:val="clear" w:color="auto" w:fill="auto"/>
          </w:tcPr>
          <w:p w:rsidRPr="00A04626" w:rsidR="009E5EC5" w:rsidP="009E5EC5" w:rsidRDefault="00FF1AE6" w14:paraId="4D917CD3" w14:textId="77777777">
            <w:pPr>
              <w:rPr>
                <w:rStyle w:val="Strong"/>
                <w:rFonts w:cstheme="minorHAnsi"/>
                <w:szCs w:val="24"/>
              </w:rPr>
            </w:pPr>
            <w:r w:rsidRPr="00A04626">
              <w:rPr>
                <w:rStyle w:val="Strong"/>
                <w:rFonts w:eastAsia="Arial" w:cstheme="minorHAnsi"/>
                <w:szCs w:val="24"/>
                <w:lang w:val="cy-GB"/>
              </w:rPr>
              <w:t>Os hoffech chi awgrymu unrhyw newidiadau neu ddewisiadau eraill i’r cynigion, nodwch y rhain isod.</w:t>
            </w:r>
          </w:p>
          <w:p w:rsidRPr="00A04626" w:rsidR="009E5EC5" w:rsidP="00277123" w:rsidRDefault="009E5EC5" w14:paraId="616E96C6" w14:textId="77777777">
            <w:pPr>
              <w:rPr>
                <w:rFonts w:cstheme="minorHAnsi"/>
                <w:b/>
                <w:szCs w:val="24"/>
              </w:rPr>
            </w:pPr>
          </w:p>
        </w:tc>
      </w:tr>
    </w:tbl>
    <w:p w:rsidRPr="00A04626" w:rsidR="009E5EC5" w:rsidP="00277123" w:rsidRDefault="009E5EC5" w14:paraId="588A8720" w14:textId="77777777">
      <w:pPr>
        <w:rPr>
          <w:rFonts w:cstheme="minorHAnsi"/>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96"/>
      </w:tblGrid>
      <w:tr w:rsidRPr="00A04626" w:rsidR="005B6F40" w:rsidTr="00DB0381" w14:paraId="12EA719A" w14:textId="77777777">
        <w:trPr>
          <w:trHeight w:val="399"/>
        </w:trPr>
        <w:tc>
          <w:tcPr>
            <w:tcW w:w="9122" w:type="dxa"/>
            <w:shd w:val="clear" w:color="auto" w:fill="auto"/>
          </w:tcPr>
          <w:p w:rsidRPr="00A04626" w:rsidR="009E5EC5" w:rsidP="00277123" w:rsidRDefault="00FF1AE6" w14:paraId="556EB389" w14:textId="77777777">
            <w:pPr>
              <w:rPr>
                <w:rStyle w:val="Strong"/>
                <w:rFonts w:cstheme="minorHAnsi"/>
                <w:szCs w:val="24"/>
              </w:rPr>
            </w:pPr>
            <w:r w:rsidRPr="00A04626">
              <w:rPr>
                <w:rStyle w:val="Strong"/>
                <w:rFonts w:eastAsia="Arial" w:cstheme="minorHAnsi"/>
                <w:szCs w:val="24"/>
                <w:lang w:val="cy-GB"/>
              </w:rPr>
              <w:t>Unrhyw sylwadau eraill?</w:t>
            </w:r>
          </w:p>
        </w:tc>
      </w:tr>
    </w:tbl>
    <w:p w:rsidR="00A649DB" w:rsidRDefault="00A649DB" w14:paraId="22158836" w14:textId="77777777">
      <w:pPr>
        <w:rPr>
          <w:rFonts w:cstheme="minorHAnsi"/>
          <w:szCs w:val="24"/>
        </w:rPr>
      </w:pPr>
    </w:p>
    <w:p w:rsidRPr="00A04626" w:rsidR="00A649DB" w:rsidP="007A2801" w:rsidRDefault="00A649DB" w14:paraId="2F1741EE" w14:textId="77777777">
      <w:pPr>
        <w:pStyle w:val="Heading1"/>
        <w:numPr>
          <w:ilvl w:val="0"/>
          <w:numId w:val="1"/>
        </w:numPr>
        <w:rPr>
          <w:rFonts w:cstheme="minorHAnsi"/>
          <w:sz w:val="24"/>
          <w:szCs w:val="24"/>
        </w:rPr>
      </w:pPr>
      <w:bookmarkStart w:name="_Toc135307985" w:id="52"/>
      <w:r w:rsidRPr="00A04626">
        <w:rPr>
          <w:rFonts w:eastAsia="Arial" w:cstheme="minorHAnsi"/>
          <w:color w:val="FFFFFF"/>
          <w:sz w:val="24"/>
          <w:szCs w:val="24"/>
          <w:lang w:val="cy-GB"/>
        </w:rPr>
        <w:t>Ymatebion i’r ymgynghoriad</w:t>
      </w:r>
      <w:bookmarkEnd w:id="52"/>
    </w:p>
    <w:p w:rsidRPr="00A04626" w:rsidR="00A649DB" w:rsidP="00A649DB" w:rsidRDefault="00A649DB" w14:paraId="2A4917C9" w14:textId="77777777">
      <w:pPr>
        <w:rPr>
          <w:rFonts w:cstheme="minorHAnsi"/>
          <w:szCs w:val="24"/>
        </w:rPr>
      </w:pPr>
    </w:p>
    <w:p w:rsidRPr="00A04626" w:rsidR="00A649DB" w:rsidP="00A649DB" w:rsidRDefault="00A649DB" w14:paraId="51224911" w14:textId="77777777">
      <w:pPr>
        <w:rPr>
          <w:rFonts w:cstheme="minorHAnsi"/>
          <w:b/>
          <w:szCs w:val="24"/>
        </w:rPr>
      </w:pPr>
      <w:r w:rsidRPr="00A04626">
        <w:rPr>
          <w:rFonts w:eastAsia="Arial" w:cstheme="minorHAnsi"/>
          <w:szCs w:val="24"/>
          <w:lang w:val="cy-GB"/>
        </w:rPr>
        <w:t>Amlinellir yr ymatebion a gafwyd i'r ymgynghoriad yn ysgrifenedig rhwng 27 Chwefror 2023 ac 11 Ebrill 2023 isod.</w:t>
      </w:r>
    </w:p>
    <w:p w:rsidRPr="00A04626" w:rsidR="00A649DB" w:rsidP="00A649DB" w:rsidRDefault="00A649DB" w14:paraId="1BFCB71A" w14:textId="77777777">
      <w:pPr>
        <w:rPr>
          <w:rFonts w:cstheme="minorHAnsi"/>
          <w:b/>
          <w:szCs w:val="24"/>
        </w:rPr>
      </w:pPr>
    </w:p>
    <w:p w:rsidRPr="00A04626" w:rsidR="00A649DB" w:rsidP="007A2801" w:rsidRDefault="00A649DB" w14:paraId="4C0CBCB2" w14:textId="77777777">
      <w:pPr>
        <w:pStyle w:val="Heading2"/>
        <w:numPr>
          <w:ilvl w:val="1"/>
          <w:numId w:val="1"/>
        </w:numPr>
        <w:rPr>
          <w:rFonts w:cstheme="minorHAnsi"/>
          <w:szCs w:val="24"/>
        </w:rPr>
      </w:pPr>
      <w:bookmarkStart w:name="_Toc135307986" w:id="53"/>
      <w:r w:rsidRPr="00A04626">
        <w:rPr>
          <w:rFonts w:eastAsia="Arial" w:cstheme="minorHAnsi"/>
          <w:szCs w:val="24"/>
          <w:lang w:val="cy-GB"/>
        </w:rPr>
        <w:t>Crynodeb o’r ymatebion</w:t>
      </w:r>
      <w:bookmarkEnd w:id="53"/>
    </w:p>
    <w:p w:rsidRPr="00A04626" w:rsidR="00A649DB" w:rsidP="00A649DB" w:rsidRDefault="00A649DB" w14:paraId="1FAFE370" w14:textId="77777777">
      <w:pPr>
        <w:rPr>
          <w:rFonts w:cstheme="minorHAnsi"/>
          <w:bCs/>
          <w:szCs w:val="24"/>
        </w:rPr>
      </w:pPr>
    </w:p>
    <w:p w:rsidRPr="00A04626" w:rsidR="00A649DB" w:rsidP="00A649DB" w:rsidRDefault="00A649DB" w14:paraId="39B5134F" w14:textId="77777777">
      <w:pPr>
        <w:rPr>
          <w:rFonts w:cstheme="minorHAnsi"/>
          <w:bCs/>
          <w:szCs w:val="24"/>
        </w:rPr>
      </w:pPr>
      <w:r w:rsidRPr="00A04626">
        <w:rPr>
          <w:rFonts w:eastAsia="Arial" w:cstheme="minorHAnsi"/>
          <w:bCs/>
          <w:szCs w:val="24"/>
          <w:lang w:val="cy-GB"/>
        </w:rPr>
        <w:t>Cafwyd 91 ymateb unigol erbyn dyddiad cau’r ymgynghoriad. Nodir dadansoddiad yr ymatebion i bob cynnig yn y tablau a'r siartiau isod.</w:t>
      </w:r>
    </w:p>
    <w:p w:rsidRPr="00A04626" w:rsidR="00A649DB" w:rsidP="00A649DB" w:rsidRDefault="00A649DB" w14:paraId="72B28C72" w14:textId="77777777">
      <w:pPr>
        <w:rPr>
          <w:rFonts w:cstheme="minorHAnsi"/>
          <w:szCs w:val="24"/>
        </w:rPr>
      </w:pPr>
    </w:p>
    <w:p w:rsidRPr="00A04626" w:rsidR="00A649DB" w:rsidP="00A649DB" w:rsidRDefault="00A649DB" w14:paraId="46C2EDF2" w14:textId="77777777">
      <w:pPr>
        <w:rPr>
          <w:rFonts w:cstheme="minorHAnsi"/>
          <w:szCs w:val="24"/>
        </w:rPr>
      </w:pPr>
      <w:r w:rsidRPr="00A04626">
        <w:rPr>
          <w:rFonts w:eastAsia="Arial" w:cstheme="minorHAnsi"/>
          <w:szCs w:val="24"/>
          <w:lang w:val="cy-GB"/>
        </w:rPr>
        <w:t>Nodwyd na roddodd pob un o’r ymgyngoreion ateb i bob cwestiwn a bod rhai ffurflenni'n anghyflawn. Yn yr achosion hyn, rydym wedi derbyn yr ymatebion i’r cwestiynau y maent wedi dewis eu hateb.</w:t>
      </w:r>
    </w:p>
    <w:p w:rsidRPr="00A04626" w:rsidR="00A649DB" w:rsidP="00A649DB" w:rsidRDefault="00A649DB" w14:paraId="3F2F328F" w14:textId="77777777">
      <w:pPr>
        <w:rPr>
          <w:rFonts w:cstheme="minorHAnsi"/>
          <w:szCs w:val="24"/>
        </w:rPr>
      </w:pPr>
    </w:p>
    <w:p w:rsidRPr="00A04626" w:rsidR="00A649DB" w:rsidP="00A649DB" w:rsidRDefault="00A649DB" w14:paraId="10B36308" w14:textId="77777777">
      <w:pPr>
        <w:rPr>
          <w:rFonts w:cstheme="minorHAnsi"/>
          <w:szCs w:val="24"/>
        </w:rPr>
      </w:pPr>
      <w:r w:rsidRPr="00A04626">
        <w:rPr>
          <w:rFonts w:eastAsia="Arial" w:cstheme="minorHAnsi"/>
          <w:szCs w:val="24"/>
          <w:lang w:val="cy-GB"/>
        </w:rPr>
        <w:t>Gofynnwyd i'r ymatebwyr nodi eu rôl mewn cysylltiad â'r cynnig, roedd yr ymatebwyr yn cael ticio mwy nag un opsiwn.</w:t>
      </w:r>
    </w:p>
    <w:p w:rsidRPr="00A04626" w:rsidR="00A649DB" w:rsidP="00A649DB" w:rsidRDefault="00A649DB" w14:paraId="4CEADD88" w14:textId="77777777">
      <w:pPr>
        <w:rPr>
          <w:rFonts w:cstheme="minorHAnsi"/>
          <w:szCs w:val="24"/>
        </w:rPr>
      </w:pPr>
    </w:p>
    <w:p w:rsidRPr="00A04626" w:rsidR="00A649DB" w:rsidP="00A649DB" w:rsidRDefault="00A649DB" w14:paraId="69418A03" w14:textId="77777777">
      <w:pPr>
        <w:rPr>
          <w:rFonts w:cstheme="minorHAnsi"/>
          <w:szCs w:val="24"/>
        </w:rPr>
      </w:pPr>
      <w:r w:rsidRPr="00A04626">
        <w:rPr>
          <w:rFonts w:eastAsia="Arial" w:cstheme="minorHAnsi"/>
          <w:szCs w:val="24"/>
          <w:lang w:val="cy-GB"/>
        </w:rPr>
        <w:t>Gofynnwyd i'r ymatebwyr hefyd nodi’r ysgol maent yn gysylltiedig â hi (os o gwbl) mewn cysylltiad â’r cynnig, roedd yr ymatebwyr yn cael ticio mwy nag un opsiwn.</w:t>
      </w:r>
    </w:p>
    <w:p w:rsidRPr="00A04626" w:rsidR="00A649DB" w:rsidP="00A649DB" w:rsidRDefault="00A649DB" w14:paraId="12588C9B" w14:textId="77777777">
      <w:pPr>
        <w:rPr>
          <w:rFonts w:cstheme="minorHAnsi"/>
          <w:szCs w:val="24"/>
        </w:rPr>
      </w:pPr>
    </w:p>
    <w:p w:rsidRPr="00A04626" w:rsidR="00A649DB" w:rsidP="00A649DB" w:rsidRDefault="00A649DB" w14:paraId="6A16BEEB" w14:textId="77777777">
      <w:pPr>
        <w:pStyle w:val="Caption"/>
        <w:keepNext/>
        <w:rPr>
          <w:rFonts w:cstheme="minorHAnsi"/>
          <w:sz w:val="24"/>
          <w:szCs w:val="24"/>
        </w:rPr>
      </w:pPr>
      <w:r w:rsidRPr="00A04626">
        <w:rPr>
          <w:rFonts w:eastAsia="Arial" w:cstheme="minorHAnsi"/>
          <w:color w:val="000000"/>
          <w:sz w:val="24"/>
          <w:szCs w:val="24"/>
          <w:lang w:val="cy-GB"/>
        </w:rPr>
        <w:t xml:space="preserve">Tabl </w:t>
      </w:r>
      <w:r w:rsidRPr="00A04626">
        <w:rPr>
          <w:rFonts w:cstheme="minorHAnsi"/>
          <w:sz w:val="24"/>
          <w:szCs w:val="24"/>
        </w:rPr>
        <w:fldChar w:fldCharType="begin"/>
      </w:r>
      <w:r w:rsidRPr="00A04626">
        <w:rPr>
          <w:rFonts w:cstheme="minorHAnsi"/>
          <w:sz w:val="24"/>
          <w:szCs w:val="24"/>
        </w:rPr>
        <w:instrText xml:space="preserve"> SEQ Table \* ARABIC </w:instrText>
      </w:r>
      <w:r w:rsidRPr="00A04626">
        <w:rPr>
          <w:rFonts w:cstheme="minorHAnsi"/>
          <w:sz w:val="24"/>
          <w:szCs w:val="24"/>
        </w:rPr>
        <w:fldChar w:fldCharType="separate"/>
      </w:r>
      <w:r w:rsidRPr="00A04626">
        <w:rPr>
          <w:rFonts w:cstheme="minorHAnsi"/>
          <w:noProof/>
          <w:sz w:val="24"/>
          <w:szCs w:val="24"/>
        </w:rPr>
        <w:t>2</w:t>
      </w:r>
      <w:r w:rsidRPr="00A04626">
        <w:rPr>
          <w:rFonts w:cstheme="minorHAnsi"/>
          <w:noProof/>
          <w:sz w:val="24"/>
          <w:szCs w:val="24"/>
        </w:rPr>
        <w:fldChar w:fldCharType="end"/>
      </w:r>
      <w:r w:rsidRPr="00A04626">
        <w:rPr>
          <w:rFonts w:eastAsia="Arial" w:cstheme="minorHAnsi"/>
          <w:color w:val="000000"/>
          <w:sz w:val="24"/>
          <w:szCs w:val="24"/>
          <w:lang w:val="cy-GB"/>
        </w:rPr>
        <w:t>: Yr ymatebion yn fanwl</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Gwybodaeth Atodiad"/>
        <w:tblDescription w:val="Tabl yn dangos gwybodaeth ar bob Atodiad a ddarparwyd gyda'r adroddiad ymateb i'r ymgynghoriad"/>
      </w:tblPr>
      <w:tblGrid>
        <w:gridCol w:w="1526"/>
        <w:gridCol w:w="7400"/>
      </w:tblGrid>
      <w:tr w:rsidRPr="00A04626" w:rsidR="00A649DB" w:rsidTr="00F639D4" w14:paraId="14B5C721" w14:textId="77777777">
        <w:trPr>
          <w:trHeight w:val="112"/>
        </w:trPr>
        <w:tc>
          <w:tcPr>
            <w:tcW w:w="1526" w:type="dxa"/>
            <w:shd w:val="clear" w:color="auto" w:fill="BFBFBF" w:themeFill="background1" w:themeFillShade="BF"/>
          </w:tcPr>
          <w:p w:rsidRPr="00A04626" w:rsidR="00A649DB" w:rsidP="00F639D4" w:rsidRDefault="00A649DB" w14:paraId="05A72873"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w:t>
            </w:r>
          </w:p>
        </w:tc>
        <w:tc>
          <w:tcPr>
            <w:tcW w:w="7400" w:type="dxa"/>
            <w:shd w:val="clear" w:color="auto" w:fill="BFBFBF" w:themeFill="background1" w:themeFillShade="BF"/>
          </w:tcPr>
          <w:p w:rsidRPr="00A04626" w:rsidR="00A649DB" w:rsidP="00F639D4" w:rsidRDefault="00A649DB" w14:paraId="78C7668A" w14:textId="77777777">
            <w:pPr>
              <w:autoSpaceDE w:val="0"/>
              <w:autoSpaceDN w:val="0"/>
              <w:adjustRightInd w:val="0"/>
              <w:rPr>
                <w:rStyle w:val="Strong"/>
                <w:rFonts w:cstheme="minorHAnsi"/>
                <w:szCs w:val="24"/>
              </w:rPr>
            </w:pPr>
            <w:r w:rsidRPr="00A04626">
              <w:rPr>
                <w:rStyle w:val="Strong"/>
                <w:rFonts w:eastAsia="Arial" w:cstheme="minorHAnsi"/>
                <w:szCs w:val="24"/>
                <w:lang w:val="cy-GB"/>
              </w:rPr>
              <w:t>Disgrifiad</w:t>
            </w:r>
          </w:p>
        </w:tc>
      </w:tr>
      <w:tr w:rsidRPr="00A04626" w:rsidR="00A649DB" w:rsidTr="00F639D4" w14:paraId="44F2A05E" w14:textId="77777777">
        <w:trPr>
          <w:trHeight w:val="250"/>
        </w:trPr>
        <w:tc>
          <w:tcPr>
            <w:tcW w:w="1526" w:type="dxa"/>
          </w:tcPr>
          <w:p w:rsidRPr="00A04626" w:rsidR="00A649DB" w:rsidP="00F639D4" w:rsidRDefault="00A649DB" w14:paraId="1CA4EE5E"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A</w:t>
            </w:r>
          </w:p>
        </w:tc>
        <w:tc>
          <w:tcPr>
            <w:tcW w:w="7400" w:type="dxa"/>
          </w:tcPr>
          <w:p w:rsidRPr="00A04626" w:rsidR="00A649DB" w:rsidP="00F639D4" w:rsidRDefault="00A649DB" w14:paraId="7E595A85" w14:textId="77777777">
            <w:pPr>
              <w:rPr>
                <w:rFonts w:eastAsia="Calibri" w:cstheme="minorHAnsi"/>
                <w:szCs w:val="24"/>
              </w:rPr>
            </w:pPr>
            <w:r w:rsidRPr="00A04626">
              <w:rPr>
                <w:rFonts w:eastAsia="Arial" w:cstheme="minorHAnsi"/>
                <w:szCs w:val="24"/>
                <w:lang w:val="cy-GB"/>
              </w:rPr>
              <w:t xml:space="preserve">Mae crynodeb o’r materion allweddol a godwyd gan ymgyngoreion statudol ac ymateb y Cyngor i'r materion hynny i'w gweld yn Atodiad A. </w:t>
            </w:r>
          </w:p>
        </w:tc>
      </w:tr>
      <w:tr w:rsidRPr="00A04626" w:rsidR="00A649DB" w:rsidTr="00F639D4" w14:paraId="2D9F0FAF" w14:textId="77777777">
        <w:trPr>
          <w:trHeight w:val="250"/>
        </w:trPr>
        <w:tc>
          <w:tcPr>
            <w:tcW w:w="1526" w:type="dxa"/>
          </w:tcPr>
          <w:p w:rsidRPr="00A04626" w:rsidR="00A649DB" w:rsidP="00F639D4" w:rsidRDefault="00A649DB" w14:paraId="2AFF2053"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B</w:t>
            </w:r>
          </w:p>
        </w:tc>
        <w:tc>
          <w:tcPr>
            <w:tcW w:w="7400" w:type="dxa"/>
          </w:tcPr>
          <w:p w:rsidRPr="00A04626" w:rsidR="00A649DB" w:rsidP="00F639D4" w:rsidRDefault="00A649DB" w14:paraId="1887D264" w14:textId="77777777">
            <w:pPr>
              <w:rPr>
                <w:rFonts w:eastAsia="Calibri" w:cstheme="minorHAnsi"/>
                <w:szCs w:val="24"/>
              </w:rPr>
            </w:pPr>
            <w:r w:rsidRPr="00A04626">
              <w:rPr>
                <w:rFonts w:eastAsia="Arial" w:cstheme="minorHAnsi"/>
                <w:szCs w:val="24"/>
                <w:lang w:val="cy-GB"/>
              </w:rPr>
              <w:t xml:space="preserve">Mae crynodeb o'r sylwadau a gafwyd o blaid y cynnig i'w gweld yn Atodiad B. </w:t>
            </w:r>
          </w:p>
        </w:tc>
      </w:tr>
      <w:tr w:rsidRPr="00A04626" w:rsidR="00A649DB" w:rsidTr="00F639D4" w14:paraId="3D4687D5" w14:textId="77777777">
        <w:trPr>
          <w:trHeight w:val="388"/>
        </w:trPr>
        <w:tc>
          <w:tcPr>
            <w:tcW w:w="1526" w:type="dxa"/>
          </w:tcPr>
          <w:p w:rsidRPr="00A04626" w:rsidR="00A649DB" w:rsidP="00F639D4" w:rsidRDefault="00A649DB" w14:paraId="4A297FBF"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C</w:t>
            </w:r>
          </w:p>
        </w:tc>
        <w:tc>
          <w:tcPr>
            <w:tcW w:w="7400" w:type="dxa"/>
          </w:tcPr>
          <w:p w:rsidRPr="00A04626" w:rsidR="00A649DB" w:rsidP="00F639D4" w:rsidRDefault="00A649DB" w14:paraId="35168DB1" w14:textId="77777777">
            <w:pPr>
              <w:rPr>
                <w:rFonts w:eastAsia="Calibri" w:cstheme="minorHAnsi"/>
                <w:szCs w:val="24"/>
              </w:rPr>
            </w:pPr>
            <w:r w:rsidRPr="00A04626">
              <w:rPr>
                <w:rFonts w:eastAsia="Arial" w:cstheme="minorHAnsi"/>
                <w:szCs w:val="24"/>
                <w:lang w:val="cy-GB"/>
              </w:rPr>
              <w:t xml:space="preserve">Mae'r ddogfen cwestiynau cyffredin wedi'i diweddaru i gynnwys y cwestiynau allweddol a godwyd yn ystod y sesiynau ymgysylltu (Atodiad C). </w:t>
            </w:r>
          </w:p>
        </w:tc>
      </w:tr>
      <w:tr w:rsidRPr="00A04626" w:rsidR="00A649DB" w:rsidTr="00F639D4" w14:paraId="1F01FA77" w14:textId="77777777">
        <w:trPr>
          <w:trHeight w:val="526"/>
        </w:trPr>
        <w:tc>
          <w:tcPr>
            <w:tcW w:w="1526" w:type="dxa"/>
          </w:tcPr>
          <w:p w:rsidRPr="00A04626" w:rsidR="00A649DB" w:rsidP="00F639D4" w:rsidRDefault="00A649DB" w14:paraId="55D5C9A0"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D</w:t>
            </w:r>
          </w:p>
        </w:tc>
        <w:tc>
          <w:tcPr>
            <w:tcW w:w="7400" w:type="dxa"/>
          </w:tcPr>
          <w:p w:rsidRPr="00A04626" w:rsidR="00A649DB" w:rsidP="00F639D4" w:rsidRDefault="00A649DB" w14:paraId="05A4D166" w14:textId="77777777">
            <w:pPr>
              <w:rPr>
                <w:rFonts w:eastAsia="Calibri" w:cstheme="minorHAnsi"/>
                <w:szCs w:val="24"/>
              </w:rPr>
            </w:pPr>
            <w:r w:rsidRPr="00A04626">
              <w:rPr>
                <w:rFonts w:eastAsia="Arial" w:cstheme="minorHAnsi"/>
                <w:szCs w:val="24"/>
                <w:lang w:val="cy-GB"/>
              </w:rPr>
              <w:t xml:space="preserve">Cynhaliwyd sesiynau ymgynghori yn Ysgol Iolo Morganwg. Roedd y sesiynau hyn yn cynnwys sesiynau galw heibio rhieni a chymunedol, cyfarfod staff a sesiynau ymgysylltu â disgyblion.  Roedd y sesiynau hyn yn cynnwys yr holl randdeiliaid yn y broses ymgynghori. Mae adroddiad ar ganlyniad y sesiwn ymgysylltu â disgyblion i'w weld yn Atodiad D. </w:t>
            </w:r>
          </w:p>
        </w:tc>
      </w:tr>
      <w:tr w:rsidRPr="00A04626" w:rsidR="00A649DB" w:rsidTr="00F639D4" w14:paraId="341FD915" w14:textId="77777777">
        <w:trPr>
          <w:trHeight w:val="250"/>
        </w:trPr>
        <w:tc>
          <w:tcPr>
            <w:tcW w:w="1526" w:type="dxa"/>
          </w:tcPr>
          <w:p w:rsidRPr="00A04626" w:rsidR="00A649DB" w:rsidP="00F639D4" w:rsidRDefault="00A649DB" w14:paraId="29F27ADA"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E</w:t>
            </w:r>
          </w:p>
        </w:tc>
        <w:tc>
          <w:tcPr>
            <w:tcW w:w="7400" w:type="dxa"/>
          </w:tcPr>
          <w:p w:rsidRPr="00A04626" w:rsidR="00A649DB" w:rsidP="00F639D4" w:rsidRDefault="00A649DB" w14:paraId="565FCBF2" w14:textId="77777777">
            <w:pPr>
              <w:rPr>
                <w:rFonts w:eastAsia="Calibri" w:cstheme="minorHAnsi"/>
                <w:szCs w:val="24"/>
              </w:rPr>
            </w:pPr>
            <w:r w:rsidRPr="00A04626">
              <w:rPr>
                <w:rFonts w:eastAsia="Arial" w:cstheme="minorHAnsi"/>
                <w:szCs w:val="24"/>
                <w:lang w:val="cy-GB"/>
              </w:rPr>
              <w:t xml:space="preserve">Ymatebodd Estyn yn ffurfiol i'r ymgynghoriad. Mae eu hymateb i'w weld yn Atodiad E. </w:t>
            </w:r>
          </w:p>
        </w:tc>
      </w:tr>
      <w:tr w:rsidRPr="00A04626" w:rsidR="00A649DB" w:rsidTr="00F639D4" w14:paraId="1CBAF970" w14:textId="77777777">
        <w:trPr>
          <w:trHeight w:val="388"/>
        </w:trPr>
        <w:tc>
          <w:tcPr>
            <w:tcW w:w="1526" w:type="dxa"/>
          </w:tcPr>
          <w:p w:rsidRPr="00A04626" w:rsidR="00A649DB" w:rsidP="00F639D4" w:rsidRDefault="00A649DB" w14:paraId="44D7D01F"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F</w:t>
            </w:r>
          </w:p>
        </w:tc>
        <w:tc>
          <w:tcPr>
            <w:tcW w:w="7400" w:type="dxa"/>
          </w:tcPr>
          <w:p w:rsidRPr="00A04626" w:rsidR="00A649DB" w:rsidP="00F639D4" w:rsidRDefault="00A649DB" w14:paraId="265818C5" w14:textId="77777777">
            <w:pPr>
              <w:rPr>
                <w:rFonts w:eastAsia="Calibri" w:cstheme="minorHAnsi"/>
                <w:szCs w:val="24"/>
              </w:rPr>
            </w:pPr>
            <w:r w:rsidRPr="00A04626">
              <w:rPr>
                <w:rFonts w:eastAsia="Arial" w:cstheme="minorHAnsi"/>
                <w:szCs w:val="24"/>
                <w:lang w:val="cy-GB"/>
              </w:rPr>
              <w:t xml:space="preserve">Cafodd y ddogfen ymgynghori ei chyfeirio i’r Pwyllgor Craffu Dysgu a Diwylliant ar 9 Mawrth 2023. Mae cofnodion y cyfarfod hwn i'w gweld yn Atodiad F, lle cafodd argymhellion y Cabinet eu cymeradwyo. </w:t>
            </w:r>
          </w:p>
        </w:tc>
      </w:tr>
      <w:tr w:rsidRPr="00A04626" w:rsidR="00A649DB" w:rsidTr="00F639D4" w14:paraId="13989F87" w14:textId="77777777">
        <w:trPr>
          <w:trHeight w:val="250"/>
        </w:trPr>
        <w:tc>
          <w:tcPr>
            <w:tcW w:w="1526" w:type="dxa"/>
          </w:tcPr>
          <w:p w:rsidRPr="00A04626" w:rsidR="00A649DB" w:rsidP="00F639D4" w:rsidRDefault="00A649DB" w14:paraId="4BFFF62F" w14:textId="77777777">
            <w:pPr>
              <w:autoSpaceDE w:val="0"/>
              <w:autoSpaceDN w:val="0"/>
              <w:adjustRightInd w:val="0"/>
              <w:rPr>
                <w:rStyle w:val="Strong"/>
                <w:rFonts w:cstheme="minorHAnsi"/>
                <w:szCs w:val="24"/>
              </w:rPr>
            </w:pPr>
            <w:r w:rsidRPr="00A04626">
              <w:rPr>
                <w:rStyle w:val="Strong"/>
                <w:rFonts w:eastAsia="Arial" w:cstheme="minorHAnsi"/>
                <w:szCs w:val="24"/>
                <w:lang w:val="cy-GB"/>
              </w:rPr>
              <w:t>Atodiad G</w:t>
            </w:r>
          </w:p>
        </w:tc>
        <w:tc>
          <w:tcPr>
            <w:tcW w:w="7400" w:type="dxa"/>
          </w:tcPr>
          <w:p w:rsidRPr="00A04626" w:rsidR="00A649DB" w:rsidP="00F639D4" w:rsidRDefault="00A649DB" w14:paraId="35944144" w14:textId="77777777">
            <w:pPr>
              <w:rPr>
                <w:rFonts w:eastAsia="Calibri" w:cstheme="minorHAnsi"/>
                <w:szCs w:val="24"/>
              </w:rPr>
            </w:pPr>
            <w:r w:rsidRPr="00A04626">
              <w:rPr>
                <w:rFonts w:eastAsia="Arial" w:cstheme="minorHAnsi"/>
                <w:szCs w:val="24"/>
                <w:lang w:val="cy-GB"/>
              </w:rPr>
              <w:t xml:space="preserve">Cyflwynodd y Corff Llywodraethu yn Ysgol Iolo Morganwg </w:t>
            </w:r>
            <w:r w:rsidRPr="00A04626">
              <w:rPr>
                <w:rFonts w:eastAsia="Arial" w:cstheme="minorHAnsi"/>
                <w:color w:val="000000"/>
                <w:szCs w:val="24"/>
                <w:lang w:val="cy-GB"/>
              </w:rPr>
              <w:t>ymatebion</w:t>
            </w:r>
            <w:r w:rsidRPr="00A04626">
              <w:rPr>
                <w:rFonts w:eastAsia="Arial" w:cstheme="minorHAnsi"/>
                <w:szCs w:val="24"/>
                <w:lang w:val="cy-GB"/>
              </w:rPr>
              <w:t xml:space="preserve"> i'r ymgynghoriad y tu allan i'r cyfnod ymgynghori ond maen nhw'n gwbl gefnogol o'r cynnig. Mae eu hymateb i'w weld yn Atodiad G.</w:t>
            </w:r>
          </w:p>
        </w:tc>
      </w:tr>
    </w:tbl>
    <w:p w:rsidRPr="00A04626" w:rsidR="00A649DB" w:rsidP="00A649DB" w:rsidRDefault="00A649DB" w14:paraId="612CBF01" w14:textId="77777777">
      <w:pPr>
        <w:rPr>
          <w:rStyle w:val="Heading2Char"/>
          <w:rFonts w:cstheme="minorHAnsi"/>
          <w:iCs/>
          <w:szCs w:val="24"/>
        </w:rPr>
      </w:pPr>
    </w:p>
    <w:p w:rsidRPr="00A04626" w:rsidR="00A649DB" w:rsidP="007A2801" w:rsidRDefault="00A649DB" w14:paraId="0CA875B7" w14:textId="77777777">
      <w:pPr>
        <w:pStyle w:val="Heading2"/>
        <w:numPr>
          <w:ilvl w:val="1"/>
          <w:numId w:val="1"/>
        </w:numPr>
        <w:rPr>
          <w:rStyle w:val="Heading2Char"/>
          <w:rFonts w:cstheme="minorHAnsi"/>
          <w:caps/>
          <w:szCs w:val="24"/>
          <w:shd w:val="clear" w:color="auto" w:fill="auto"/>
        </w:rPr>
      </w:pPr>
      <w:bookmarkStart w:name="_Toc135307987" w:id="54"/>
      <w:r w:rsidRPr="00A04626">
        <w:rPr>
          <w:rStyle w:val="Heading2Char"/>
          <w:rFonts w:eastAsia="Arial" w:cstheme="minorHAnsi"/>
          <w:caps/>
          <w:szCs w:val="24"/>
          <w:shd w:val="clear" w:color="auto" w:fill="auto"/>
          <w:lang w:val="cy-GB"/>
        </w:rPr>
        <w:t>Ymatebion i’r cynnig i gynyddu nifer y lleoedd cyfrwng Cymraeg yn Ysgol Iolo Morganwg</w:t>
      </w:r>
      <w:bookmarkEnd w:id="54"/>
    </w:p>
    <w:p w:rsidR="00A649DB" w:rsidRDefault="00A649DB" w14:paraId="5E6CAB71" w14:textId="77777777">
      <w:pPr>
        <w:rPr>
          <w:rFonts w:cstheme="minorHAnsi"/>
          <w:szCs w:val="24"/>
        </w:rPr>
      </w:pPr>
    </w:p>
    <w:p w:rsidR="00A649DB" w:rsidP="00A649DB" w:rsidRDefault="00A649DB" w14:paraId="3B139E23" w14:textId="77777777">
      <w:r>
        <w:rPr>
          <w:rFonts w:ascii="Arial" w:hAnsi="Arial" w:eastAsia="Arial" w:cs="Times New Roman"/>
          <w:szCs w:val="24"/>
          <w:lang w:val="cy-GB"/>
        </w:rPr>
        <w:lastRenderedPageBreak/>
        <w:t xml:space="preserve">Fel y gwelir yn Nhabl 3 a Siart 1 isod, roedd y rhan fwyaf o ymatebion (94.5%) o blaid y Cynnig. </w:t>
      </w:r>
    </w:p>
    <w:p w:rsidR="00A649DB" w:rsidP="00A649DB" w:rsidRDefault="00A649DB" w14:paraId="7AA66D3E" w14:textId="77777777">
      <w:pPr>
        <w:pStyle w:val="Caption"/>
        <w:keepNext/>
      </w:pPr>
      <w:r>
        <w:rPr>
          <w:rFonts w:ascii="Arial" w:hAnsi="Arial" w:eastAsia="Arial" w:cs="Times New Roman"/>
          <w:color w:val="000000"/>
          <w:szCs w:val="22"/>
          <w:lang w:val="cy-GB"/>
        </w:rPr>
        <w:t xml:space="preserve">Tabl </w:t>
      </w:r>
      <w:r w:rsidR="007D3F20">
        <w:fldChar w:fldCharType="begin"/>
      </w:r>
      <w:r w:rsidR="007D3F20">
        <w:instrText xml:space="preserve"> SEQ Table \* ARABIC </w:instrText>
      </w:r>
      <w:r w:rsidR="007D3F20">
        <w:fldChar w:fldCharType="separate"/>
      </w:r>
      <w:r>
        <w:rPr>
          <w:noProof/>
        </w:rPr>
        <w:t>3</w:t>
      </w:r>
      <w:r w:rsidR="007D3F20">
        <w:rPr>
          <w:noProof/>
        </w:rPr>
        <w:fldChar w:fldCharType="end"/>
      </w:r>
      <w:r>
        <w:rPr>
          <w:rFonts w:ascii="Arial" w:hAnsi="Arial" w:eastAsia="Arial" w:cs="Times New Roman"/>
          <w:color w:val="000000"/>
          <w:szCs w:val="22"/>
          <w:lang w:val="cy-GB"/>
        </w:rPr>
        <w:t>: Dadansoddiad o ymatebion ymgynghori (Cynnig)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Dadansoddiad o ymatebion ymgynghori "/>
        <w:tblDescription w:val="Tabl yn rhoi crynodeb o'r ymatebion a dderbyniwyd"/>
      </w:tblPr>
      <w:tblGrid>
        <w:gridCol w:w="2486"/>
        <w:gridCol w:w="1373"/>
        <w:gridCol w:w="1502"/>
        <w:gridCol w:w="1480"/>
        <w:gridCol w:w="1480"/>
      </w:tblGrid>
      <w:tr w:rsidR="00A649DB" w:rsidTr="00A649DB" w14:paraId="1B10D648" w14:textId="77777777">
        <w:trPr>
          <w:trHeight w:val="549"/>
        </w:trPr>
        <w:tc>
          <w:tcPr>
            <w:tcW w:w="248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A649DB" w:rsidRDefault="00A649DB" w14:paraId="5DB9DD21" w14:textId="77777777">
            <w:pPr>
              <w:jc w:val="center"/>
              <w:rPr>
                <w:rStyle w:val="Strong"/>
              </w:rPr>
            </w:pPr>
            <w:r>
              <w:rPr>
                <w:rStyle w:val="Strong"/>
                <w:rFonts w:ascii="Arial" w:hAnsi="Arial" w:eastAsia="Arial" w:cs="Times New Roman"/>
                <w:szCs w:val="24"/>
                <w:lang w:val="cy-GB"/>
              </w:rPr>
              <w:t>Cyfanswm yr ymatebion (unigol):</w:t>
            </w:r>
          </w:p>
        </w:tc>
        <w:tc>
          <w:tcPr>
            <w:tcW w:w="2875"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A649DB" w:rsidRDefault="00A649DB" w14:paraId="3E6533B3" w14:textId="77777777">
            <w:pPr>
              <w:jc w:val="center"/>
              <w:rPr>
                <w:rStyle w:val="Strong"/>
              </w:rPr>
            </w:pPr>
            <w:r>
              <w:rPr>
                <w:rStyle w:val="Strong"/>
                <w:rFonts w:ascii="Arial" w:hAnsi="Arial" w:eastAsia="Arial" w:cs="Times New Roman"/>
                <w:szCs w:val="24"/>
                <w:lang w:val="cy-GB"/>
              </w:rPr>
              <w:t>Cyfanswm o blaid</w:t>
            </w:r>
          </w:p>
        </w:tc>
        <w:tc>
          <w:tcPr>
            <w:tcW w:w="296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A649DB" w:rsidRDefault="00A649DB" w14:paraId="4B7D2568" w14:textId="77777777">
            <w:pPr>
              <w:jc w:val="center"/>
              <w:rPr>
                <w:rStyle w:val="Strong"/>
              </w:rPr>
            </w:pPr>
            <w:r>
              <w:rPr>
                <w:rStyle w:val="Strong"/>
                <w:rFonts w:ascii="Arial" w:hAnsi="Arial" w:eastAsia="Arial" w:cs="Times New Roman"/>
                <w:szCs w:val="24"/>
                <w:lang w:val="cy-GB"/>
              </w:rPr>
              <w:t>Cyfanswm yn erbyn</w:t>
            </w:r>
          </w:p>
        </w:tc>
      </w:tr>
      <w:tr w:rsidR="00A649DB" w:rsidTr="00A649DB" w14:paraId="17B1E2AA" w14:textId="77777777">
        <w:trPr>
          <w:trHeight w:val="280"/>
        </w:trPr>
        <w:tc>
          <w:tcPr>
            <w:tcW w:w="2486" w:type="dxa"/>
            <w:tcBorders>
              <w:top w:val="single" w:color="auto" w:sz="4" w:space="0"/>
              <w:left w:val="single" w:color="auto" w:sz="4" w:space="0"/>
              <w:bottom w:val="single" w:color="auto" w:sz="4" w:space="0"/>
              <w:right w:val="single" w:color="auto" w:sz="4" w:space="0"/>
            </w:tcBorders>
            <w:hideMark/>
          </w:tcPr>
          <w:p w:rsidR="00A649DB" w:rsidRDefault="00A649DB" w14:paraId="6FF95747" w14:textId="77777777">
            <w:pPr>
              <w:jc w:val="center"/>
              <w:rPr>
                <w:rStyle w:val="Strong"/>
              </w:rPr>
            </w:pPr>
            <w:r>
              <w:rPr>
                <w:rStyle w:val="Strong"/>
                <w:rFonts w:ascii="Arial" w:hAnsi="Arial" w:eastAsia="Arial" w:cs="Times New Roman"/>
                <w:szCs w:val="24"/>
                <w:lang w:val="cy-GB"/>
              </w:rPr>
              <w:t>Rhif</w:t>
            </w:r>
          </w:p>
        </w:tc>
        <w:tc>
          <w:tcPr>
            <w:tcW w:w="1373" w:type="dxa"/>
            <w:tcBorders>
              <w:top w:val="single" w:color="auto" w:sz="4" w:space="0"/>
              <w:left w:val="single" w:color="auto" w:sz="4" w:space="0"/>
              <w:bottom w:val="single" w:color="auto" w:sz="4" w:space="0"/>
              <w:right w:val="single" w:color="auto" w:sz="4" w:space="0"/>
            </w:tcBorders>
            <w:hideMark/>
          </w:tcPr>
          <w:p w:rsidR="00A649DB" w:rsidRDefault="00A649DB" w14:paraId="4B9637CD" w14:textId="77777777">
            <w:pPr>
              <w:jc w:val="center"/>
              <w:rPr>
                <w:rStyle w:val="Strong"/>
              </w:rPr>
            </w:pPr>
            <w:r>
              <w:rPr>
                <w:rStyle w:val="Strong"/>
                <w:rFonts w:ascii="Arial" w:hAnsi="Arial" w:eastAsia="Arial" w:cs="Times New Roman"/>
                <w:szCs w:val="24"/>
                <w:lang w:val="cy-GB"/>
              </w:rPr>
              <w:t>Rhif</w:t>
            </w:r>
          </w:p>
        </w:tc>
        <w:tc>
          <w:tcPr>
            <w:tcW w:w="1501" w:type="dxa"/>
            <w:tcBorders>
              <w:top w:val="single" w:color="auto" w:sz="4" w:space="0"/>
              <w:left w:val="single" w:color="auto" w:sz="4" w:space="0"/>
              <w:bottom w:val="single" w:color="auto" w:sz="4" w:space="0"/>
              <w:right w:val="single" w:color="auto" w:sz="4" w:space="0"/>
            </w:tcBorders>
            <w:hideMark/>
          </w:tcPr>
          <w:p w:rsidR="00A649DB" w:rsidRDefault="00A649DB" w14:paraId="5CE79ACC" w14:textId="77777777">
            <w:pPr>
              <w:jc w:val="center"/>
              <w:rPr>
                <w:rStyle w:val="Strong"/>
              </w:rPr>
            </w:pPr>
            <w:r>
              <w:rPr>
                <w:rStyle w:val="Strong"/>
              </w:rPr>
              <w:t>%</w:t>
            </w:r>
          </w:p>
        </w:tc>
        <w:tc>
          <w:tcPr>
            <w:tcW w:w="1480" w:type="dxa"/>
            <w:tcBorders>
              <w:top w:val="single" w:color="auto" w:sz="4" w:space="0"/>
              <w:left w:val="single" w:color="auto" w:sz="4" w:space="0"/>
              <w:bottom w:val="single" w:color="auto" w:sz="4" w:space="0"/>
              <w:right w:val="single" w:color="auto" w:sz="4" w:space="0"/>
            </w:tcBorders>
            <w:hideMark/>
          </w:tcPr>
          <w:p w:rsidR="00A649DB" w:rsidRDefault="00A649DB" w14:paraId="3C2A7075" w14:textId="77777777">
            <w:pPr>
              <w:jc w:val="center"/>
              <w:rPr>
                <w:rStyle w:val="Strong"/>
              </w:rPr>
            </w:pPr>
            <w:r>
              <w:rPr>
                <w:rStyle w:val="Strong"/>
                <w:rFonts w:ascii="Arial" w:hAnsi="Arial" w:eastAsia="Arial" w:cs="Times New Roman"/>
                <w:szCs w:val="24"/>
                <w:lang w:val="cy-GB"/>
              </w:rPr>
              <w:t>Rhif</w:t>
            </w:r>
          </w:p>
        </w:tc>
        <w:tc>
          <w:tcPr>
            <w:tcW w:w="1480" w:type="dxa"/>
            <w:tcBorders>
              <w:top w:val="single" w:color="auto" w:sz="4" w:space="0"/>
              <w:left w:val="single" w:color="auto" w:sz="4" w:space="0"/>
              <w:bottom w:val="single" w:color="auto" w:sz="4" w:space="0"/>
              <w:right w:val="single" w:color="auto" w:sz="4" w:space="0"/>
            </w:tcBorders>
            <w:hideMark/>
          </w:tcPr>
          <w:p w:rsidR="00A649DB" w:rsidRDefault="00A649DB" w14:paraId="43290501" w14:textId="77777777">
            <w:pPr>
              <w:jc w:val="center"/>
              <w:rPr>
                <w:rStyle w:val="Strong"/>
              </w:rPr>
            </w:pPr>
            <w:r>
              <w:rPr>
                <w:rStyle w:val="Strong"/>
              </w:rPr>
              <w:t>%</w:t>
            </w:r>
          </w:p>
        </w:tc>
      </w:tr>
      <w:tr w:rsidR="00A649DB" w:rsidTr="00A649DB" w14:paraId="1C119A51" w14:textId="77777777">
        <w:trPr>
          <w:trHeight w:val="280"/>
        </w:trPr>
        <w:tc>
          <w:tcPr>
            <w:tcW w:w="2486" w:type="dxa"/>
            <w:tcBorders>
              <w:top w:val="single" w:color="auto" w:sz="4" w:space="0"/>
              <w:left w:val="single" w:color="auto" w:sz="4" w:space="0"/>
              <w:bottom w:val="single" w:color="auto" w:sz="4" w:space="0"/>
              <w:right w:val="single" w:color="auto" w:sz="4" w:space="0"/>
            </w:tcBorders>
            <w:noWrap/>
            <w:hideMark/>
          </w:tcPr>
          <w:p w:rsidR="00A649DB" w:rsidRDefault="00A649DB" w14:paraId="1E514B6F" w14:textId="77777777">
            <w:pPr>
              <w:jc w:val="center"/>
            </w:pPr>
            <w:r>
              <w:rPr>
                <w:rFonts w:ascii="Arial" w:hAnsi="Arial" w:eastAsia="Arial" w:cs="Times New Roman"/>
                <w:szCs w:val="24"/>
                <w:lang w:val="cy-GB"/>
              </w:rPr>
              <w:t>91</w:t>
            </w:r>
          </w:p>
        </w:tc>
        <w:tc>
          <w:tcPr>
            <w:tcW w:w="1373" w:type="dxa"/>
            <w:tcBorders>
              <w:top w:val="single" w:color="auto" w:sz="4" w:space="0"/>
              <w:left w:val="single" w:color="auto" w:sz="4" w:space="0"/>
              <w:bottom w:val="single" w:color="auto" w:sz="4" w:space="0"/>
              <w:right w:val="single" w:color="auto" w:sz="4" w:space="0"/>
            </w:tcBorders>
            <w:noWrap/>
            <w:hideMark/>
          </w:tcPr>
          <w:p w:rsidR="00A649DB" w:rsidRDefault="00A649DB" w14:paraId="2FC7933A" w14:textId="77777777">
            <w:pPr>
              <w:jc w:val="center"/>
            </w:pPr>
            <w:r>
              <w:rPr>
                <w:rFonts w:ascii="Arial" w:hAnsi="Arial" w:eastAsia="Arial" w:cs="Times New Roman"/>
                <w:szCs w:val="24"/>
                <w:lang w:val="cy-GB"/>
              </w:rPr>
              <w:t>86</w:t>
            </w:r>
          </w:p>
        </w:tc>
        <w:tc>
          <w:tcPr>
            <w:tcW w:w="1501" w:type="dxa"/>
            <w:tcBorders>
              <w:top w:val="single" w:color="auto" w:sz="4" w:space="0"/>
              <w:left w:val="single" w:color="auto" w:sz="4" w:space="0"/>
              <w:bottom w:val="single" w:color="auto" w:sz="4" w:space="0"/>
              <w:right w:val="single" w:color="auto" w:sz="4" w:space="0"/>
            </w:tcBorders>
            <w:noWrap/>
            <w:hideMark/>
          </w:tcPr>
          <w:p w:rsidR="00A649DB" w:rsidRDefault="00A649DB" w14:paraId="1667F0DD" w14:textId="77777777">
            <w:pPr>
              <w:jc w:val="center"/>
            </w:pPr>
            <w:r>
              <w:rPr>
                <w:rFonts w:ascii="Arial" w:hAnsi="Arial" w:eastAsia="Arial" w:cs="Times New Roman"/>
                <w:szCs w:val="24"/>
                <w:lang w:val="cy-GB"/>
              </w:rPr>
              <w:t>94.5%</w:t>
            </w:r>
          </w:p>
        </w:tc>
        <w:tc>
          <w:tcPr>
            <w:tcW w:w="1480" w:type="dxa"/>
            <w:tcBorders>
              <w:top w:val="single" w:color="auto" w:sz="4" w:space="0"/>
              <w:left w:val="single" w:color="auto" w:sz="4" w:space="0"/>
              <w:bottom w:val="single" w:color="auto" w:sz="4" w:space="0"/>
              <w:right w:val="single" w:color="auto" w:sz="4" w:space="0"/>
            </w:tcBorders>
            <w:noWrap/>
            <w:hideMark/>
          </w:tcPr>
          <w:p w:rsidR="00A649DB" w:rsidRDefault="00A649DB" w14:paraId="2C900B21" w14:textId="77777777">
            <w:pPr>
              <w:jc w:val="center"/>
            </w:pPr>
            <w:r>
              <w:rPr>
                <w:rFonts w:ascii="Arial" w:hAnsi="Arial" w:eastAsia="Arial" w:cs="Times New Roman"/>
                <w:szCs w:val="24"/>
                <w:lang w:val="cy-GB"/>
              </w:rPr>
              <w:t xml:space="preserve">5 </w:t>
            </w:r>
          </w:p>
        </w:tc>
        <w:tc>
          <w:tcPr>
            <w:tcW w:w="1480" w:type="dxa"/>
            <w:tcBorders>
              <w:top w:val="single" w:color="auto" w:sz="4" w:space="0"/>
              <w:left w:val="single" w:color="auto" w:sz="4" w:space="0"/>
              <w:bottom w:val="single" w:color="auto" w:sz="4" w:space="0"/>
              <w:right w:val="single" w:color="auto" w:sz="4" w:space="0"/>
            </w:tcBorders>
            <w:noWrap/>
            <w:hideMark/>
          </w:tcPr>
          <w:p w:rsidR="00A649DB" w:rsidRDefault="00A649DB" w14:paraId="2D07B759" w14:textId="77777777">
            <w:pPr>
              <w:jc w:val="center"/>
            </w:pPr>
            <w:r>
              <w:rPr>
                <w:rFonts w:ascii="Arial" w:hAnsi="Arial" w:eastAsia="Arial" w:cs="Times New Roman"/>
                <w:szCs w:val="24"/>
                <w:lang w:val="cy-GB"/>
              </w:rPr>
              <w:t>5.5%</w:t>
            </w:r>
          </w:p>
        </w:tc>
      </w:tr>
    </w:tbl>
    <w:p w:rsidR="00A649DB" w:rsidP="00A649DB" w:rsidRDefault="00A649DB" w14:paraId="6A59C5C1" w14:textId="77777777"/>
    <w:p w:rsidR="00A649DB" w:rsidP="00A649DB" w:rsidRDefault="00A649DB" w14:paraId="11045D06" w14:textId="77777777">
      <w:pPr>
        <w:pStyle w:val="Caption"/>
        <w:keepNext/>
        <w:rPr>
          <w:rFonts w:ascii="Arial" w:hAnsi="Arial" w:eastAsia="Arial" w:cs="Times New Roman"/>
          <w:color w:val="000000"/>
          <w:szCs w:val="22"/>
          <w:lang w:val="cy-GB"/>
        </w:rPr>
      </w:pPr>
      <w:r>
        <w:rPr>
          <w:rFonts w:ascii="Arial" w:hAnsi="Arial" w:eastAsia="Arial" w:cs="Times New Roman"/>
          <w:color w:val="000000"/>
          <w:szCs w:val="22"/>
          <w:lang w:val="cy-GB"/>
        </w:rPr>
        <w:t xml:space="preserve">Siart </w:t>
      </w:r>
      <w:r w:rsidR="007D3F20">
        <w:fldChar w:fldCharType="begin"/>
      </w:r>
      <w:r w:rsidR="007D3F20">
        <w:instrText xml:space="preserve"> SEQ Chart \* ARABIC </w:instrText>
      </w:r>
      <w:r w:rsidR="007D3F20">
        <w:fldChar w:fldCharType="separate"/>
      </w:r>
      <w:r>
        <w:rPr>
          <w:noProof/>
        </w:rPr>
        <w:t>1</w:t>
      </w:r>
      <w:r w:rsidR="007D3F20">
        <w:rPr>
          <w:noProof/>
        </w:rPr>
        <w:fldChar w:fldCharType="end"/>
      </w:r>
      <w:r>
        <w:rPr>
          <w:rFonts w:ascii="Arial" w:hAnsi="Arial" w:eastAsia="Arial" w:cs="Times New Roman"/>
          <w:color w:val="000000"/>
          <w:szCs w:val="22"/>
          <w:lang w:val="cy-GB"/>
        </w:rPr>
        <w:t xml:space="preserve">: Rhaniad yr ymatebion o blaid ac yn erbyn y cynnig.  </w:t>
      </w:r>
    </w:p>
    <w:p w:rsidRPr="000A5C54" w:rsidR="000A5C54" w:rsidP="000A5C54" w:rsidRDefault="000A5C54" w14:paraId="0AACB5F3" w14:textId="38049B56">
      <w:pPr>
        <w:rPr>
          <w:lang w:val="cy-GB"/>
        </w:rPr>
      </w:pPr>
      <w:r>
        <w:rPr>
          <w:rFonts w:cstheme="minorHAnsi"/>
          <w:noProof/>
          <w:szCs w:val="24"/>
        </w:rPr>
        <w:drawing>
          <wp:anchor distT="0" distB="0" distL="114300" distR="114300" simplePos="0" relativeHeight="251659264" behindDoc="0" locked="0" layoutInCell="1" allowOverlap="1" wp14:editId="2338D82B" wp14:anchorId="0C5CC495">
            <wp:simplePos x="0" y="0"/>
            <wp:positionH relativeFrom="page">
              <wp:align>center</wp:align>
            </wp:positionH>
            <wp:positionV relativeFrom="paragraph">
              <wp:posOffset>189865</wp:posOffset>
            </wp:positionV>
            <wp:extent cx="4248150" cy="2593285"/>
            <wp:effectExtent l="0" t="0" r="0" b="0"/>
            <wp:wrapSquare wrapText="bothSides"/>
            <wp:docPr id="4" name="Picture 4" descr="Siart Cylch yn manylu ar y rhaniad o ymatebion yn cefnogi neu ddim yn cefnogi'r cynnig" title="Rhaniad yr ymatebion o blaid ac yn erbyn y cyn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8150" cy="2593285"/>
                    </a:xfrm>
                    <a:prstGeom prst="rect">
                      <a:avLst/>
                    </a:prstGeom>
                    <a:noFill/>
                  </pic:spPr>
                </pic:pic>
              </a:graphicData>
            </a:graphic>
            <wp14:sizeRelH relativeFrom="page">
              <wp14:pctWidth>0</wp14:pctWidth>
            </wp14:sizeRelH>
            <wp14:sizeRelV relativeFrom="page">
              <wp14:pctHeight>0</wp14:pctHeight>
            </wp14:sizeRelV>
          </wp:anchor>
        </w:drawing>
      </w:r>
    </w:p>
    <w:p w:rsidR="000A5C54" w:rsidRDefault="000A5C54" w14:paraId="16C7FC6B" w14:textId="77777777">
      <w:pPr>
        <w:rPr>
          <w:rFonts w:cstheme="minorHAnsi"/>
          <w:szCs w:val="24"/>
        </w:rPr>
      </w:pPr>
    </w:p>
    <w:p w:rsidR="000A5C54" w:rsidRDefault="000A5C54" w14:paraId="44B42DCE" w14:textId="77777777">
      <w:pPr>
        <w:rPr>
          <w:rFonts w:cstheme="minorHAnsi"/>
          <w:szCs w:val="24"/>
        </w:rPr>
      </w:pPr>
    </w:p>
    <w:p w:rsidR="000A5C54" w:rsidRDefault="000A5C54" w14:paraId="01F780CA" w14:textId="77777777">
      <w:pPr>
        <w:rPr>
          <w:rFonts w:cstheme="minorHAnsi"/>
          <w:szCs w:val="24"/>
        </w:rPr>
      </w:pPr>
    </w:p>
    <w:p w:rsidR="000A5C54" w:rsidRDefault="000A5C54" w14:paraId="1FD7BCD0" w14:textId="77777777">
      <w:pPr>
        <w:rPr>
          <w:rFonts w:cstheme="minorHAnsi"/>
          <w:szCs w:val="24"/>
        </w:rPr>
      </w:pPr>
    </w:p>
    <w:p w:rsidR="000A5C54" w:rsidRDefault="000A5C54" w14:paraId="0ACD87B3" w14:textId="77777777">
      <w:pPr>
        <w:rPr>
          <w:rFonts w:cstheme="minorHAnsi"/>
          <w:szCs w:val="24"/>
        </w:rPr>
      </w:pPr>
    </w:p>
    <w:p w:rsidR="000A5C54" w:rsidRDefault="000A5C54" w14:paraId="48E54277" w14:textId="77777777">
      <w:pPr>
        <w:rPr>
          <w:rFonts w:cstheme="minorHAnsi"/>
          <w:szCs w:val="24"/>
        </w:rPr>
      </w:pPr>
    </w:p>
    <w:p w:rsidR="000A5C54" w:rsidRDefault="000A5C54" w14:paraId="3DD035E3" w14:textId="77777777">
      <w:pPr>
        <w:rPr>
          <w:rFonts w:cstheme="minorHAnsi"/>
          <w:szCs w:val="24"/>
        </w:rPr>
      </w:pPr>
    </w:p>
    <w:p w:rsidR="000A5C54" w:rsidRDefault="000A5C54" w14:paraId="37E4E515" w14:textId="77777777">
      <w:pPr>
        <w:rPr>
          <w:rFonts w:cstheme="minorHAnsi"/>
          <w:szCs w:val="24"/>
        </w:rPr>
      </w:pPr>
    </w:p>
    <w:p w:rsidR="000A5C54" w:rsidRDefault="000A5C54" w14:paraId="0874D595" w14:textId="77777777">
      <w:pPr>
        <w:rPr>
          <w:rFonts w:cstheme="minorHAnsi"/>
          <w:szCs w:val="24"/>
        </w:rPr>
      </w:pPr>
    </w:p>
    <w:p w:rsidR="000A5C54" w:rsidRDefault="000A5C54" w14:paraId="7AF207D2" w14:textId="77777777">
      <w:pPr>
        <w:rPr>
          <w:rFonts w:cstheme="minorHAnsi"/>
          <w:szCs w:val="24"/>
        </w:rPr>
      </w:pPr>
    </w:p>
    <w:p w:rsidR="000A5C54" w:rsidRDefault="000A5C54" w14:paraId="03A8D1C4" w14:textId="77777777">
      <w:pPr>
        <w:rPr>
          <w:rFonts w:cstheme="minorHAnsi"/>
          <w:szCs w:val="24"/>
        </w:rPr>
      </w:pPr>
    </w:p>
    <w:p w:rsidR="000A5C54" w:rsidRDefault="000A5C54" w14:paraId="2A059B99" w14:textId="77777777">
      <w:pPr>
        <w:rPr>
          <w:rFonts w:cstheme="minorHAnsi"/>
          <w:szCs w:val="24"/>
        </w:rPr>
      </w:pPr>
    </w:p>
    <w:p w:rsidR="000A5C54" w:rsidRDefault="000A5C54" w14:paraId="0C3FCD23" w14:textId="77777777">
      <w:pPr>
        <w:rPr>
          <w:rFonts w:cstheme="minorHAnsi"/>
          <w:szCs w:val="24"/>
        </w:rPr>
      </w:pPr>
    </w:p>
    <w:p w:rsidR="000A5C54" w:rsidP="000A5C54" w:rsidRDefault="000A5C54" w14:paraId="06AD63B4" w14:textId="77777777">
      <w:pPr>
        <w:rPr>
          <w:rFonts w:ascii="Arial" w:hAnsi="Arial" w:cs="Arial"/>
          <w:szCs w:val="24"/>
        </w:rPr>
      </w:pPr>
      <w:r>
        <w:rPr>
          <w:rFonts w:ascii="Arial" w:hAnsi="Arial" w:eastAsia="Arial" w:cs="Arial"/>
          <w:szCs w:val="24"/>
          <w:lang w:val="cy-GB"/>
        </w:rPr>
        <w:t xml:space="preserve">Fel y gwelir yn Nhabl 4 a Siart 2 isod, roedd mwyafrif y grŵp mwyaf o ymatebwyr (rhieni neu warcheidwaid) o blaid y Cynnig. Cafwyd cyfanswm o 91 o ymatebion. O ran dadansoddiad yr ymatebwyr, roedd 53 o bobl yn y grŵp rhieni a gwarcheidwaid ac roedd 3.77% o'r grŵp hwn (3 pherson) yn erbyn y cynnig. </w:t>
      </w:r>
    </w:p>
    <w:p w:rsidRPr="00C177BB" w:rsidR="000A5C54" w:rsidP="000A5C54" w:rsidRDefault="000A5C54" w14:paraId="44D69568" w14:textId="77777777">
      <w:pPr>
        <w:rPr>
          <w:rFonts w:ascii="Calibri" w:hAnsi="Calibri" w:eastAsia="Times New Roman" w:cs="Calibri"/>
          <w:color w:val="000000"/>
          <w:sz w:val="22"/>
          <w:szCs w:val="22"/>
        </w:rPr>
      </w:pPr>
      <w:r>
        <w:rPr>
          <w:rFonts w:ascii="Arial" w:hAnsi="Arial" w:eastAsia="Arial" w:cs="Arial"/>
          <w:szCs w:val="24"/>
          <w:lang w:val="cy-GB"/>
        </w:rPr>
        <w:t>Roedd y grŵp nesaf o ymatebwyr o ran maint yn cynnwys preswylwyr lleol a rhieni neu breswylwyr lleol a nain neu daid gyda chyfanswm o 11 ymateb wedi dod i law, a 10 ohonynt o blaid y cynnig (</w:t>
      </w:r>
      <w:r>
        <w:rPr>
          <w:rFonts w:ascii="Arial" w:hAnsi="Arial" w:eastAsia="Arial" w:cs="Arial"/>
          <w:color w:val="000000"/>
          <w:szCs w:val="24"/>
          <w:lang w:val="cy-GB"/>
        </w:rPr>
        <w:t>90.91%)</w:t>
      </w:r>
      <w:r>
        <w:rPr>
          <w:rFonts w:ascii="Calibri" w:hAnsi="Calibri" w:eastAsia="Calibri" w:cs="Calibri"/>
          <w:color w:val="000000"/>
          <w:sz w:val="22"/>
          <w:szCs w:val="22"/>
          <w:lang w:val="cy-GB"/>
        </w:rPr>
        <w:t xml:space="preserve"> </w:t>
      </w:r>
      <w:r>
        <w:rPr>
          <w:rFonts w:ascii="Arial" w:hAnsi="Arial" w:eastAsia="Arial" w:cs="Arial"/>
          <w:color w:val="000000"/>
          <w:szCs w:val="24"/>
          <w:lang w:val="cy-GB"/>
        </w:rPr>
        <w:t>ac 1 (</w:t>
      </w:r>
      <w:r>
        <w:rPr>
          <w:rFonts w:ascii="Arial" w:hAnsi="Arial" w:eastAsia="Arial" w:cs="Arial"/>
          <w:szCs w:val="24"/>
          <w:lang w:val="cy-GB"/>
        </w:rPr>
        <w:t xml:space="preserve">9.09%) </w:t>
      </w:r>
      <w:r>
        <w:rPr>
          <w:rFonts w:ascii="Arial" w:hAnsi="Arial" w:eastAsia="Arial" w:cs="Arial"/>
          <w:color w:val="000000"/>
          <w:szCs w:val="24"/>
          <w:lang w:val="cy-GB"/>
        </w:rPr>
        <w:t xml:space="preserve"> yn erbyn y cynnig.</w:t>
      </w:r>
      <w:r>
        <w:rPr>
          <w:rFonts w:ascii="Arial" w:hAnsi="Arial" w:eastAsia="Arial" w:cs="Arial"/>
          <w:szCs w:val="24"/>
          <w:lang w:val="cy-GB"/>
        </w:rPr>
        <w:t xml:space="preserve">  </w:t>
      </w:r>
    </w:p>
    <w:p w:rsidR="000A5C54" w:rsidP="000A5C54" w:rsidRDefault="000A5C54" w14:paraId="772E8647" w14:textId="77777777">
      <w:pPr>
        <w:rPr>
          <w:rFonts w:ascii="Arial" w:hAnsi="Arial" w:cs="Arial"/>
          <w:szCs w:val="24"/>
        </w:rPr>
      </w:pPr>
    </w:p>
    <w:p w:rsidR="001C7936" w:rsidP="000A5C54" w:rsidRDefault="000A5C54" w14:paraId="08817E3E" w14:textId="4EE24748">
      <w:pPr>
        <w:rPr>
          <w:rFonts w:cstheme="minorHAnsi"/>
          <w:caps/>
          <w:color w:val="FFFFFF" w:themeColor="background1"/>
          <w:spacing w:val="15"/>
          <w:szCs w:val="24"/>
        </w:rPr>
      </w:pPr>
      <w:r>
        <w:rPr>
          <w:rFonts w:ascii="Arial" w:hAnsi="Arial" w:eastAsia="Arial" w:cs="Arial"/>
          <w:szCs w:val="24"/>
          <w:lang w:val="cy-GB"/>
        </w:rPr>
        <w:t xml:space="preserve">Dylid nodi bod ymatebwyr yn cael ticio mwy nag un opsiwn (e.e. gallen nhw fod yn rhiant ac yn aelod o staff). </w:t>
      </w:r>
      <w:r w:rsidRPr="00A04626" w:rsidR="00FF1AE6">
        <w:rPr>
          <w:rFonts w:cstheme="minorHAnsi"/>
          <w:szCs w:val="24"/>
        </w:rPr>
        <w:br w:type="page"/>
      </w:r>
    </w:p>
    <w:p w:rsidRPr="001C7936" w:rsidR="001C7936" w:rsidP="001C7936" w:rsidRDefault="001C7936" w14:paraId="1E0291F5" w14:textId="77777777">
      <w:pPr>
        <w:rPr>
          <w:rFonts w:cstheme="minorHAnsi"/>
          <w:szCs w:val="24"/>
        </w:rPr>
      </w:pPr>
    </w:p>
    <w:p w:rsidR="004136AE" w:rsidP="004136AE" w:rsidRDefault="004136AE" w14:paraId="7C6107E7" w14:textId="77777777">
      <w:pPr>
        <w:pStyle w:val="Caption"/>
        <w:keepNext/>
      </w:pPr>
      <w:r>
        <w:rPr>
          <w:rFonts w:ascii="Arial" w:hAnsi="Arial" w:eastAsia="Arial" w:cs="Times New Roman"/>
          <w:color w:val="000000"/>
          <w:szCs w:val="22"/>
          <w:lang w:val="cy-GB"/>
        </w:rPr>
        <w:t xml:space="preserve">Tabl 4: Dadansoddiad o ymatebion i’r ymgynghoriad yn ôl rôl </w:t>
      </w:r>
    </w:p>
    <w:p w:rsidRPr="003767E9" w:rsidR="004136AE" w:rsidP="004136AE" w:rsidRDefault="004136AE" w14:paraId="31791CD5" w14:textId="77777777">
      <w:pPr>
        <w:tabs>
          <w:tab w:val="left" w:pos="996"/>
        </w:tabs>
        <w:rPr>
          <w:rFonts w:ascii="Arial" w:hAnsi="Arial" w:cs="Arial"/>
          <w:szCs w:val="24"/>
        </w:rPr>
      </w:pPr>
      <w:r>
        <w:rPr>
          <w:rFonts w:ascii="Arial" w:hAnsi="Arial" w:cs="Arial"/>
          <w:szCs w:val="24"/>
        </w:rPr>
        <w:tab/>
      </w:r>
    </w:p>
    <w:tbl>
      <w:tblPr>
        <w:tblW w:w="7766" w:type="dxa"/>
        <w:tblLook w:val="04A0" w:firstRow="1" w:lastRow="0" w:firstColumn="1" w:lastColumn="0" w:noHBand="0" w:noVBand="1"/>
        <w:tblCaption w:val="Dadansoddiad o ymatebion i’r ymgynghoriad yn ôl rôl "/>
        <w:tblDescription w:val="Tabl yn amlinellu rôl pob ymatebydd"/>
      </w:tblPr>
      <w:tblGrid>
        <w:gridCol w:w="2188"/>
        <w:gridCol w:w="945"/>
        <w:gridCol w:w="95"/>
        <w:gridCol w:w="1427"/>
        <w:gridCol w:w="533"/>
        <w:gridCol w:w="944"/>
        <w:gridCol w:w="776"/>
        <w:gridCol w:w="858"/>
      </w:tblGrid>
      <w:tr w:rsidR="004136AE" w:rsidTr="00996641" w14:paraId="1BE9C56B" w14:textId="77777777">
        <w:trPr>
          <w:gridAfter w:val="1"/>
          <w:wAfter w:w="858" w:type="dxa"/>
          <w:trHeight w:val="288"/>
        </w:trPr>
        <w:tc>
          <w:tcPr>
            <w:tcW w:w="2188" w:type="dxa"/>
            <w:tcBorders>
              <w:top w:val="nil"/>
              <w:left w:val="nil"/>
              <w:bottom w:val="nil"/>
              <w:right w:val="nil"/>
            </w:tcBorders>
            <w:shd w:val="clear" w:color="000000" w:fill="5B9BD5"/>
            <w:noWrap/>
            <w:vAlign w:val="bottom"/>
            <w:hideMark/>
          </w:tcPr>
          <w:p w:rsidRPr="00F254A5" w:rsidR="004136AE" w:rsidP="00996641" w:rsidRDefault="004136AE" w14:paraId="0E53F139" w14:textId="77777777">
            <w:pPr>
              <w:spacing w:after="0"/>
              <w:jc w:val="left"/>
              <w:rPr>
                <w:rFonts w:ascii="Calibri" w:hAnsi="Calibri" w:eastAsia="Times New Roman" w:cs="Calibri"/>
                <w:b/>
                <w:bCs/>
                <w:sz w:val="22"/>
                <w:szCs w:val="22"/>
              </w:rPr>
            </w:pPr>
            <w:r>
              <w:rPr>
                <w:rFonts w:ascii="Calibri" w:hAnsi="Calibri" w:eastAsia="Calibri" w:cs="Calibri"/>
                <w:b/>
                <w:bCs/>
                <w:sz w:val="22"/>
                <w:szCs w:val="22"/>
                <w:lang w:val="cy-GB"/>
              </w:rPr>
              <w:t>Rôl</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5B9BD5"/>
            <w:noWrap/>
            <w:vAlign w:val="bottom"/>
            <w:hideMark/>
          </w:tcPr>
          <w:p w:rsidRPr="00F254A5" w:rsidR="004136AE" w:rsidP="00996641" w:rsidRDefault="004136AE" w14:paraId="4559C304" w14:textId="77777777">
            <w:pPr>
              <w:spacing w:after="0"/>
              <w:jc w:val="left"/>
              <w:rPr>
                <w:rFonts w:ascii="Calibri" w:hAnsi="Calibri" w:eastAsia="Times New Roman" w:cs="Calibri"/>
                <w:b/>
                <w:bCs/>
                <w:sz w:val="22"/>
                <w:szCs w:val="22"/>
              </w:rPr>
            </w:pPr>
            <w:r>
              <w:rPr>
                <w:rFonts w:ascii="Calibri" w:hAnsi="Calibri" w:eastAsia="Calibri" w:cs="Calibri"/>
                <w:b/>
                <w:bCs/>
                <w:sz w:val="22"/>
                <w:szCs w:val="22"/>
                <w:lang w:val="cy-GB"/>
              </w:rPr>
              <w:t>O blaid</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5B9BD5"/>
            <w:noWrap/>
            <w:vAlign w:val="bottom"/>
            <w:hideMark/>
          </w:tcPr>
          <w:p w:rsidRPr="00F254A5" w:rsidR="004136AE" w:rsidP="00996641" w:rsidRDefault="004136AE" w14:paraId="1F9B49D8" w14:textId="77777777">
            <w:pPr>
              <w:spacing w:after="0"/>
              <w:jc w:val="left"/>
              <w:rPr>
                <w:rFonts w:ascii="Calibri" w:hAnsi="Calibri" w:eastAsia="Times New Roman" w:cs="Calibri"/>
                <w:b/>
                <w:bCs/>
                <w:sz w:val="22"/>
                <w:szCs w:val="22"/>
              </w:rPr>
            </w:pPr>
            <w:r>
              <w:rPr>
                <w:rFonts w:ascii="Calibri" w:hAnsi="Calibri" w:eastAsia="Calibri" w:cs="Calibri"/>
                <w:bCs/>
                <w:sz w:val="22"/>
                <w:szCs w:val="22"/>
                <w:lang w:val="cy-GB"/>
              </w:rPr>
              <w:t>Yn erbyn</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5B9BD5"/>
            <w:noWrap/>
            <w:vAlign w:val="bottom"/>
            <w:hideMark/>
          </w:tcPr>
          <w:p w:rsidRPr="00F254A5" w:rsidR="004136AE" w:rsidP="00996641" w:rsidRDefault="004136AE" w14:paraId="236CB1B2" w14:textId="77777777">
            <w:pPr>
              <w:spacing w:after="0"/>
              <w:jc w:val="left"/>
              <w:rPr>
                <w:rFonts w:ascii="Calibri" w:hAnsi="Calibri" w:eastAsia="Times New Roman" w:cs="Calibri"/>
                <w:b/>
                <w:bCs/>
                <w:sz w:val="22"/>
                <w:szCs w:val="22"/>
              </w:rPr>
            </w:pPr>
            <w:r>
              <w:rPr>
                <w:rFonts w:ascii="Calibri" w:hAnsi="Calibri" w:eastAsia="Calibri" w:cs="Calibri"/>
                <w:b/>
                <w:bCs/>
                <w:sz w:val="22"/>
                <w:szCs w:val="22"/>
                <w:lang w:val="cy-GB"/>
              </w:rPr>
              <w:t xml:space="preserve">Dim ffafriaeth </w:t>
            </w:r>
          </w:p>
        </w:tc>
      </w:tr>
      <w:tr w:rsidR="004136AE" w:rsidTr="00996641" w14:paraId="3202C6EA" w14:textId="77777777">
        <w:trPr>
          <w:gridAfter w:val="1"/>
          <w:wAfter w:w="858" w:type="dxa"/>
          <w:trHeight w:val="336"/>
        </w:trPr>
        <w:tc>
          <w:tcPr>
            <w:tcW w:w="2188" w:type="dxa"/>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724765D8"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 xml:space="preserve">Rhiant neu warcheidwad* </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381B16B7"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96.23%</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02433F14"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3.77%</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68D79883"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032313CD"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2F95CA03"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Disgybl*</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073A81D"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10051DE8"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F58F7B1"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2A90C4CF" w14:textId="77777777">
        <w:trPr>
          <w:gridAfter w:val="1"/>
          <w:wAfter w:w="858" w:type="dxa"/>
          <w:trHeight w:val="864"/>
        </w:trPr>
        <w:tc>
          <w:tcPr>
            <w:tcW w:w="2188" w:type="dxa"/>
            <w:tcBorders>
              <w:top w:val="nil"/>
              <w:left w:val="single" w:color="auto" w:sz="4" w:space="0"/>
              <w:bottom w:val="single" w:color="auto" w:sz="4" w:space="0"/>
              <w:right w:val="single" w:color="auto" w:sz="4" w:space="0"/>
            </w:tcBorders>
            <w:shd w:val="clear" w:color="000000" w:fill="F2F2F2"/>
            <w:vAlign w:val="center"/>
            <w:hideMark/>
          </w:tcPr>
          <w:p w:rsidRPr="00F254A5" w:rsidR="004136AE" w:rsidP="00996641" w:rsidRDefault="004136AE" w14:paraId="73BB526C"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Llywodraethwr* neu Llywodraethwr/ Aelod o staff</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7455E6DB"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1E864670"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048F94D"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4F65B103"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0EDAF7C5"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Aelod o staff**</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015FE762"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573C5186"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401060FD"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1DE9D032" w14:textId="77777777">
        <w:trPr>
          <w:gridAfter w:val="1"/>
          <w:wAfter w:w="858" w:type="dxa"/>
          <w:trHeight w:val="672"/>
        </w:trPr>
        <w:tc>
          <w:tcPr>
            <w:tcW w:w="2188" w:type="dxa"/>
            <w:tcBorders>
              <w:top w:val="nil"/>
              <w:left w:val="single" w:color="auto" w:sz="4" w:space="0"/>
              <w:bottom w:val="single" w:color="auto" w:sz="4" w:space="0"/>
              <w:right w:val="single" w:color="auto" w:sz="4" w:space="0"/>
            </w:tcBorders>
            <w:shd w:val="clear" w:color="000000" w:fill="F2F2F2"/>
            <w:vAlign w:val="center"/>
            <w:hideMark/>
          </w:tcPr>
          <w:p w:rsidRPr="00F254A5" w:rsidR="004136AE" w:rsidP="00996641" w:rsidRDefault="004136AE" w14:paraId="0B449789"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Preswylydd Lleol a Rhiant/nain/taid</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61761545"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90.91%</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0A1AE23E"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9.09%</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446626C3"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7C433EAC" w14:textId="77777777">
        <w:trPr>
          <w:gridAfter w:val="1"/>
          <w:wAfter w:w="858" w:type="dxa"/>
          <w:trHeight w:val="672"/>
        </w:trPr>
        <w:tc>
          <w:tcPr>
            <w:tcW w:w="2188" w:type="dxa"/>
            <w:tcBorders>
              <w:top w:val="nil"/>
              <w:left w:val="single" w:color="auto" w:sz="4" w:space="0"/>
              <w:bottom w:val="single" w:color="auto" w:sz="4" w:space="0"/>
              <w:right w:val="single" w:color="auto" w:sz="4" w:space="0"/>
            </w:tcBorders>
            <w:shd w:val="clear" w:color="000000" w:fill="F2F2F2"/>
            <w:vAlign w:val="center"/>
            <w:hideMark/>
          </w:tcPr>
          <w:p w:rsidRPr="00F254A5" w:rsidR="004136AE" w:rsidP="00996641" w:rsidRDefault="004136AE" w14:paraId="2DE4E156"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Preswylydd Lleol a Llywodraethwr</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40A56B8C"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51BA264"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3031A993"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3E516F0E"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3AC83742"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Rhiant a Llywodraethwr</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DFCB2AC"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525F4634"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C150AF0"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57D2BC71"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551E4C11"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Preswylydd Lleol</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06591C2B"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66.67%</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39A57FE"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33.33%</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732E71DA"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726287C0"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4A942BD1"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 xml:space="preserve">Cynghorydd </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3161D8ED"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11CBDA6F"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5487A219"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36601139"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48FEB574"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Arall                   </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6E8401C6"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100.00%</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5944F294" w14:textId="77777777">
            <w:pPr>
              <w:spacing w:after="0"/>
              <w:jc w:val="right"/>
              <w:rPr>
                <w:rFonts w:ascii="Calibri" w:hAnsi="Calibri" w:eastAsia="Times New Roman" w:cs="Calibri"/>
                <w:color w:val="000000"/>
                <w:sz w:val="22"/>
                <w:szCs w:val="22"/>
              </w:rPr>
            </w:pPr>
            <w:r>
              <w:rPr>
                <w:rFonts w:ascii="Calibri" w:hAnsi="Calibri" w:eastAsia="Calibri" w:cs="Calibri"/>
                <w:color w:val="000000"/>
                <w:sz w:val="22"/>
                <w:szCs w:val="22"/>
                <w:lang w:val="cy-GB"/>
              </w:rPr>
              <w:t>0.00%</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451AF61A"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322699CD" w14:textId="77777777">
        <w:trPr>
          <w:gridAfter w:val="1"/>
          <w:wAfter w:w="858" w:type="dxa"/>
          <w:trHeight w:val="336"/>
        </w:trPr>
        <w:tc>
          <w:tcPr>
            <w:tcW w:w="2188" w:type="dxa"/>
            <w:tcBorders>
              <w:top w:val="nil"/>
              <w:left w:val="single" w:color="auto" w:sz="4" w:space="0"/>
              <w:bottom w:val="single" w:color="auto" w:sz="4" w:space="0"/>
              <w:right w:val="single" w:color="auto" w:sz="4" w:space="0"/>
            </w:tcBorders>
            <w:shd w:val="clear" w:color="000000" w:fill="F2F2F2"/>
            <w:noWrap/>
            <w:vAlign w:val="center"/>
            <w:hideMark/>
          </w:tcPr>
          <w:p w:rsidRPr="00F254A5" w:rsidR="004136AE" w:rsidP="00996641" w:rsidRDefault="004136AE" w14:paraId="1E818004" w14:textId="77777777">
            <w:pPr>
              <w:spacing w:after="0"/>
              <w:jc w:val="left"/>
              <w:rPr>
                <w:rFonts w:ascii="Calibri" w:hAnsi="Calibri" w:eastAsia="Times New Roman" w:cs="Calibri"/>
                <w:color w:val="000000"/>
                <w:sz w:val="22"/>
                <w:szCs w:val="22"/>
              </w:rPr>
            </w:pPr>
            <w:r>
              <w:rPr>
                <w:rFonts w:ascii="Calibri" w:hAnsi="Calibri" w:eastAsia="Calibri" w:cs="Calibri"/>
                <w:color w:val="000000"/>
                <w:sz w:val="22"/>
                <w:szCs w:val="22"/>
                <w:lang w:val="cy-GB"/>
              </w:rPr>
              <w:t xml:space="preserve">Cyfanswm </w:t>
            </w:r>
          </w:p>
        </w:tc>
        <w:tc>
          <w:tcPr>
            <w:tcW w:w="104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6918D7CB"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c>
          <w:tcPr>
            <w:tcW w:w="196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791B6561"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c>
          <w:tcPr>
            <w:tcW w:w="1720" w:type="dxa"/>
            <w:gridSpan w:val="2"/>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F254A5" w:rsidR="004136AE" w:rsidP="00996641" w:rsidRDefault="004136AE" w14:paraId="2B0D23E4" w14:textId="77777777">
            <w:pPr>
              <w:spacing w:after="0"/>
              <w:jc w:val="left"/>
              <w:rPr>
                <w:rFonts w:ascii="Calibri" w:hAnsi="Calibri" w:eastAsia="Times New Roman" w:cs="Calibri"/>
                <w:color w:val="000000"/>
                <w:sz w:val="22"/>
                <w:szCs w:val="22"/>
              </w:rPr>
            </w:pPr>
            <w:r w:rsidRPr="00F254A5">
              <w:rPr>
                <w:rFonts w:ascii="Calibri" w:hAnsi="Calibri" w:eastAsia="Times New Roman" w:cs="Calibri"/>
                <w:color w:val="000000"/>
                <w:sz w:val="22"/>
                <w:szCs w:val="22"/>
              </w:rPr>
              <w:t> </w:t>
            </w:r>
          </w:p>
        </w:tc>
      </w:tr>
      <w:tr w:rsidR="004136AE" w:rsidTr="00996641" w14:paraId="61B524AD" w14:textId="77777777">
        <w:trPr>
          <w:trHeight w:val="316"/>
        </w:trPr>
        <w:tc>
          <w:tcPr>
            <w:tcW w:w="3133" w:type="dxa"/>
            <w:gridSpan w:val="2"/>
            <w:tcBorders>
              <w:top w:val="nil"/>
              <w:left w:val="nil"/>
              <w:bottom w:val="nil"/>
              <w:right w:val="nil"/>
            </w:tcBorders>
            <w:shd w:val="clear" w:color="auto" w:fill="auto"/>
            <w:noWrap/>
            <w:vAlign w:val="bottom"/>
            <w:hideMark/>
          </w:tcPr>
          <w:p w:rsidRPr="003767E9" w:rsidR="004136AE" w:rsidP="00996641" w:rsidRDefault="004136AE" w14:paraId="0DE71B40" w14:textId="77777777">
            <w:pPr>
              <w:spacing w:after="0"/>
              <w:jc w:val="left"/>
              <w:rPr>
                <w:rFonts w:ascii="Times New Roman" w:hAnsi="Times New Roman" w:eastAsia="Times New Roman" w:cs="Times New Roman"/>
                <w:sz w:val="20"/>
                <w:szCs w:val="24"/>
              </w:rPr>
            </w:pPr>
          </w:p>
        </w:tc>
        <w:tc>
          <w:tcPr>
            <w:tcW w:w="1522" w:type="dxa"/>
            <w:gridSpan w:val="2"/>
            <w:tcBorders>
              <w:top w:val="nil"/>
              <w:left w:val="nil"/>
              <w:bottom w:val="nil"/>
              <w:right w:val="nil"/>
            </w:tcBorders>
            <w:shd w:val="clear" w:color="auto" w:fill="auto"/>
            <w:noWrap/>
            <w:vAlign w:val="bottom"/>
            <w:hideMark/>
          </w:tcPr>
          <w:p w:rsidRPr="003767E9" w:rsidR="004136AE" w:rsidP="00996641" w:rsidRDefault="004136AE" w14:paraId="760D2E8E" w14:textId="77777777">
            <w:pPr>
              <w:spacing w:after="0"/>
              <w:jc w:val="left"/>
              <w:rPr>
                <w:rFonts w:ascii="Times New Roman" w:hAnsi="Times New Roman" w:eastAsia="Times New Roman" w:cs="Times New Roman"/>
                <w:sz w:val="20"/>
              </w:rPr>
            </w:pPr>
          </w:p>
        </w:tc>
        <w:tc>
          <w:tcPr>
            <w:tcW w:w="1477" w:type="dxa"/>
            <w:gridSpan w:val="2"/>
            <w:tcBorders>
              <w:top w:val="nil"/>
              <w:left w:val="nil"/>
              <w:bottom w:val="nil"/>
              <w:right w:val="nil"/>
            </w:tcBorders>
            <w:shd w:val="clear" w:color="auto" w:fill="auto"/>
            <w:noWrap/>
            <w:vAlign w:val="bottom"/>
            <w:hideMark/>
          </w:tcPr>
          <w:p w:rsidRPr="003767E9" w:rsidR="004136AE" w:rsidP="00996641" w:rsidRDefault="004136AE" w14:paraId="72BFE249" w14:textId="77777777">
            <w:pPr>
              <w:spacing w:after="0"/>
              <w:jc w:val="left"/>
              <w:rPr>
                <w:rFonts w:ascii="Times New Roman" w:hAnsi="Times New Roman" w:eastAsia="Times New Roman" w:cs="Times New Roman"/>
                <w:sz w:val="20"/>
              </w:rPr>
            </w:pPr>
          </w:p>
        </w:tc>
        <w:tc>
          <w:tcPr>
            <w:tcW w:w="1634" w:type="dxa"/>
            <w:gridSpan w:val="2"/>
            <w:tcBorders>
              <w:top w:val="nil"/>
              <w:left w:val="nil"/>
              <w:bottom w:val="nil"/>
              <w:right w:val="nil"/>
            </w:tcBorders>
            <w:shd w:val="clear" w:color="auto" w:fill="auto"/>
            <w:noWrap/>
            <w:vAlign w:val="bottom"/>
            <w:hideMark/>
          </w:tcPr>
          <w:p w:rsidRPr="003767E9" w:rsidR="004136AE" w:rsidP="00996641" w:rsidRDefault="004136AE" w14:paraId="46590F84" w14:textId="77777777">
            <w:pPr>
              <w:spacing w:after="0"/>
              <w:jc w:val="left"/>
              <w:rPr>
                <w:rFonts w:ascii="Times New Roman" w:hAnsi="Times New Roman" w:eastAsia="Times New Roman" w:cs="Times New Roman"/>
                <w:sz w:val="20"/>
              </w:rPr>
            </w:pPr>
          </w:p>
        </w:tc>
      </w:tr>
    </w:tbl>
    <w:p w:rsidRPr="003767E9" w:rsidR="004136AE" w:rsidP="004136AE" w:rsidRDefault="004136AE" w14:paraId="7D4CE5FF" w14:textId="77777777">
      <w:pPr>
        <w:tabs>
          <w:tab w:val="left" w:pos="996"/>
        </w:tabs>
        <w:rPr>
          <w:rFonts w:ascii="Arial" w:hAnsi="Arial" w:cs="Arial"/>
          <w:szCs w:val="24"/>
        </w:rPr>
      </w:pPr>
    </w:p>
    <w:p w:rsidR="004136AE" w:rsidP="004136AE" w:rsidRDefault="004136AE" w14:paraId="0A207016" w14:textId="77777777">
      <w:pPr>
        <w:pStyle w:val="Caption"/>
        <w:keepNext/>
        <w:rPr>
          <w:sz w:val="23"/>
          <w:szCs w:val="23"/>
        </w:rPr>
      </w:pPr>
      <w:r>
        <w:rPr>
          <w:rFonts w:ascii="Arial" w:hAnsi="Arial" w:eastAsia="Arial" w:cs="Times New Roman"/>
          <w:color w:val="000000"/>
          <w:szCs w:val="22"/>
          <w:lang w:val="cy-GB"/>
        </w:rPr>
        <w:t xml:space="preserve">Siart </w:t>
      </w:r>
      <w:fldSimple w:instr=" SEQ Chart \* ARABIC ">
        <w:r>
          <w:rPr>
            <w:noProof/>
          </w:rPr>
          <w:t>2</w:t>
        </w:r>
      </w:fldSimple>
      <w:r>
        <w:rPr>
          <w:rFonts w:ascii="Arial" w:hAnsi="Arial" w:eastAsia="Arial" w:cs="Times New Roman"/>
          <w:color w:val="000000"/>
          <w:szCs w:val="22"/>
          <w:lang w:val="cy-GB"/>
        </w:rPr>
        <w:t xml:space="preserve">: Rhaniad yr ymatebion i’r ymgynghoriad yn ôl rôl </w:t>
      </w:r>
    </w:p>
    <w:p w:rsidRPr="001C7936" w:rsidR="001C7936" w:rsidP="001C7936" w:rsidRDefault="001C7936" w14:paraId="778EC7F4" w14:textId="77777777">
      <w:pPr>
        <w:rPr>
          <w:rFonts w:cstheme="minorHAnsi"/>
          <w:szCs w:val="24"/>
        </w:rPr>
      </w:pPr>
    </w:p>
    <w:p w:rsidRPr="001C7936" w:rsidR="001C7936" w:rsidP="001C7936" w:rsidRDefault="004136AE" w14:paraId="17DBC77F" w14:textId="4645B28E">
      <w:pPr>
        <w:rPr>
          <w:rFonts w:cstheme="minorHAnsi"/>
          <w:szCs w:val="24"/>
        </w:rPr>
      </w:pPr>
      <w:bookmarkStart w:name="_Toc135307990" w:id="55"/>
      <w:r w:rsidRPr="00A04626">
        <w:rPr>
          <w:rStyle w:val="Heading2Char"/>
          <w:rFonts w:cstheme="minorHAnsi"/>
          <w:noProof/>
          <w:szCs w:val="24"/>
        </w:rPr>
        <w:drawing>
          <wp:inline distT="0" distB="0" distL="0" distR="0" wp14:anchorId="7ADFBEE9" wp14:editId="140BA384">
            <wp:extent cx="4688205" cy="2755900"/>
            <wp:effectExtent l="0" t="0" r="0" b="6350"/>
            <wp:docPr id="6" name="Picture 6" descr="Siart yn dangos rôl pob ymatebydd" title="Rhaniad yr ymatebion i’r ymgynghoriad yn ôl rô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8205" cy="2755900"/>
                    </a:xfrm>
                    <a:prstGeom prst="rect">
                      <a:avLst/>
                    </a:prstGeom>
                    <a:noFill/>
                  </pic:spPr>
                </pic:pic>
              </a:graphicData>
            </a:graphic>
          </wp:inline>
        </w:drawing>
      </w:r>
      <w:bookmarkEnd w:id="55"/>
    </w:p>
    <w:p w:rsidRPr="001C7936" w:rsidR="001C7936" w:rsidP="001C7936" w:rsidRDefault="001C7936" w14:paraId="29126052" w14:textId="3B99D70C">
      <w:pPr>
        <w:rPr>
          <w:rFonts w:cstheme="minorHAnsi"/>
          <w:szCs w:val="24"/>
        </w:rPr>
      </w:pPr>
    </w:p>
    <w:p w:rsidRPr="001C7936" w:rsidR="001C7936" w:rsidP="001C7936" w:rsidRDefault="001C7936" w14:paraId="2ABF9F4A" w14:textId="77777777">
      <w:pPr>
        <w:rPr>
          <w:rFonts w:cstheme="minorHAnsi"/>
          <w:szCs w:val="24"/>
        </w:rPr>
      </w:pPr>
    </w:p>
    <w:p w:rsidRPr="001C7936" w:rsidR="001C7936" w:rsidP="001C7936" w:rsidRDefault="001C7936" w14:paraId="2591A896" w14:textId="77777777">
      <w:pPr>
        <w:rPr>
          <w:rFonts w:cstheme="minorHAnsi"/>
          <w:szCs w:val="24"/>
        </w:rPr>
      </w:pPr>
    </w:p>
    <w:p w:rsidRPr="00A04626" w:rsidR="002A7D3F" w:rsidP="008E3154" w:rsidRDefault="002A7D3F" w14:paraId="029C1AB8" w14:textId="77777777">
      <w:pPr>
        <w:rPr>
          <w:rFonts w:cstheme="minorHAnsi"/>
          <w:szCs w:val="24"/>
        </w:rPr>
      </w:pPr>
    </w:p>
    <w:p w:rsidRPr="00A04626" w:rsidR="002A7D3F" w:rsidP="00CE7007" w:rsidRDefault="002A7D3F" w14:paraId="39B9A9DC" w14:textId="5562D697">
      <w:pPr>
        <w:pStyle w:val="Caption"/>
        <w:rPr>
          <w:rFonts w:cstheme="minorHAnsi"/>
          <w:sz w:val="24"/>
          <w:szCs w:val="24"/>
        </w:rPr>
      </w:pPr>
    </w:p>
    <w:p w:rsidRPr="00A04626" w:rsidR="002A7D3F" w:rsidP="008D74DF" w:rsidRDefault="002A7D3F" w14:paraId="22B62C6D" w14:textId="46D3CBFE">
      <w:pPr>
        <w:rPr>
          <w:rStyle w:val="Heading2Char"/>
          <w:rFonts w:cstheme="minorHAnsi"/>
          <w:szCs w:val="24"/>
        </w:rPr>
      </w:pPr>
    </w:p>
    <w:p w:rsidRPr="00A04626" w:rsidR="002A7D3F" w:rsidP="00721373" w:rsidRDefault="002A7D3F" w14:paraId="41D3115D" w14:textId="77777777">
      <w:pPr>
        <w:rPr>
          <w:rFonts w:cstheme="minorHAnsi"/>
          <w:szCs w:val="24"/>
        </w:rPr>
      </w:pPr>
    </w:p>
    <w:p w:rsidRPr="00A04626" w:rsidR="003868F0" w:rsidP="007A2801" w:rsidRDefault="00FF1AE6" w14:paraId="594DE65D" w14:textId="77777777">
      <w:pPr>
        <w:pStyle w:val="Heading1"/>
        <w:numPr>
          <w:ilvl w:val="0"/>
          <w:numId w:val="1"/>
        </w:numPr>
        <w:rPr>
          <w:rFonts w:cstheme="minorHAnsi"/>
          <w:sz w:val="24"/>
          <w:szCs w:val="24"/>
        </w:rPr>
      </w:pPr>
      <w:bookmarkStart w:name="_Toc135307991" w:id="56"/>
      <w:r w:rsidRPr="00A04626">
        <w:rPr>
          <w:rFonts w:eastAsia="Arial" w:cstheme="minorHAnsi"/>
          <w:color w:val="FFFFFF"/>
          <w:sz w:val="24"/>
          <w:szCs w:val="24"/>
          <w:lang w:val="cy-GB"/>
        </w:rPr>
        <w:t>Casgliad</w:t>
      </w:r>
      <w:bookmarkEnd w:id="56"/>
    </w:p>
    <w:p w:rsidRPr="00A04626" w:rsidR="00BE04FB" w:rsidP="003868F0" w:rsidRDefault="00BE04FB" w14:paraId="1C8B65DD" w14:textId="77777777">
      <w:pPr>
        <w:rPr>
          <w:rFonts w:cstheme="minorHAnsi"/>
          <w:szCs w:val="24"/>
        </w:rPr>
      </w:pPr>
    </w:p>
    <w:p w:rsidRPr="00A04626" w:rsidR="00B571A9" w:rsidP="003868F0" w:rsidRDefault="00FF1AE6" w14:paraId="2ACF8E3A" w14:textId="77777777">
      <w:pPr>
        <w:rPr>
          <w:rFonts w:cstheme="minorHAnsi"/>
          <w:szCs w:val="24"/>
        </w:rPr>
      </w:pPr>
      <w:r w:rsidRPr="00A04626">
        <w:rPr>
          <w:rFonts w:eastAsia="Arial" w:cstheme="minorHAnsi"/>
          <w:szCs w:val="24"/>
          <w:lang w:val="cy-GB"/>
        </w:rPr>
        <w:lastRenderedPageBreak/>
        <w:t>Ar ôl ystyried yr ymatebion a gafwyd drwy gydol y cyfnod ymgynghori, mae'r Cyngor wedi ailedrych ar y cynnig i benderfynu ar yr effaith debygol ar ansawdd a safonau addysg, y gymuned leol a threfniadau teithio.</w:t>
      </w:r>
      <w:r w:rsidRPr="00A04626">
        <w:rPr>
          <w:rFonts w:eastAsia="Arial" w:cstheme="minorHAnsi"/>
          <w:szCs w:val="24"/>
          <w:lang w:val="cy-GB"/>
        </w:rPr>
        <w:br/>
      </w:r>
    </w:p>
    <w:p w:rsidRPr="00A04626" w:rsidR="00B571A9" w:rsidP="007A2801" w:rsidRDefault="00FF1AE6" w14:paraId="779010B9" w14:textId="77777777">
      <w:pPr>
        <w:pStyle w:val="Heading2"/>
        <w:numPr>
          <w:ilvl w:val="1"/>
          <w:numId w:val="1"/>
        </w:numPr>
        <w:rPr>
          <w:rFonts w:cstheme="minorHAnsi"/>
          <w:szCs w:val="24"/>
        </w:rPr>
      </w:pPr>
      <w:bookmarkStart w:name="_Toc135307992" w:id="57"/>
      <w:bookmarkStart w:name="_Toc90022847" w:id="58"/>
      <w:bookmarkStart w:name="_Toc90031503" w:id="59"/>
      <w:bookmarkStart w:name="_Toc90906938" w:id="60"/>
      <w:bookmarkStart w:name="_Toc90907969" w:id="61"/>
      <w:r w:rsidRPr="00A04626">
        <w:rPr>
          <w:rFonts w:eastAsia="Arial" w:cstheme="minorHAnsi"/>
          <w:szCs w:val="24"/>
          <w:lang w:val="cy-GB"/>
        </w:rPr>
        <w:t>Ansawdd a Safonau Addysg</w:t>
      </w:r>
      <w:bookmarkEnd w:id="57"/>
      <w:r w:rsidRPr="00A04626">
        <w:rPr>
          <w:rFonts w:eastAsia="Arial" w:cstheme="minorHAnsi"/>
          <w:szCs w:val="24"/>
          <w:lang w:val="cy-GB"/>
        </w:rPr>
        <w:t xml:space="preserve"> </w:t>
      </w:r>
      <w:bookmarkEnd w:id="58"/>
      <w:bookmarkEnd w:id="59"/>
      <w:bookmarkEnd w:id="60"/>
      <w:bookmarkEnd w:id="61"/>
      <w:r w:rsidRPr="00A04626">
        <w:rPr>
          <w:rFonts w:eastAsia="Arial" w:cstheme="minorHAnsi"/>
          <w:szCs w:val="24"/>
          <w:lang w:val="cy-GB"/>
        </w:rPr>
        <w:t xml:space="preserve"> </w:t>
      </w:r>
    </w:p>
    <w:p w:rsidRPr="00A04626" w:rsidR="00883680" w:rsidP="003868F0" w:rsidRDefault="00883680" w14:paraId="6CDE7840" w14:textId="77777777">
      <w:pPr>
        <w:rPr>
          <w:rFonts w:cstheme="minorHAnsi"/>
          <w:szCs w:val="24"/>
          <w:highlight w:val="yellow"/>
        </w:rPr>
      </w:pPr>
    </w:p>
    <w:p w:rsidRPr="00A04626" w:rsidR="0099123F" w:rsidP="00BD6250" w:rsidRDefault="00FF1AE6" w14:paraId="2DB81095" w14:textId="77777777">
      <w:pPr>
        <w:rPr>
          <w:rFonts w:cstheme="minorHAnsi"/>
          <w:szCs w:val="24"/>
        </w:rPr>
      </w:pPr>
      <w:r w:rsidRPr="00A04626">
        <w:rPr>
          <w:rFonts w:eastAsia="Arial" w:cstheme="minorHAnsi"/>
          <w:szCs w:val="24"/>
          <w:lang w:val="cy-GB"/>
        </w:rPr>
        <w:t xml:space="preserve">Cynhaliwyd arolygiad diweddaraf Estyn o'r ysgol ym mis Mehefin 2022. Roedd yr archwiliad cyffredinol yn gadarnhaol ac yn darparu tri argymhelliad fel y gwelir isod: </w:t>
      </w:r>
    </w:p>
    <w:p w:rsidRPr="00A04626" w:rsidR="0099123F" w:rsidP="00BD6250" w:rsidRDefault="00FF1AE6" w14:paraId="0960FC2C" w14:textId="77777777">
      <w:pPr>
        <w:rPr>
          <w:rFonts w:cstheme="minorHAnsi"/>
          <w:szCs w:val="24"/>
        </w:rPr>
      </w:pPr>
      <w:r w:rsidRPr="00A04626">
        <w:rPr>
          <w:rFonts w:eastAsia="Arial" w:cstheme="minorHAnsi"/>
          <w:szCs w:val="24"/>
          <w:lang w:val="cy-GB"/>
        </w:rPr>
        <w:t xml:space="preserve">A1 Sicrhau bod y cynllunio ar gyfer datblygu medrau ysgrifennu estynedig y disgyblion yn ddigon trylwyr ym mhob dosbarth </w:t>
      </w:r>
    </w:p>
    <w:p w:rsidRPr="00A04626" w:rsidR="0099123F" w:rsidP="00BD6250" w:rsidRDefault="00FF1AE6" w14:paraId="68B6E7DE" w14:textId="77777777">
      <w:pPr>
        <w:rPr>
          <w:rFonts w:cstheme="minorHAnsi"/>
          <w:szCs w:val="24"/>
        </w:rPr>
      </w:pPr>
      <w:r w:rsidRPr="00A04626">
        <w:rPr>
          <w:rFonts w:eastAsia="Arial" w:cstheme="minorHAnsi"/>
          <w:szCs w:val="24"/>
          <w:lang w:val="cy-GB"/>
        </w:rPr>
        <w:t xml:space="preserve">A2 Darparu adborth benodol er mwyn i ddisgyblion wybod yn iawn beth yw eu camau nesaf i wella ansawdd eu gwaith </w:t>
      </w:r>
    </w:p>
    <w:p w:rsidRPr="00A04626" w:rsidR="00BD6250" w:rsidP="00BD6250" w:rsidRDefault="00FF1AE6" w14:paraId="4BEA1F37" w14:textId="77777777">
      <w:pPr>
        <w:rPr>
          <w:rFonts w:cstheme="minorHAnsi"/>
          <w:szCs w:val="24"/>
          <w:highlight w:val="yellow"/>
        </w:rPr>
      </w:pPr>
      <w:r w:rsidRPr="00A04626">
        <w:rPr>
          <w:rFonts w:eastAsia="Arial" w:cstheme="minorHAnsi"/>
          <w:szCs w:val="24"/>
          <w:lang w:val="cy-GB"/>
        </w:rPr>
        <w:t>A3 Cryfhau a miniogi cynllun datblygu’r ysgol er mwyn gallu mesur effaith y camau gwella ar y ddarpariaeth</w:t>
      </w:r>
    </w:p>
    <w:p w:rsidRPr="00A04626" w:rsidR="00BD6250" w:rsidP="00BD6250" w:rsidRDefault="00BD6250" w14:paraId="6FBC6C93" w14:textId="77777777">
      <w:pPr>
        <w:rPr>
          <w:rFonts w:cstheme="minorHAnsi"/>
          <w:szCs w:val="24"/>
          <w:highlight w:val="yellow"/>
        </w:rPr>
      </w:pPr>
    </w:p>
    <w:p w:rsidRPr="00A04626" w:rsidR="00B64096" w:rsidP="00BD6250" w:rsidRDefault="00FF1AE6" w14:paraId="2A9E3D50" w14:textId="77777777">
      <w:pPr>
        <w:rPr>
          <w:rFonts w:cstheme="minorHAnsi"/>
          <w:szCs w:val="24"/>
        </w:rPr>
      </w:pPr>
      <w:r w:rsidRPr="00A04626">
        <w:rPr>
          <w:rFonts w:eastAsia="Arial" w:cstheme="minorHAnsi"/>
          <w:szCs w:val="24"/>
          <w:lang w:val="cy-GB"/>
        </w:rPr>
        <w:t xml:space="preserve">Mewn ymateb i’r ymgynghoriad, daethant i’r casgliad bod y cynnig yn debygol o gynnal safon y ddarpariaeth addysg yn yr ardal neu ei gwella. Gwnaethon nhw hefyd ddweud bod y Cyngor o’r farn pe cai’r cynigion eu cymeradwyo, y byddai'r cynigion hyn yn sicrhau bod yr ysgol yn gallu parhau i ddarparu addysg o ansawdd uchel. </w:t>
      </w:r>
    </w:p>
    <w:p w:rsidRPr="00A04626" w:rsidR="00BD6250" w:rsidP="0085164A" w:rsidRDefault="00FF1AE6" w14:paraId="13A2EDEC" w14:textId="77777777">
      <w:pPr>
        <w:pStyle w:val="Default"/>
        <w:rPr>
          <w:rFonts w:asciiTheme="minorHAnsi" w:hAnsiTheme="minorHAnsi" w:cstheme="minorHAnsi"/>
          <w:lang w:eastAsia="en-GB"/>
        </w:rPr>
      </w:pPr>
      <w:r w:rsidRPr="00A04626">
        <w:rPr>
          <w:rFonts w:eastAsia="Arial" w:asciiTheme="minorHAnsi" w:hAnsiTheme="minorHAnsi" w:cstheme="minorHAnsi"/>
          <w:lang w:val="cy-GB"/>
        </w:rPr>
        <w:t xml:space="preserve">Dywedodd Estyn y gallai'r cynnig arwain o bosibl at well profiadau addysgu a dysgu drwy ddarparu cyfleusterau addysg modern. Mae hyn yn cynnwys mannau ychwanegol, ardaloedd dysgu Anghenion Dysgu Ychwanegol (ADY) a gwell seilwaith digidol drwy adeilad newydd cyfan yr ysgol. Gwnaethant dynnu sylw at y ffaith y gallai dyluniad yr adeilad helpu i gefnogi addysgeg effeithiol drwy well cyfleusterau, safoni maint ystafelloedd dosbarth a thrwy ddarparu adeilad a mannau awyr agored sy'n adlewyrchu gofynion lle Bwletin Adeiladu 99. Yn ogystal, maent yn cyfeirio at y ffaith y gallai dyluniad yr adeilad newydd wella'r ffordd o bontio o ddysgu dan do i ddysgu yn yr awyr agored ar gyfer y disgyblion iau. </w:t>
      </w:r>
    </w:p>
    <w:p w:rsidRPr="00A04626" w:rsidR="0085164A" w:rsidP="0085164A" w:rsidRDefault="0085164A" w14:paraId="6C8E31A0" w14:textId="77777777">
      <w:pPr>
        <w:pStyle w:val="Default"/>
        <w:rPr>
          <w:rFonts w:asciiTheme="minorHAnsi" w:hAnsiTheme="minorHAnsi" w:cstheme="minorHAnsi"/>
          <w:lang w:eastAsia="en-GB"/>
        </w:rPr>
      </w:pPr>
    </w:p>
    <w:p w:rsidRPr="00A04626" w:rsidR="00883680" w:rsidP="007A2801" w:rsidRDefault="00FF1AE6" w14:paraId="2612BE7D" w14:textId="77777777">
      <w:pPr>
        <w:pStyle w:val="Heading2"/>
        <w:numPr>
          <w:ilvl w:val="1"/>
          <w:numId w:val="1"/>
        </w:numPr>
        <w:rPr>
          <w:rFonts w:cstheme="minorHAnsi"/>
          <w:szCs w:val="24"/>
        </w:rPr>
      </w:pPr>
      <w:bookmarkStart w:name="_Toc135307993" w:id="62"/>
      <w:bookmarkStart w:name="_Toc90022848" w:id="63"/>
      <w:bookmarkStart w:name="_Toc90031504" w:id="64"/>
      <w:bookmarkStart w:name="_Toc90906939" w:id="65"/>
      <w:bookmarkStart w:name="_Toc90907970" w:id="66"/>
      <w:r w:rsidRPr="00A04626">
        <w:rPr>
          <w:rFonts w:eastAsia="Arial" w:cstheme="minorHAnsi"/>
          <w:szCs w:val="24"/>
          <w:lang w:val="cy-GB"/>
        </w:rPr>
        <w:t>Effaith gymunedol</w:t>
      </w:r>
      <w:bookmarkEnd w:id="62"/>
      <w:r w:rsidRPr="00A04626">
        <w:rPr>
          <w:rFonts w:eastAsia="Arial" w:cstheme="minorHAnsi"/>
          <w:szCs w:val="24"/>
          <w:lang w:val="cy-GB"/>
        </w:rPr>
        <w:t xml:space="preserve"> </w:t>
      </w:r>
      <w:bookmarkEnd w:id="63"/>
      <w:bookmarkEnd w:id="64"/>
      <w:bookmarkEnd w:id="65"/>
      <w:bookmarkEnd w:id="66"/>
      <w:r w:rsidRPr="00A04626">
        <w:rPr>
          <w:rFonts w:eastAsia="Arial" w:cstheme="minorHAnsi"/>
          <w:szCs w:val="24"/>
          <w:lang w:val="cy-GB"/>
        </w:rPr>
        <w:t xml:space="preserve"> </w:t>
      </w:r>
    </w:p>
    <w:p w:rsidRPr="00A04626" w:rsidR="0034782F" w:rsidP="002D279B" w:rsidRDefault="0034782F" w14:paraId="38228286" w14:textId="77777777">
      <w:pPr>
        <w:rPr>
          <w:rFonts w:cstheme="minorHAnsi"/>
          <w:szCs w:val="24"/>
        </w:rPr>
      </w:pPr>
    </w:p>
    <w:p w:rsidRPr="00A04626" w:rsidR="003C6311" w:rsidP="003C6311" w:rsidRDefault="00FF1AE6" w14:paraId="1EF6229A" w14:textId="77777777">
      <w:pPr>
        <w:rPr>
          <w:rFonts w:cstheme="minorHAnsi"/>
          <w:szCs w:val="24"/>
        </w:rPr>
      </w:pPr>
      <w:r w:rsidRPr="00A04626">
        <w:rPr>
          <w:rFonts w:eastAsia="Arial" w:cstheme="minorHAnsi"/>
          <w:szCs w:val="24"/>
          <w:lang w:val="cy-GB"/>
        </w:rPr>
        <w:t xml:space="preserve">Cynhaliwyd Asesiad o’r Effaith ar y Gymuned ac fe'i cyhoeddwyd ochr yn ochr â'r ddogfen ymgynghori. Mae’r asesiad effaith yn nodi y byddai’r cynnig yn debygol o gael effaith niwtral ar y gymuned leol mewn 2 o’r 8 mesur a aseswyd.  Byddai’r cynnig yn debygol o gael effaith gadarnhaol ar y gymuned leol mewn 6 o’r 8 mesur a aseswyd.  Yn gyffredinol, byddai’r cynnig yn debygol o gael effaith gadarnhaol ar y gymuned leol. </w:t>
      </w:r>
    </w:p>
    <w:p w:rsidRPr="00A04626" w:rsidR="003C6311" w:rsidP="002D279B" w:rsidRDefault="003C6311" w14:paraId="639A3234" w14:textId="6F48E472">
      <w:pPr>
        <w:rPr>
          <w:rFonts w:cstheme="minorHAnsi"/>
          <w:szCs w:val="24"/>
        </w:rPr>
      </w:pPr>
    </w:p>
    <w:p w:rsidRPr="00A04626" w:rsidR="00A04626" w:rsidP="00A04626" w:rsidRDefault="00A04626" w14:paraId="77C7921C" w14:textId="19247059">
      <w:pPr>
        <w:pStyle w:val="Heading2"/>
        <w:rPr>
          <w:rFonts w:eastAsia="Calibri" w:cstheme="minorHAnsi"/>
          <w:szCs w:val="24"/>
          <w:lang w:val="cy-GB"/>
        </w:rPr>
      </w:pPr>
      <w:bookmarkStart w:name="_Toc90022849" w:id="67"/>
      <w:bookmarkStart w:name="_Toc90031505" w:id="68"/>
      <w:bookmarkStart w:name="_Toc90906940" w:id="69"/>
      <w:bookmarkStart w:name="_Toc90907971" w:id="70"/>
      <w:bookmarkStart w:name="_Toc135307994" w:id="71"/>
      <w:r w:rsidRPr="00A04626">
        <w:rPr>
          <w:rFonts w:eastAsia="Calibri" w:cstheme="minorHAnsi"/>
          <w:szCs w:val="24"/>
          <w:lang w:val="cy-GB"/>
        </w:rPr>
        <w:t>4.3 Trefniadau teithio</w:t>
      </w:r>
      <w:bookmarkEnd w:id="67"/>
      <w:bookmarkEnd w:id="68"/>
      <w:bookmarkEnd w:id="69"/>
      <w:bookmarkEnd w:id="70"/>
      <w:bookmarkEnd w:id="71"/>
    </w:p>
    <w:p w:rsidRPr="00A04626" w:rsidR="00A04626" w:rsidP="00A04626" w:rsidRDefault="00A04626" w14:paraId="3E3D2778" w14:textId="77777777">
      <w:pPr>
        <w:rPr>
          <w:rFonts w:cstheme="minorHAnsi"/>
          <w:szCs w:val="24"/>
        </w:rPr>
      </w:pPr>
    </w:p>
    <w:p w:rsidRPr="00A04626" w:rsidR="00A04626" w:rsidP="00A04626" w:rsidRDefault="00A04626" w14:paraId="4B2004A1" w14:textId="77777777">
      <w:pPr>
        <w:rPr>
          <w:rFonts w:cstheme="minorHAnsi"/>
          <w:szCs w:val="24"/>
        </w:rPr>
      </w:pPr>
      <w:r w:rsidRPr="00A04626">
        <w:rPr>
          <w:rFonts w:eastAsia="Calibri" w:cstheme="minorHAnsi"/>
          <w:szCs w:val="24"/>
          <w:lang w:val="cy-GB"/>
        </w:rPr>
        <w:lastRenderedPageBreak/>
        <w:t>Mae dyletswydd ar y Cyngor i ddarparu trafnidiaeth ysgol am ddim i blant o oed ysgol sy’n byw y tu hwnt i bellter cerdded yr ysgol briodol agosaf. Mae hyn yn bellter o 2 filltir i ddisgyblion oed cynradd yn unol â 'Mesur Teithio Dysgwyr (Cymru) 2008'.</w:t>
      </w:r>
    </w:p>
    <w:p w:rsidRPr="00A04626" w:rsidR="00A04626" w:rsidP="00A04626" w:rsidRDefault="00A04626" w14:paraId="265E6CC1" w14:textId="77777777">
      <w:pPr>
        <w:rPr>
          <w:rFonts w:cstheme="minorHAnsi"/>
          <w:szCs w:val="24"/>
        </w:rPr>
      </w:pPr>
      <w:r w:rsidRPr="00A04626">
        <w:rPr>
          <w:rFonts w:eastAsia="Calibri" w:cstheme="minorHAnsi"/>
          <w:szCs w:val="24"/>
          <w:lang w:val="cy-GB"/>
        </w:rPr>
        <w:t xml:space="preserve">Cafodd nifer o bryderon eu codi yn ystod yr ymgynghoriad ynglŷn â mwy o deithio oherwydd lleoliad adeilad newydd yr ysgol. Er bod yr ymgynghoriad hwn yn canolbwyntio ar rinweddau addysgol y cynnig, os caiff ei gymeradwyo, bydd y Cyngor yn gweithio gyda'r ysgol i ffurfio cynllun teithio i’r ysgol diwygiedig a bydd yn annog cynifer o ddisgyblion â phosibl i fynd i’r ysgol ar droed, ar gefn beic, neu ar sgwter.  Mae llwybrau yn y Bont-faen hefyd wedi eu nodi ar gyfer gwella cerdded/beicio ar ein </w:t>
      </w:r>
      <w:hyperlink w:history="1" r:id="rId19">
        <w:r w:rsidRPr="00A04626">
          <w:rPr>
            <w:rFonts w:eastAsia="Calibri" w:cstheme="minorHAnsi"/>
            <w:color w:val="0000FF"/>
            <w:szCs w:val="24"/>
            <w:u w:val="single"/>
            <w:lang w:val="cy-GB"/>
          </w:rPr>
          <w:t>Map Rhwydwaith Teithio Llesol</w:t>
        </w:r>
      </w:hyperlink>
      <w:r w:rsidRPr="00A04626">
        <w:rPr>
          <w:rFonts w:eastAsia="Calibri" w:cstheme="minorHAnsi"/>
          <w:szCs w:val="24"/>
          <w:lang w:val="cy-GB"/>
        </w:rPr>
        <w:t xml:space="preserve"> ac mae llwybrau ysgol yn cael mwy o flaenoriaeth.</w:t>
      </w:r>
    </w:p>
    <w:p w:rsidRPr="00A04626" w:rsidR="00A04626" w:rsidP="00A04626" w:rsidRDefault="00A04626" w14:paraId="0F7F00E8" w14:textId="77777777">
      <w:pPr>
        <w:rPr>
          <w:rFonts w:cstheme="minorHAnsi"/>
          <w:szCs w:val="24"/>
        </w:rPr>
      </w:pPr>
      <w:r w:rsidRPr="00A04626">
        <w:rPr>
          <w:rFonts w:eastAsia="Calibri" w:cstheme="minorHAnsi"/>
          <w:szCs w:val="24"/>
          <w:lang w:val="cy-GB"/>
        </w:rPr>
        <w:t xml:space="preserve">Ni fydd lleoliad newydd yr ysgol yn effeithio ar y dalgylch.  </w:t>
      </w:r>
    </w:p>
    <w:p w:rsidRPr="00A04626" w:rsidR="00A04626" w:rsidP="00A04626" w:rsidRDefault="00A04626" w14:paraId="16528120" w14:textId="77777777">
      <w:pPr>
        <w:jc w:val="left"/>
        <w:rPr>
          <w:rFonts w:eastAsia="Calibri" w:cstheme="minorHAnsi"/>
          <w:szCs w:val="24"/>
          <w:lang w:eastAsia="en-US"/>
        </w:rPr>
      </w:pPr>
      <w:bookmarkStart w:name="_Toc2004421" w:id="72"/>
      <w:bookmarkStart w:name="_Toc2004579" w:id="73"/>
      <w:bookmarkStart w:name="_Toc2004616" w:id="74"/>
    </w:p>
    <w:p w:rsidRPr="00A04626" w:rsidR="00A04626" w:rsidP="007A2801" w:rsidRDefault="00A04626" w14:paraId="76306EFB" w14:textId="5CB08900">
      <w:pPr>
        <w:pStyle w:val="Heading2"/>
        <w:numPr>
          <w:ilvl w:val="1"/>
          <w:numId w:val="2"/>
        </w:numPr>
        <w:pBdr>
          <w:left w:val="single" w:color="CCCCCC" w:themeColor="accent1" w:themeTint="33" w:sz="24" w:space="31"/>
        </w:pBdr>
        <w:rPr>
          <w:rFonts w:eastAsia="Calibri" w:cstheme="minorHAnsi"/>
          <w:szCs w:val="24"/>
          <w:lang w:eastAsia="en-US"/>
        </w:rPr>
      </w:pPr>
      <w:bookmarkStart w:name="_Toc135307995" w:id="75"/>
      <w:r w:rsidRPr="00A04626">
        <w:rPr>
          <w:rFonts w:eastAsia="Calibri" w:cstheme="minorHAnsi"/>
          <w:szCs w:val="24"/>
          <w:lang w:val="cy-GB" w:eastAsia="en-US"/>
        </w:rPr>
        <w:t>PROSES yn Dilyn y Cyfnod Ymgynghori</w:t>
      </w:r>
      <w:bookmarkEnd w:id="75"/>
    </w:p>
    <w:p w:rsidRPr="00A04626" w:rsidR="00A04626" w:rsidP="00A04626" w:rsidRDefault="00A04626" w14:paraId="3B1E8287" w14:textId="77777777">
      <w:pPr>
        <w:rPr>
          <w:rFonts w:cstheme="minorHAnsi"/>
          <w:szCs w:val="24"/>
          <w:lang w:eastAsia="en-US"/>
        </w:rPr>
      </w:pPr>
    </w:p>
    <w:p w:rsidRPr="00A04626" w:rsidR="00A04626" w:rsidP="00A04626" w:rsidRDefault="00A04626" w14:paraId="1C824BE3" w14:textId="77777777">
      <w:pPr>
        <w:rPr>
          <w:rFonts w:cstheme="minorHAnsi"/>
          <w:szCs w:val="24"/>
          <w:lang w:eastAsia="en-US"/>
        </w:rPr>
      </w:pPr>
      <w:r w:rsidRPr="00A04626">
        <w:rPr>
          <w:rFonts w:eastAsia="Calibri" w:cstheme="minorHAnsi"/>
          <w:szCs w:val="24"/>
          <w:lang w:val="cy-GB" w:eastAsia="en-US"/>
        </w:rPr>
        <w:t xml:space="preserve">Yn Adroddiad yr Ymgynghoriad, yn Is-adran Dyddiadau Allweddol y Broses Ymgynghori Statudol (Tabl 9), ceir rhestr o ddyddiadau enghreifftiol ar gyfer y broses statudol. Mae tabl cyfredol o’r dyddiadau allweddol isod. </w:t>
      </w:r>
    </w:p>
    <w:p w:rsidRPr="00A04626" w:rsidR="00A04626" w:rsidP="00A04626" w:rsidRDefault="00A04626" w14:paraId="4DA60AF2" w14:textId="77777777">
      <w:pPr>
        <w:rPr>
          <w:rFonts w:cstheme="minorHAnsi"/>
          <w:szCs w:val="24"/>
          <w:lang w:eastAsia="en-US"/>
        </w:rPr>
      </w:pPr>
    </w:p>
    <w:p w:rsidRPr="00A04626" w:rsidR="00A04626" w:rsidP="00A04626" w:rsidRDefault="00A04626" w14:paraId="75FECAB1" w14:textId="77777777">
      <w:pPr>
        <w:pStyle w:val="Caption"/>
        <w:keepNext/>
        <w:rPr>
          <w:rFonts w:cstheme="minorHAnsi"/>
          <w:color w:val="auto"/>
          <w:sz w:val="24"/>
          <w:szCs w:val="24"/>
        </w:rPr>
      </w:pPr>
      <w:r w:rsidRPr="00A04626">
        <w:rPr>
          <w:rFonts w:eastAsia="Calibri" w:cstheme="minorHAnsi"/>
          <w:color w:val="auto"/>
          <w:sz w:val="24"/>
          <w:szCs w:val="24"/>
          <w:lang w:val="cy-GB"/>
        </w:rPr>
        <w:t xml:space="preserve">Tabl </w:t>
      </w:r>
      <w:r w:rsidRPr="00A04626">
        <w:rPr>
          <w:rFonts w:cstheme="minorHAnsi"/>
          <w:color w:val="auto"/>
          <w:sz w:val="24"/>
          <w:szCs w:val="24"/>
        </w:rPr>
        <w:fldChar w:fldCharType="begin"/>
      </w:r>
      <w:r w:rsidRPr="00A04626">
        <w:rPr>
          <w:rFonts w:cstheme="minorHAnsi"/>
          <w:color w:val="auto"/>
          <w:sz w:val="24"/>
          <w:szCs w:val="24"/>
        </w:rPr>
        <w:instrText xml:space="preserve"> SEQ Table \* ARABIC </w:instrText>
      </w:r>
      <w:r w:rsidRPr="00A04626">
        <w:rPr>
          <w:rFonts w:cstheme="minorHAnsi"/>
          <w:color w:val="auto"/>
          <w:sz w:val="24"/>
          <w:szCs w:val="24"/>
        </w:rPr>
        <w:fldChar w:fldCharType="separate"/>
      </w:r>
      <w:r w:rsidRPr="00A04626">
        <w:rPr>
          <w:rFonts w:cstheme="minorHAnsi"/>
          <w:noProof/>
          <w:color w:val="auto"/>
          <w:sz w:val="24"/>
          <w:szCs w:val="24"/>
        </w:rPr>
        <w:t>9</w:t>
      </w:r>
      <w:r w:rsidRPr="00A04626">
        <w:rPr>
          <w:rFonts w:cstheme="minorHAnsi"/>
          <w:noProof/>
          <w:color w:val="auto"/>
          <w:sz w:val="24"/>
          <w:szCs w:val="24"/>
        </w:rPr>
        <w:fldChar w:fldCharType="end"/>
      </w:r>
      <w:r w:rsidRPr="00A04626">
        <w:rPr>
          <w:rFonts w:eastAsia="Calibri" w:cstheme="minorHAnsi"/>
          <w:color w:val="auto"/>
          <w:sz w:val="24"/>
          <w:szCs w:val="24"/>
          <w:lang w:val="cy-GB"/>
        </w:rPr>
        <w:t>: Dyddiadau allweddol cyfredol o ran y broses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Dyddiadau allweddol cyfredol o ran y broses"/>
        <w:tblDescription w:val="Tabl yn amlinellu dyddiadau allweddol y broses"/>
      </w:tblPr>
      <w:tblGrid>
        <w:gridCol w:w="4975"/>
        <w:gridCol w:w="3926"/>
      </w:tblGrid>
      <w:tr w:rsidRPr="00A04626" w:rsidR="00A04626" w:rsidTr="00F639D4" w14:paraId="238E7FFA" w14:textId="77777777">
        <w:trPr>
          <w:trHeight w:val="794"/>
        </w:trPr>
        <w:tc>
          <w:tcPr>
            <w:tcW w:w="5670" w:type="dxa"/>
            <w:tcBorders>
              <w:bottom w:val="single" w:color="auto" w:sz="4" w:space="0"/>
            </w:tcBorders>
            <w:shd w:val="clear" w:color="auto" w:fill="BFBFBF" w:themeFill="background1" w:themeFillShade="BF"/>
            <w:vAlign w:val="center"/>
          </w:tcPr>
          <w:p w:rsidRPr="00A04626" w:rsidR="00A04626" w:rsidP="00F639D4" w:rsidRDefault="00A04626" w14:paraId="4AB2CDE7" w14:textId="77777777">
            <w:pPr>
              <w:rPr>
                <w:rFonts w:cstheme="minorHAnsi"/>
                <w:b/>
                <w:szCs w:val="24"/>
              </w:rPr>
            </w:pPr>
            <w:bookmarkStart w:name="_GoBack" w:id="76"/>
            <w:r w:rsidRPr="00A04626">
              <w:rPr>
                <w:rFonts w:eastAsia="Arial" w:cstheme="minorHAnsi"/>
                <w:b/>
                <w:bCs/>
                <w:szCs w:val="24"/>
                <w:lang w:val="cy-GB"/>
              </w:rPr>
              <w:t xml:space="preserve">Proses Statudol </w:t>
            </w:r>
          </w:p>
        </w:tc>
        <w:tc>
          <w:tcPr>
            <w:tcW w:w="4536" w:type="dxa"/>
            <w:tcBorders>
              <w:bottom w:val="single" w:color="auto" w:sz="4" w:space="0"/>
            </w:tcBorders>
            <w:shd w:val="clear" w:color="auto" w:fill="BFBFBF" w:themeFill="background1" w:themeFillShade="BF"/>
            <w:vAlign w:val="center"/>
          </w:tcPr>
          <w:p w:rsidRPr="00A04626" w:rsidR="00A04626" w:rsidP="00F639D4" w:rsidRDefault="00A04626" w14:paraId="4891FC72" w14:textId="77777777">
            <w:pPr>
              <w:rPr>
                <w:rFonts w:cstheme="minorHAnsi"/>
                <w:b/>
                <w:szCs w:val="24"/>
              </w:rPr>
            </w:pPr>
            <w:r w:rsidRPr="00A04626">
              <w:rPr>
                <w:rFonts w:eastAsia="Arial" w:cstheme="minorHAnsi"/>
                <w:b/>
                <w:bCs/>
                <w:szCs w:val="24"/>
                <w:lang w:val="cy-GB"/>
              </w:rPr>
              <w:t>Amserlen</w:t>
            </w:r>
          </w:p>
        </w:tc>
      </w:tr>
      <w:tr w:rsidRPr="00A04626" w:rsidR="00A04626" w:rsidTr="00F639D4" w14:paraId="4A9B28A5"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2CD05624" w14:textId="77777777">
            <w:pPr>
              <w:rPr>
                <w:rFonts w:cstheme="minorHAnsi"/>
                <w:szCs w:val="24"/>
              </w:rPr>
            </w:pPr>
            <w:r w:rsidRPr="00A04626">
              <w:rPr>
                <w:rFonts w:eastAsia="Arial" w:cstheme="minorHAnsi"/>
                <w:szCs w:val="24"/>
                <w:lang w:val="cy-GB"/>
              </w:rPr>
              <w:t xml:space="preserve">Cyhoeddi dogfen ymgynghori </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4F855F05" w14:textId="77777777">
            <w:pPr>
              <w:rPr>
                <w:rFonts w:cstheme="minorHAnsi"/>
                <w:b/>
                <w:szCs w:val="24"/>
              </w:rPr>
            </w:pPr>
            <w:r w:rsidRPr="00A04626">
              <w:rPr>
                <w:rFonts w:eastAsia="Arial" w:cstheme="minorHAnsi"/>
                <w:b/>
                <w:bCs/>
                <w:szCs w:val="24"/>
                <w:lang w:val="cy-GB"/>
              </w:rPr>
              <w:t>27 Chwefror 2023</w:t>
            </w:r>
          </w:p>
        </w:tc>
      </w:tr>
      <w:tr w:rsidRPr="00A04626" w:rsidR="00A04626" w:rsidTr="00F639D4" w14:paraId="07C22B54"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3D731603" w14:textId="77777777">
            <w:pPr>
              <w:rPr>
                <w:rFonts w:cstheme="minorHAnsi"/>
                <w:szCs w:val="24"/>
              </w:rPr>
            </w:pPr>
            <w:r w:rsidRPr="00A04626">
              <w:rPr>
                <w:rFonts w:eastAsia="Arial" w:cstheme="minorHAnsi"/>
                <w:szCs w:val="24"/>
                <w:lang w:val="cy-GB"/>
              </w:rPr>
              <w:t>Dyddiad cau i gyflwyno barn y cynigion</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0320434A" w14:textId="77777777">
            <w:pPr>
              <w:rPr>
                <w:rFonts w:cstheme="minorHAnsi"/>
                <w:b/>
                <w:szCs w:val="24"/>
              </w:rPr>
            </w:pPr>
            <w:r w:rsidRPr="00A04626">
              <w:rPr>
                <w:rFonts w:eastAsia="Arial" w:cstheme="minorHAnsi"/>
                <w:b/>
                <w:bCs/>
                <w:szCs w:val="24"/>
                <w:lang w:val="cy-GB"/>
              </w:rPr>
              <w:t>11 Ebrill 2023</w:t>
            </w:r>
          </w:p>
        </w:tc>
      </w:tr>
      <w:tr w:rsidRPr="00A04626" w:rsidR="00A04626" w:rsidTr="00F639D4" w14:paraId="2FF389A7"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3F04E6E5" w14:textId="77777777">
            <w:pPr>
              <w:rPr>
                <w:rFonts w:cstheme="minorHAnsi"/>
                <w:szCs w:val="24"/>
              </w:rPr>
            </w:pPr>
            <w:r w:rsidRPr="00A04626">
              <w:rPr>
                <w:rFonts w:eastAsia="Arial" w:cstheme="minorHAnsi"/>
                <w:szCs w:val="24"/>
                <w:lang w:val="cy-GB"/>
              </w:rPr>
              <w:t>Yr adroddiad ymgynghori i gael ei ystyried gan y Cabinet a’i gyhoeddi ar wefan yr ysgol a’r Cyngor.</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3A1AC490" w14:textId="77777777">
            <w:pPr>
              <w:rPr>
                <w:rFonts w:cstheme="minorHAnsi"/>
                <w:b/>
                <w:szCs w:val="24"/>
              </w:rPr>
            </w:pPr>
            <w:r w:rsidRPr="00A04626">
              <w:rPr>
                <w:rFonts w:eastAsia="Arial" w:cstheme="minorHAnsi"/>
                <w:b/>
                <w:bCs/>
                <w:szCs w:val="24"/>
                <w:lang w:val="cy-GB"/>
              </w:rPr>
              <w:t>25 Mai 2023</w:t>
            </w:r>
          </w:p>
        </w:tc>
      </w:tr>
      <w:tr w:rsidRPr="00A04626" w:rsidR="00A04626" w:rsidTr="00F639D4" w14:paraId="60486C0E"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2CF48E21" w14:textId="77777777">
            <w:pPr>
              <w:rPr>
                <w:rFonts w:cstheme="minorHAnsi"/>
                <w:szCs w:val="24"/>
              </w:rPr>
            </w:pPr>
            <w:r w:rsidRPr="00A04626">
              <w:rPr>
                <w:rFonts w:eastAsia="Arial" w:cstheme="minorHAnsi"/>
                <w:szCs w:val="24"/>
                <w:lang w:val="cy-GB"/>
              </w:rPr>
              <w:t xml:space="preserve">Yn amodol ar gymeradwyaeth Cabinet, cyflwyno hysbysiad statudol i wahodd gwrthwynebiadau ysgrifenedig ffurfiol </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3CFD6640" w14:textId="77777777">
            <w:pPr>
              <w:rPr>
                <w:rFonts w:cstheme="minorHAnsi"/>
                <w:b/>
                <w:szCs w:val="24"/>
              </w:rPr>
            </w:pPr>
            <w:r w:rsidRPr="00A04626">
              <w:rPr>
                <w:rFonts w:eastAsia="Arial" w:cstheme="minorHAnsi"/>
                <w:b/>
                <w:bCs/>
                <w:szCs w:val="24"/>
                <w:lang w:val="cy-GB"/>
              </w:rPr>
              <w:t>5 Mehefin 2023</w:t>
            </w:r>
          </w:p>
        </w:tc>
      </w:tr>
      <w:tr w:rsidRPr="00A04626" w:rsidR="00A04626" w:rsidTr="00F639D4" w14:paraId="691F1B8B"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556647E0" w14:textId="77777777">
            <w:pPr>
              <w:rPr>
                <w:rFonts w:cstheme="minorHAnsi"/>
                <w:szCs w:val="24"/>
              </w:rPr>
            </w:pPr>
            <w:r w:rsidRPr="00A04626">
              <w:rPr>
                <w:rFonts w:eastAsia="Arial" w:cstheme="minorHAnsi"/>
                <w:szCs w:val="24"/>
                <w:lang w:val="cy-GB"/>
              </w:rPr>
              <w:t xml:space="preserve">Diwedd Cyfnod yr Hysbysiad Statudol </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4FE040B4" w14:textId="77777777">
            <w:pPr>
              <w:rPr>
                <w:rFonts w:cstheme="minorHAnsi"/>
                <w:b/>
                <w:szCs w:val="24"/>
                <w:highlight w:val="yellow"/>
              </w:rPr>
            </w:pPr>
            <w:r w:rsidRPr="00A04626">
              <w:rPr>
                <w:rFonts w:eastAsia="Arial" w:cstheme="minorHAnsi"/>
                <w:b/>
                <w:bCs/>
                <w:szCs w:val="24"/>
                <w:lang w:val="cy-GB"/>
              </w:rPr>
              <w:t>3 Gorffennaf 2023</w:t>
            </w:r>
          </w:p>
        </w:tc>
      </w:tr>
      <w:tr w:rsidRPr="00A04626" w:rsidR="00A04626" w:rsidTr="00F639D4" w14:paraId="36867A43"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6970A1C0" w14:textId="77777777">
            <w:pPr>
              <w:rPr>
                <w:rFonts w:cstheme="minorHAnsi"/>
                <w:szCs w:val="24"/>
              </w:rPr>
            </w:pPr>
            <w:r w:rsidRPr="00A04626">
              <w:rPr>
                <w:rFonts w:eastAsia="Arial" w:cstheme="minorHAnsi"/>
                <w:szCs w:val="24"/>
                <w:lang w:val="cy-GB"/>
              </w:rPr>
              <w:t>Penderfyniad Cabinet gyda’r adroddiad gwrthwynebiadau.</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20FA1F10" w14:textId="77777777">
            <w:pPr>
              <w:rPr>
                <w:rFonts w:cstheme="minorHAnsi"/>
                <w:b/>
                <w:szCs w:val="24"/>
              </w:rPr>
            </w:pPr>
            <w:r w:rsidRPr="00A04626">
              <w:rPr>
                <w:rFonts w:eastAsia="Arial" w:cstheme="minorHAnsi"/>
                <w:b/>
                <w:bCs/>
                <w:szCs w:val="24"/>
                <w:lang w:val="cy-GB"/>
              </w:rPr>
              <w:t>Medi 2023</w:t>
            </w:r>
          </w:p>
        </w:tc>
      </w:tr>
      <w:tr w:rsidRPr="00A04626" w:rsidR="00A04626" w:rsidTr="00F639D4" w14:paraId="0F222A28"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600D20D3" w14:textId="77777777">
            <w:pPr>
              <w:rPr>
                <w:rFonts w:cstheme="minorHAnsi"/>
                <w:szCs w:val="24"/>
              </w:rPr>
            </w:pPr>
            <w:r w:rsidRPr="00A04626">
              <w:rPr>
                <w:rFonts w:eastAsia="Arial" w:cstheme="minorHAnsi"/>
                <w:szCs w:val="24"/>
                <w:lang w:val="cy-GB"/>
              </w:rPr>
              <w:t>Hysbysu’r penderfyniad</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72B1193D" w14:textId="77777777">
            <w:pPr>
              <w:rPr>
                <w:rFonts w:cstheme="minorHAnsi"/>
                <w:b/>
                <w:szCs w:val="24"/>
              </w:rPr>
            </w:pPr>
            <w:r w:rsidRPr="00A04626">
              <w:rPr>
                <w:rFonts w:eastAsia="Arial" w:cstheme="minorHAnsi"/>
                <w:b/>
                <w:bCs/>
                <w:szCs w:val="24"/>
                <w:lang w:val="cy-GB"/>
              </w:rPr>
              <w:t>Medi 2023</w:t>
            </w:r>
          </w:p>
        </w:tc>
      </w:tr>
      <w:tr w:rsidRPr="00A04626" w:rsidR="00A04626" w:rsidTr="00F639D4" w14:paraId="64CC6941" w14:textId="77777777">
        <w:trPr>
          <w:trHeight w:val="794"/>
        </w:trPr>
        <w:tc>
          <w:tcPr>
            <w:tcW w:w="5670" w:type="dxa"/>
            <w:tcBorders>
              <w:bottom w:val="single" w:color="auto" w:sz="4" w:space="0"/>
            </w:tcBorders>
            <w:shd w:val="clear" w:color="auto" w:fill="E5E5E5" w:themeFill="accent3" w:themeFillTint="33"/>
            <w:vAlign w:val="center"/>
          </w:tcPr>
          <w:p w:rsidRPr="00A04626" w:rsidR="00A04626" w:rsidP="00F639D4" w:rsidRDefault="00A04626" w14:paraId="2CB7F0B6" w14:textId="77777777">
            <w:pPr>
              <w:rPr>
                <w:rFonts w:cstheme="minorHAnsi"/>
                <w:szCs w:val="24"/>
              </w:rPr>
            </w:pPr>
            <w:r w:rsidRPr="00A04626">
              <w:rPr>
                <w:rFonts w:eastAsia="Arial" w:cstheme="minorHAnsi"/>
                <w:szCs w:val="24"/>
                <w:lang w:val="cy-GB"/>
              </w:rPr>
              <w:t xml:space="preserve">Dyddiad gweithredu arfaethedig  </w:t>
            </w:r>
          </w:p>
        </w:tc>
        <w:tc>
          <w:tcPr>
            <w:tcW w:w="4536" w:type="dxa"/>
            <w:tcBorders>
              <w:bottom w:val="single" w:color="auto" w:sz="4" w:space="0"/>
            </w:tcBorders>
            <w:shd w:val="clear" w:color="auto" w:fill="E5E5E5" w:themeFill="accent3" w:themeFillTint="33"/>
            <w:vAlign w:val="center"/>
          </w:tcPr>
          <w:p w:rsidRPr="00A04626" w:rsidR="00A04626" w:rsidP="00F639D4" w:rsidRDefault="00A04626" w14:paraId="279A4817" w14:textId="77777777">
            <w:pPr>
              <w:rPr>
                <w:rFonts w:cstheme="minorHAnsi"/>
                <w:b/>
                <w:szCs w:val="24"/>
              </w:rPr>
            </w:pPr>
            <w:r w:rsidRPr="00A04626">
              <w:rPr>
                <w:rFonts w:eastAsia="Arial" w:cstheme="minorHAnsi"/>
                <w:b/>
                <w:bCs/>
                <w:szCs w:val="24"/>
                <w:lang w:val="cy-GB"/>
              </w:rPr>
              <w:t xml:space="preserve">Medi 2025 </w:t>
            </w:r>
          </w:p>
        </w:tc>
      </w:tr>
      <w:bookmarkEnd w:id="76"/>
    </w:tbl>
    <w:p w:rsidRPr="00A04626" w:rsidR="00A04626" w:rsidP="00A04626" w:rsidRDefault="00A04626" w14:paraId="10EEC6B8" w14:textId="77777777">
      <w:pPr>
        <w:rPr>
          <w:rFonts w:cstheme="minorHAnsi"/>
          <w:szCs w:val="24"/>
          <w:lang w:eastAsia="en-US"/>
        </w:rPr>
      </w:pPr>
    </w:p>
    <w:p w:rsidRPr="00A04626" w:rsidR="00A04626" w:rsidP="00A04626" w:rsidRDefault="00A04626" w14:paraId="334A4E19" w14:textId="77777777">
      <w:pPr>
        <w:jc w:val="left"/>
        <w:rPr>
          <w:rFonts w:eastAsia="Calibri" w:cstheme="minorHAnsi"/>
          <w:caps/>
          <w:color w:val="FFFFFF" w:themeColor="background1"/>
          <w:spacing w:val="15"/>
          <w:szCs w:val="24"/>
          <w:lang w:eastAsia="en-US"/>
        </w:rPr>
      </w:pPr>
      <w:r w:rsidRPr="00A04626">
        <w:rPr>
          <w:rFonts w:eastAsia="Calibri" w:cstheme="minorHAnsi"/>
          <w:szCs w:val="24"/>
          <w:lang w:eastAsia="en-US"/>
        </w:rPr>
        <w:br w:type="page"/>
      </w:r>
    </w:p>
    <w:p w:rsidRPr="00A04626" w:rsidR="00A04626" w:rsidP="007A2801" w:rsidRDefault="00A04626" w14:paraId="44A2D2F9" w14:textId="465B1F74">
      <w:pPr>
        <w:pStyle w:val="Heading1"/>
        <w:numPr>
          <w:ilvl w:val="0"/>
          <w:numId w:val="1"/>
        </w:numPr>
        <w:rPr>
          <w:rFonts w:cstheme="minorHAnsi"/>
          <w:sz w:val="24"/>
          <w:szCs w:val="24"/>
        </w:rPr>
      </w:pPr>
      <w:bookmarkStart w:name="_Toc135307996" w:id="77"/>
      <w:r w:rsidRPr="00A04626">
        <w:rPr>
          <w:rFonts w:eastAsia="Calibri" w:cstheme="minorHAnsi"/>
          <w:color w:val="FFFFFF"/>
          <w:sz w:val="24"/>
          <w:szCs w:val="24"/>
          <w:lang w:val="cy-GB" w:eastAsia="en-US"/>
        </w:rPr>
        <w:lastRenderedPageBreak/>
        <w:t>Atodiad A - Crynodeb o faterion allweddol a godwyd drwy’r ymgynghoriad statudol</w:t>
      </w:r>
      <w:bookmarkEnd w:id="77"/>
      <w:r w:rsidRPr="00A04626">
        <w:rPr>
          <w:rFonts w:eastAsia="Calibri" w:cstheme="minorHAnsi"/>
          <w:color w:val="FFFFFF"/>
          <w:sz w:val="24"/>
          <w:szCs w:val="24"/>
          <w:lang w:val="cy-GB" w:eastAsia="en-US"/>
        </w:rPr>
        <w:t xml:space="preserve"> </w:t>
      </w:r>
      <w:bookmarkEnd w:id="72"/>
      <w:bookmarkEnd w:id="73"/>
      <w:bookmarkEnd w:id="74"/>
    </w:p>
    <w:p w:rsidRPr="00A04626" w:rsidR="00A04626" w:rsidP="00A04626" w:rsidRDefault="00A04626" w14:paraId="358475A5" w14:textId="77777777">
      <w:pPr>
        <w:rPr>
          <w:rFonts w:cstheme="minorHAnsi"/>
          <w:szCs w:val="24"/>
        </w:rPr>
      </w:pPr>
    </w:p>
    <w:p w:rsidRPr="00A04626" w:rsidR="00A04626" w:rsidP="00A04626" w:rsidRDefault="00A04626" w14:paraId="35A216F4" w14:textId="77777777">
      <w:pPr>
        <w:rPr>
          <w:rFonts w:cstheme="minorHAnsi"/>
          <w:szCs w:val="24"/>
        </w:rPr>
      </w:pPr>
      <w:r w:rsidRPr="00A04626">
        <w:rPr>
          <w:rFonts w:eastAsia="Calibri" w:cstheme="minorHAnsi"/>
          <w:szCs w:val="24"/>
          <w:lang w:val="cy-GB"/>
        </w:rPr>
        <w:t xml:space="preserve">Mae'r canlynol yn crynhoi'r themâu allweddol a godwyd yn ystod y cyfnod ymgynghori ffurfiol.  Trosolwg o’r ymatebion yn unig a geir yma ac felly nid ydynt yn air am air. Mae’r holl ymatebion ysgrifenedig wedi cael eu cyflwyno i Aelodau Cabinet. </w:t>
      </w:r>
    </w:p>
    <w:p w:rsidRPr="00A04626" w:rsidR="00A04626" w:rsidP="00A04626" w:rsidRDefault="00A04626" w14:paraId="26576A94" w14:textId="77777777">
      <w:pPr>
        <w:rPr>
          <w:rFonts w:cstheme="minorHAnsi"/>
          <w:szCs w:val="24"/>
        </w:rPr>
      </w:pPr>
    </w:p>
    <w:p w:rsidRPr="00A04626" w:rsidR="00A04626" w:rsidP="007A2801" w:rsidRDefault="00A04626" w14:paraId="02A084BD" w14:textId="77777777">
      <w:pPr>
        <w:pStyle w:val="Heading2"/>
        <w:numPr>
          <w:ilvl w:val="1"/>
          <w:numId w:val="1"/>
        </w:numPr>
        <w:ind w:left="873" w:hanging="360"/>
        <w:rPr>
          <w:rFonts w:cstheme="minorHAnsi"/>
          <w:szCs w:val="24"/>
        </w:rPr>
      </w:pPr>
      <w:bookmarkStart w:name="_Toc135307997" w:id="78"/>
      <w:bookmarkStart w:name="_Toc90022851" w:id="79"/>
      <w:bookmarkStart w:name="_Toc90031507" w:id="80"/>
      <w:bookmarkStart w:name="_Toc90907973" w:id="81"/>
      <w:r w:rsidRPr="00A04626">
        <w:rPr>
          <w:rFonts w:eastAsia="Calibri" w:cstheme="minorHAnsi"/>
          <w:szCs w:val="24"/>
          <w:lang w:val="cy-GB"/>
        </w:rPr>
        <w:t>Materion a godwyd mewn perthynas â'r cynnig:</w:t>
      </w:r>
      <w:bookmarkEnd w:id="78"/>
      <w:r w:rsidRPr="00A04626">
        <w:rPr>
          <w:rFonts w:eastAsia="Calibri" w:cstheme="minorHAnsi"/>
          <w:szCs w:val="24"/>
          <w:lang w:val="cy-GB"/>
        </w:rPr>
        <w:t xml:space="preserve"> </w:t>
      </w:r>
      <w:bookmarkEnd w:id="79"/>
      <w:bookmarkEnd w:id="80"/>
      <w:bookmarkEnd w:id="81"/>
    </w:p>
    <w:p w:rsidRPr="00A04626" w:rsidR="00A04626" w:rsidP="00A04626" w:rsidRDefault="00A04626" w14:paraId="6310F963" w14:textId="77777777">
      <w:pPr>
        <w:pStyle w:val="Heading3"/>
        <w:rPr>
          <w:rFonts w:cstheme="minorHAnsi"/>
          <w:szCs w:val="24"/>
        </w:rPr>
      </w:pPr>
      <w:bookmarkStart w:name="_Toc90022852" w:id="82"/>
      <w:bookmarkStart w:name="_Toc90031508" w:id="83"/>
      <w:bookmarkStart w:name="_Toc90906943" w:id="84"/>
      <w:bookmarkStart w:name="_Toc90907974" w:id="85"/>
      <w:bookmarkStart w:name="_Toc135307998" w:id="86"/>
      <w:r w:rsidRPr="00A04626">
        <w:rPr>
          <w:rFonts w:eastAsia="Calibri" w:cstheme="minorHAnsi"/>
          <w:color w:val="1F3763"/>
          <w:szCs w:val="24"/>
          <w:lang w:val="cy-GB"/>
        </w:rPr>
        <w:t>Thema 1</w:t>
      </w:r>
      <w:bookmarkStart w:name="_Hlk38893198" w:id="87"/>
      <w:bookmarkEnd w:id="82"/>
      <w:bookmarkEnd w:id="83"/>
      <w:bookmarkEnd w:id="84"/>
      <w:bookmarkEnd w:id="85"/>
      <w:bookmarkEnd w:id="86"/>
    </w:p>
    <w:p w:rsidRPr="00A04626" w:rsidR="00A04626" w:rsidP="00A04626" w:rsidRDefault="00A04626" w14:paraId="1D3C23AF" w14:textId="77777777">
      <w:pPr>
        <w:rPr>
          <w:rFonts w:cstheme="minorHAnsi"/>
          <w:szCs w:val="24"/>
        </w:rPr>
      </w:pPr>
    </w:p>
    <w:p w:rsidRPr="00A04626" w:rsidR="00A04626" w:rsidP="00A04626" w:rsidRDefault="00A04626" w14:paraId="2731BD74" w14:textId="77777777">
      <w:pPr>
        <w:rPr>
          <w:rFonts w:cstheme="minorHAnsi"/>
          <w:b/>
          <w:bCs/>
          <w:szCs w:val="24"/>
        </w:rPr>
      </w:pPr>
      <w:r w:rsidRPr="00A04626">
        <w:rPr>
          <w:rFonts w:eastAsia="Calibri" w:cstheme="minorHAnsi"/>
          <w:b/>
          <w:bCs/>
          <w:szCs w:val="24"/>
          <w:lang w:val="cy-GB"/>
        </w:rPr>
        <w:t xml:space="preserve">Dylid blaenoriaethu addysg cyfrwng Saesneg dros gyfrwng Gymraeg </w:t>
      </w:r>
    </w:p>
    <w:p w:rsidRPr="00A04626" w:rsidR="00A04626" w:rsidP="00A04626" w:rsidRDefault="00A04626" w14:paraId="3A3DCC8E" w14:textId="77777777">
      <w:pPr>
        <w:rPr>
          <w:rFonts w:cstheme="minorHAnsi"/>
          <w:b/>
          <w:bCs/>
          <w:szCs w:val="24"/>
        </w:rPr>
      </w:pPr>
    </w:p>
    <w:p w:rsidRPr="00A04626" w:rsidR="00A04626" w:rsidP="00A04626" w:rsidRDefault="00A04626" w14:paraId="6FDD2D03" w14:textId="77777777">
      <w:pPr>
        <w:rPr>
          <w:rFonts w:cstheme="minorHAnsi"/>
          <w:szCs w:val="24"/>
        </w:rPr>
      </w:pPr>
      <w:r w:rsidRPr="00A04626">
        <w:rPr>
          <w:rFonts w:eastAsia="Calibri" w:cstheme="minorHAnsi"/>
          <w:szCs w:val="24"/>
          <w:lang w:val="cy-GB"/>
        </w:rPr>
        <w:t xml:space="preserve">Roedd rhai ymatebwyr yn dadlau y dylem ganolbwyntio ar yr iaith Saesneg yn fwy na’r Gymraeg. </w:t>
      </w:r>
    </w:p>
    <w:p w:rsidRPr="00A04626" w:rsidR="00A04626" w:rsidP="00A04626" w:rsidRDefault="00A04626" w14:paraId="1314CC98" w14:textId="77777777">
      <w:pPr>
        <w:rPr>
          <w:rFonts w:cstheme="minorHAnsi"/>
          <w:szCs w:val="24"/>
        </w:rPr>
      </w:pPr>
    </w:p>
    <w:p w:rsidRPr="00A04626" w:rsidR="00A04626" w:rsidP="00A04626" w:rsidRDefault="00A04626" w14:paraId="1FF9AA7A" w14:textId="77777777">
      <w:pPr>
        <w:rPr>
          <w:rStyle w:val="Strong"/>
          <w:rFonts w:cstheme="minorHAnsi"/>
          <w:szCs w:val="24"/>
        </w:rPr>
      </w:pPr>
      <w:r w:rsidRPr="00A04626">
        <w:rPr>
          <w:rStyle w:val="Strong"/>
          <w:rFonts w:eastAsia="Calibri" w:cstheme="minorHAnsi"/>
          <w:szCs w:val="24"/>
          <w:lang w:val="cy-GB"/>
        </w:rPr>
        <w:t>Ymateb y Cyngor i’r pryderon a fynegwyd</w:t>
      </w:r>
    </w:p>
    <w:p w:rsidRPr="00A04626" w:rsidR="00A04626" w:rsidP="00A04626" w:rsidRDefault="00A04626" w14:paraId="480DDA32" w14:textId="77777777">
      <w:pPr>
        <w:rPr>
          <w:rStyle w:val="Hyperlink"/>
          <w:rFonts w:cstheme="minorHAnsi"/>
          <w:szCs w:val="24"/>
        </w:rPr>
      </w:pPr>
      <w:bookmarkStart w:name="_Hlk132814351" w:id="88"/>
      <w:r w:rsidRPr="00A04626">
        <w:rPr>
          <w:rFonts w:eastAsia="Calibri" w:cstheme="minorHAnsi"/>
          <w:szCs w:val="24"/>
          <w:lang w:val="cy-GB"/>
        </w:rPr>
        <w:t>Mae ‘Cymraeg 2050 - Miliwn o siaradwyr’ yn strategaeth gan Lywodraeth Cymru sy’n cyflwyno gweledigaeth hirdymor i Gymru lle mae’r Gymraeg yn ffynnu</w:t>
      </w:r>
      <w:bookmarkEnd w:id="88"/>
      <w:r w:rsidRPr="00A04626">
        <w:rPr>
          <w:rFonts w:eastAsia="Calibri" w:cstheme="minorHAnsi"/>
          <w:szCs w:val="24"/>
          <w:lang w:val="cy-GB"/>
        </w:rPr>
        <w:t xml:space="preserve">.  Uchelgais Llywodraethau Cymru yw cynyddu nifer y siaradwyr Cymraeg i 1 miliwn erbyn 2050. Mae strategaeth Llywodraeth Cymru yn gosod dyletswydd ar bob awdurdod lleol yng Nghymru i gynyddu cyfran yr holl grwpiau blwyddyn ysgol sy'n derbyn eu haddysg drwy gyfrwng y Gymraeg ac yn rhoi pwyslais arbennig ar gynyddu nifer y dysgwyr ym Mlwyddyn 1 a addysgir drwy gyfrwng y Gymraeg.  Mae gan Gyngor Bro Morgannwg gynlluniau ar waith i gefnogi targedau Llywodraeth Cymru ac rydyn ni wedi gosod ein hamcanion ein hunain drwy'r </w:t>
      </w:r>
      <w:hyperlink w:history="1" r:id="rId20">
        <w:r w:rsidRPr="00A04626">
          <w:rPr>
            <w:rFonts w:eastAsia="Calibri" w:cstheme="minorHAnsi"/>
            <w:color w:val="0000FF"/>
            <w:szCs w:val="24"/>
            <w:u w:val="single"/>
            <w:lang w:val="cy-GB"/>
          </w:rPr>
          <w:t>Cynllun Strategol y Gymraeg mewn Addysg (CSGA).</w:t>
        </w:r>
      </w:hyperlink>
    </w:p>
    <w:p w:rsidRPr="00A04626" w:rsidR="00A04626" w:rsidP="00A04626" w:rsidRDefault="00A04626" w14:paraId="56787BC4" w14:textId="77777777">
      <w:pPr>
        <w:rPr>
          <w:rFonts w:cstheme="minorHAnsi"/>
          <w:szCs w:val="24"/>
        </w:rPr>
      </w:pPr>
      <w:r w:rsidRPr="00A04626">
        <w:rPr>
          <w:rFonts w:eastAsia="Calibri" w:cstheme="minorHAnsi"/>
          <w:szCs w:val="24"/>
          <w:lang w:val="cy-GB"/>
        </w:rPr>
        <w:t>Mae Deddf Safonau a Threfniadaeth Ysgolion (Cymru) 2013 yn gosod dyletswydd ar bob Awdurdod Lleol yng Nghymru i ymgynghori ar, llunio ac adolygu Cynllun Strategol y Gymraeg mewn Addysg (CSGA) i osod cyfeiriad strategol ar gyfer cynllunio a darparu addysg cyfrwng Cymraeg a'r iaith Gymraeg yn eu hardal. Nod CSGA’r Cyngor yw ehangu mynediad at ddarpariaeth cyfrwng Cymraeg, a chynyddu'r galw am addysg Gymraeg.</w:t>
      </w:r>
    </w:p>
    <w:p w:rsidRPr="00A04626" w:rsidR="00A04626" w:rsidP="00A04626" w:rsidRDefault="00A04626" w14:paraId="6730F29B" w14:textId="77777777">
      <w:pPr>
        <w:rPr>
          <w:rFonts w:cstheme="minorHAnsi"/>
          <w:szCs w:val="24"/>
        </w:rPr>
      </w:pPr>
    </w:p>
    <w:p w:rsidRPr="00A04626" w:rsidR="00A04626" w:rsidP="00A04626" w:rsidRDefault="00A04626" w14:paraId="5BD80D6E" w14:textId="77777777">
      <w:pPr>
        <w:rPr>
          <w:rFonts w:cstheme="minorHAnsi"/>
          <w:szCs w:val="24"/>
        </w:rPr>
      </w:pPr>
      <w:r w:rsidRPr="00A04626">
        <w:rPr>
          <w:rFonts w:eastAsia="Calibri" w:cstheme="minorHAnsi"/>
          <w:szCs w:val="24"/>
          <w:lang w:val="cy-GB"/>
        </w:rPr>
        <w:t xml:space="preserve">Mae Rhaglen Cymunedau Dysgu Cynaliadwy yn blaenoriaethu projectau ar sail ystyriaethau cysylltiedig â galw, capasiti, cyflwr ac addasrwydd ein hysgolion.  Bydd y cynnig hwn nid yn unig yn cynyddu'r gallu i ddarparu ar gyfer darpariaeth cyfrwng Cymraeg i ddisgyblion yn ardal y Bont-faen, ond bydd hefyd yn mynd i'r afael â phryderon o ran cyflwr ac addasrwydd o ran adeilad presennol yr ysgol.    Mae cynlluniau eisoes ar y gweill i gynyddu'r ddarpariaeth o ran ysgolion cynradd cyfrwng Saesneg yn y Bont-faen, gyda darpariaeth gynradd newydd â 210 o leoedd yn Ysgol y Bont-faen i agor ym mis Medi 2023.  </w:t>
      </w:r>
    </w:p>
    <w:p w:rsidRPr="00A04626" w:rsidR="00A04626" w:rsidP="00A04626" w:rsidRDefault="00A04626" w14:paraId="0A882F19" w14:textId="77777777">
      <w:pPr>
        <w:rPr>
          <w:rFonts w:cstheme="minorHAnsi"/>
          <w:szCs w:val="24"/>
        </w:rPr>
      </w:pPr>
    </w:p>
    <w:p w:rsidRPr="00A04626" w:rsidR="00A04626" w:rsidP="00A04626" w:rsidRDefault="00A04626" w14:paraId="25838868" w14:textId="77777777">
      <w:pPr>
        <w:rPr>
          <w:rFonts w:cstheme="minorHAnsi"/>
          <w:b/>
          <w:szCs w:val="24"/>
        </w:rPr>
      </w:pPr>
      <w:r w:rsidRPr="00A04626">
        <w:rPr>
          <w:rFonts w:eastAsia="Calibri" w:cstheme="minorHAnsi"/>
          <w:szCs w:val="24"/>
          <w:lang w:val="cy-GB"/>
        </w:rPr>
        <w:t>Byddai'r adeilad ysgol newydd a mwy yn cynnig llawer o fanteision i'r Gymraeg a chymuned y Bont-faen. Bydd ganddo ganolfan addysg i oedolion a throchi Cymraeg ar gyfer disgyblion oedran 7 oed ac uwch, a bydd yn cynnig Rhaglenni Dysgu i Oedolion a’r Gymuned ar ôl oriau ysgol.</w:t>
      </w:r>
    </w:p>
    <w:p w:rsidRPr="00A04626" w:rsidR="00A04626" w:rsidP="00A04626" w:rsidRDefault="00A04626" w14:paraId="4214CBB5" w14:textId="77777777">
      <w:pPr>
        <w:rPr>
          <w:rFonts w:cstheme="minorHAnsi"/>
          <w:b/>
          <w:bCs/>
          <w:szCs w:val="24"/>
        </w:rPr>
      </w:pPr>
    </w:p>
    <w:p w:rsidRPr="00A04626" w:rsidR="00A04626" w:rsidP="00A04626" w:rsidRDefault="00A04626" w14:paraId="32D7B4FF" w14:textId="77777777">
      <w:pPr>
        <w:pStyle w:val="Heading3"/>
        <w:rPr>
          <w:rFonts w:cstheme="minorHAnsi"/>
          <w:szCs w:val="24"/>
        </w:rPr>
      </w:pPr>
      <w:bookmarkStart w:name="_Toc90022853" w:id="89"/>
      <w:bookmarkStart w:name="_Toc90031509" w:id="90"/>
      <w:bookmarkStart w:name="_Toc90906944" w:id="91"/>
      <w:bookmarkStart w:name="_Toc90907975" w:id="92"/>
      <w:bookmarkStart w:name="_Toc135307999" w:id="93"/>
      <w:bookmarkEnd w:id="87"/>
      <w:r w:rsidRPr="00A04626">
        <w:rPr>
          <w:rFonts w:eastAsia="Calibri" w:cstheme="minorHAnsi"/>
          <w:color w:val="1F3763"/>
          <w:szCs w:val="24"/>
          <w:lang w:val="cy-GB"/>
        </w:rPr>
        <w:t>Thema 2</w:t>
      </w:r>
      <w:bookmarkEnd w:id="89"/>
      <w:bookmarkEnd w:id="90"/>
      <w:bookmarkEnd w:id="91"/>
      <w:bookmarkEnd w:id="92"/>
      <w:bookmarkEnd w:id="93"/>
    </w:p>
    <w:p w:rsidRPr="00A04626" w:rsidR="00A04626" w:rsidP="00A04626" w:rsidRDefault="00A04626" w14:paraId="1847771A" w14:textId="77777777">
      <w:pPr>
        <w:rPr>
          <w:rFonts w:eastAsia="Calibri" w:cstheme="minorHAnsi"/>
          <w:szCs w:val="24"/>
          <w:u w:val="single"/>
          <w:lang w:eastAsia="en-US"/>
        </w:rPr>
      </w:pPr>
    </w:p>
    <w:p w:rsidRPr="00A04626" w:rsidR="00A04626" w:rsidP="00A04626" w:rsidRDefault="00A04626" w14:paraId="08B0D978" w14:textId="77777777">
      <w:pPr>
        <w:rPr>
          <w:rStyle w:val="Strong"/>
          <w:rFonts w:cstheme="minorHAnsi"/>
          <w:szCs w:val="24"/>
        </w:rPr>
      </w:pPr>
      <w:r w:rsidRPr="00A04626">
        <w:rPr>
          <w:rStyle w:val="Strong"/>
          <w:rFonts w:eastAsia="Calibri" w:cstheme="minorHAnsi"/>
          <w:szCs w:val="24"/>
          <w:lang w:val="cy-GB"/>
        </w:rPr>
        <w:t>Colli'r ymdeimlad cymunedol</w:t>
      </w:r>
    </w:p>
    <w:p w:rsidRPr="00A04626" w:rsidR="00A04626" w:rsidP="00A04626" w:rsidRDefault="00A04626" w14:paraId="03938CD7" w14:textId="77777777">
      <w:pPr>
        <w:rPr>
          <w:rStyle w:val="Strong"/>
          <w:rFonts w:cstheme="minorHAnsi"/>
          <w:szCs w:val="24"/>
        </w:rPr>
      </w:pPr>
    </w:p>
    <w:p w:rsidRPr="00A04626" w:rsidR="00A04626" w:rsidP="00A04626" w:rsidRDefault="00A04626" w14:paraId="4E8EC914" w14:textId="77777777">
      <w:pPr>
        <w:rPr>
          <w:rFonts w:eastAsia="Calibri" w:cstheme="minorHAnsi"/>
          <w:b/>
          <w:bCs/>
          <w:szCs w:val="24"/>
          <w:u w:val="single"/>
          <w:lang w:eastAsia="en-US"/>
        </w:rPr>
      </w:pPr>
      <w:r w:rsidRPr="00A04626">
        <w:rPr>
          <w:rFonts w:eastAsia="Calibri" w:cstheme="minorHAnsi"/>
          <w:szCs w:val="24"/>
          <w:lang w:val="cy-GB" w:eastAsia="en-US"/>
        </w:rPr>
        <w:t xml:space="preserve">Pwysleisiodd yr ymatebwyr fod gan yr ysgol ymdeimlad cymunedol cryf lle mae pob un o'r plant yn adnabod ei gilydd waeth beth fo'r grŵp blwyddyn, a bod y rhieni'n adnabod ei gilydd hefyd. O ddyblu maint yr ysgol, byddai hyn yn diflannu ymhen amser. </w:t>
      </w:r>
    </w:p>
    <w:p w:rsidRPr="00A04626" w:rsidR="00A04626" w:rsidP="00A04626" w:rsidRDefault="00A04626" w14:paraId="56C4EE37" w14:textId="77777777">
      <w:pPr>
        <w:rPr>
          <w:rFonts w:eastAsia="Calibri" w:cstheme="minorHAnsi"/>
          <w:szCs w:val="24"/>
          <w:lang w:eastAsia="en-US"/>
        </w:rPr>
      </w:pPr>
    </w:p>
    <w:p w:rsidRPr="00A04626" w:rsidR="00A04626" w:rsidP="00A04626" w:rsidRDefault="00A04626" w14:paraId="5BF387AD" w14:textId="77777777">
      <w:pPr>
        <w:rPr>
          <w:rStyle w:val="Strong"/>
          <w:rFonts w:cstheme="minorHAnsi"/>
          <w:szCs w:val="24"/>
        </w:rPr>
      </w:pPr>
      <w:r w:rsidRPr="00A04626">
        <w:rPr>
          <w:rStyle w:val="Strong"/>
          <w:rFonts w:eastAsia="Calibri" w:cstheme="minorHAnsi"/>
          <w:szCs w:val="24"/>
          <w:lang w:val="cy-GB"/>
        </w:rPr>
        <w:t>Ymateb y Cyngor i’r pryderon a fynegwyd</w:t>
      </w:r>
    </w:p>
    <w:p w:rsidRPr="00A04626" w:rsidR="00A04626" w:rsidP="00A04626" w:rsidRDefault="00A04626" w14:paraId="28A8CD91" w14:textId="77777777">
      <w:pPr>
        <w:rPr>
          <w:rFonts w:cstheme="minorHAnsi"/>
          <w:szCs w:val="24"/>
        </w:rPr>
      </w:pPr>
      <w:r w:rsidRPr="00A04626">
        <w:rPr>
          <w:rFonts w:eastAsia="Calibri" w:cstheme="minorHAnsi"/>
          <w:szCs w:val="24"/>
          <w:lang w:val="cy-GB"/>
        </w:rPr>
        <w:t>Nid yr adeilad sy’n creu cymuned yr ysgol, ond y disgyblion, ei staff, rhieni, a’r gymuned ehangach y mae'n ei gwasanaethu. Byddai'r Cyngor yn gweithio'n agos gydag arweinyddiaeth yr ysgol, y staff, y corff llywodraethu, rhieni, disgyblion a'r gymuned i sicrhau bod ysbryd yr ysgol yn trosglwyddo gyda'i disgyblion a'i staff.  Bydd cymuned yr ysgol yn chwarae rhan lawn mewn datblygu'r cynlluniau ar gyfer yr adeilad newydd i sicrhau bod yr adeilad yn diwallu eu hanghenion.  Bydd hynny’n sicrhau bod yr adeilad newydd yn rhan o’r gymuned leol a’r gymuned ehangach drwy wella’r cyfleusterau sydd ar gael iddyn nhw. Byddai’r cynnig yn galluogi’r ysgol i barhau i fod yn llwyddiannus tra’n cynnig addysg i fwy o ddisgyblion.  Byddai’n cynnig amgylcheddau dysgu arloesol a chreadigol fyddai’n gallu addasu i newid, tra’n herio ac yn cefnogi plant i gyflawni eu llawn potensial.</w:t>
      </w:r>
    </w:p>
    <w:p w:rsidRPr="00A04626" w:rsidR="00A04626" w:rsidP="00A04626" w:rsidRDefault="00A04626" w14:paraId="6EE305B8" w14:textId="77777777">
      <w:pPr>
        <w:rPr>
          <w:rFonts w:cstheme="minorHAnsi"/>
          <w:szCs w:val="24"/>
        </w:rPr>
      </w:pPr>
    </w:p>
    <w:p w:rsidRPr="00A04626" w:rsidR="00A04626" w:rsidP="00A04626" w:rsidRDefault="00A04626" w14:paraId="165F6014" w14:textId="77777777">
      <w:pPr>
        <w:rPr>
          <w:rFonts w:cstheme="minorHAnsi"/>
          <w:szCs w:val="24"/>
        </w:rPr>
      </w:pPr>
      <w:r w:rsidRPr="00A04626">
        <w:rPr>
          <w:rFonts w:eastAsia="Calibri" w:cstheme="minorHAnsi"/>
          <w:szCs w:val="24"/>
          <w:lang w:val="cy-GB"/>
        </w:rPr>
        <w:t xml:space="preserve">Byddai’r cynnig yn ehangu mynediad y gymuned at gyfleusterau a chyfleoedd i ryngweithio drwy alluogi’r gymuned i ddefnyddio cyfleusterau’r ysgol, a bydd hefyd yn diwallu anghenion yr ysgolion ei hun. </w:t>
      </w:r>
    </w:p>
    <w:p w:rsidRPr="00A04626" w:rsidR="00A04626" w:rsidP="00A04626" w:rsidRDefault="00A04626" w14:paraId="63F59909" w14:textId="77777777">
      <w:pPr>
        <w:rPr>
          <w:rFonts w:cstheme="minorHAnsi"/>
          <w:szCs w:val="24"/>
        </w:rPr>
      </w:pPr>
    </w:p>
    <w:p w:rsidRPr="00A04626" w:rsidR="00A04626" w:rsidP="00A04626" w:rsidRDefault="00A04626" w14:paraId="5FFCC9D5" w14:textId="77777777">
      <w:pPr>
        <w:pStyle w:val="Heading3"/>
        <w:rPr>
          <w:rFonts w:cstheme="minorHAnsi"/>
          <w:szCs w:val="24"/>
        </w:rPr>
      </w:pPr>
      <w:bookmarkStart w:name="_Toc90022854" w:id="94"/>
      <w:bookmarkStart w:name="_Toc90031510" w:id="95"/>
      <w:bookmarkStart w:name="_Toc90906945" w:id="96"/>
      <w:bookmarkStart w:name="_Toc90907976" w:id="97"/>
      <w:bookmarkStart w:name="_Toc135308000" w:id="98"/>
      <w:r w:rsidRPr="00A04626">
        <w:rPr>
          <w:rFonts w:eastAsia="Calibri" w:cstheme="minorHAnsi"/>
          <w:color w:val="1F3763"/>
          <w:szCs w:val="24"/>
          <w:lang w:val="cy-GB"/>
        </w:rPr>
        <w:t>Thema 3</w:t>
      </w:r>
      <w:bookmarkEnd w:id="94"/>
      <w:bookmarkEnd w:id="95"/>
      <w:bookmarkEnd w:id="96"/>
      <w:bookmarkEnd w:id="97"/>
      <w:bookmarkEnd w:id="98"/>
    </w:p>
    <w:p w:rsidRPr="00A04626" w:rsidR="00A04626" w:rsidP="00A04626" w:rsidRDefault="00A04626" w14:paraId="7FD7C8DE" w14:textId="77777777">
      <w:pPr>
        <w:rPr>
          <w:rFonts w:eastAsia="Calibri" w:cstheme="minorHAnsi"/>
          <w:szCs w:val="24"/>
          <w:u w:val="single"/>
          <w:lang w:eastAsia="en-US"/>
        </w:rPr>
      </w:pPr>
    </w:p>
    <w:p w:rsidRPr="00A04626" w:rsidR="00A04626" w:rsidP="00A04626" w:rsidRDefault="00A04626" w14:paraId="1441DA59" w14:textId="77777777">
      <w:pPr>
        <w:rPr>
          <w:rStyle w:val="Strong"/>
          <w:rFonts w:cstheme="minorHAnsi"/>
          <w:szCs w:val="24"/>
        </w:rPr>
      </w:pPr>
      <w:r w:rsidRPr="00A04626">
        <w:rPr>
          <w:rStyle w:val="Strong"/>
          <w:rFonts w:eastAsia="Calibri" w:cstheme="minorHAnsi"/>
          <w:szCs w:val="24"/>
          <w:lang w:val="cy-GB"/>
        </w:rPr>
        <w:t xml:space="preserve">Pryderon am drefniadau teithio newydd </w:t>
      </w:r>
    </w:p>
    <w:p w:rsidRPr="00A04626" w:rsidR="00A04626" w:rsidP="00A04626" w:rsidRDefault="00A04626" w14:paraId="3D6238D0" w14:textId="77777777">
      <w:pPr>
        <w:rPr>
          <w:rStyle w:val="Strong"/>
          <w:rFonts w:cstheme="minorHAnsi"/>
          <w:szCs w:val="24"/>
        </w:rPr>
      </w:pPr>
    </w:p>
    <w:p w:rsidRPr="00A04626" w:rsidR="00A04626" w:rsidP="00A04626" w:rsidRDefault="00A04626" w14:paraId="7C2A4B0A" w14:textId="77777777">
      <w:pPr>
        <w:rPr>
          <w:rFonts w:eastAsia="Calibri" w:cstheme="minorHAnsi"/>
          <w:b/>
          <w:bCs/>
          <w:szCs w:val="24"/>
          <w:u w:val="single"/>
          <w:lang w:eastAsia="en-US"/>
        </w:rPr>
      </w:pPr>
      <w:r w:rsidRPr="00A04626">
        <w:rPr>
          <w:rFonts w:eastAsia="Calibri" w:cstheme="minorHAnsi"/>
          <w:szCs w:val="24"/>
          <w:lang w:val="cy-GB" w:eastAsia="en-US"/>
        </w:rPr>
        <w:t xml:space="preserve">Roedd yr ymatebwyr yn pryderu am y ffaith bod lleoliad adeilad newydd arfaethedig yr ysgol ar gyrion y Bont-faen, a bod y cysylltiadau teithio llesol â'r Bont-faen a Llanfleiddan yn ddiffygiol. </w:t>
      </w:r>
    </w:p>
    <w:p w:rsidRPr="00A04626" w:rsidR="00A04626" w:rsidP="00A04626" w:rsidRDefault="00A04626" w14:paraId="7D8DC9C5" w14:textId="77777777">
      <w:pPr>
        <w:rPr>
          <w:rFonts w:eastAsia="Calibri" w:cstheme="minorHAnsi"/>
          <w:szCs w:val="24"/>
          <w:lang w:eastAsia="en-US"/>
        </w:rPr>
      </w:pPr>
    </w:p>
    <w:p w:rsidRPr="00A04626" w:rsidR="00A04626" w:rsidP="00A04626" w:rsidRDefault="00A04626" w14:paraId="4382969C" w14:textId="77777777">
      <w:pPr>
        <w:rPr>
          <w:rStyle w:val="Strong"/>
          <w:rFonts w:cstheme="minorHAnsi"/>
          <w:szCs w:val="24"/>
        </w:rPr>
      </w:pPr>
      <w:r w:rsidRPr="00A04626">
        <w:rPr>
          <w:rStyle w:val="Strong"/>
          <w:rFonts w:eastAsia="Calibri" w:cstheme="minorHAnsi"/>
          <w:szCs w:val="24"/>
          <w:lang w:val="cy-GB"/>
        </w:rPr>
        <w:lastRenderedPageBreak/>
        <w:t>Ymateb y Cyngor i’r pryderon a fynegwyd</w:t>
      </w:r>
    </w:p>
    <w:p w:rsidRPr="00A04626" w:rsidR="00A04626" w:rsidP="00A04626" w:rsidRDefault="00A04626" w14:paraId="03D8A4E2" w14:textId="77777777">
      <w:pPr>
        <w:rPr>
          <w:rFonts w:cstheme="minorHAnsi"/>
          <w:szCs w:val="24"/>
        </w:rPr>
      </w:pPr>
      <w:r w:rsidRPr="00A04626">
        <w:rPr>
          <w:rFonts w:eastAsia="Calibri" w:cstheme="minorHAnsi"/>
          <w:szCs w:val="24"/>
          <w:lang w:val="cy-GB"/>
        </w:rPr>
        <w:t xml:space="preserve">Byddai'r lleoliad newydd yn gwella mynediad o bob rhan o'r Fro Orllewinol gyda chysylltiadau trafnidiaeth gwell yn cael eu datblygu.  Er bod y rhan hon o’r ymgynghoriad hwn yn canolbwyntio ar rinweddau addysgol y cynnig, os caiff ei gymeradwyo, bydd y Cyngor yn gweithio gyda'r ysgol i lunio cynllun teithio i’r ysgol diwygiedig a bydd yn annog cynifer o ddisgyblion â phosibl i fynd i’r ysgol ar droed, ar gefn beic, neu ar sgwter.  Mae llwybrau yn y Bont-faen i’w gwella wedi cael eu hadnabod o ran cerdded/beicio ar ein </w:t>
      </w:r>
      <w:hyperlink w:history="1" r:id="rId21">
        <w:r w:rsidRPr="00A04626">
          <w:rPr>
            <w:rFonts w:eastAsia="Calibri" w:cstheme="minorHAnsi"/>
            <w:color w:val="0000FF"/>
            <w:szCs w:val="24"/>
            <w:u w:val="single"/>
            <w:lang w:val="cy-GB"/>
          </w:rPr>
          <w:t>Map Rhwydwaith Teithio Llesol</w:t>
        </w:r>
      </w:hyperlink>
      <w:r w:rsidRPr="00A04626">
        <w:rPr>
          <w:rFonts w:eastAsia="Calibri" w:cstheme="minorHAnsi"/>
          <w:szCs w:val="24"/>
          <w:lang w:val="cy-GB"/>
        </w:rPr>
        <w:t xml:space="preserve"> ac mae llwybrau ysgol yn cael mwy o flaenoriaeth.</w:t>
      </w:r>
    </w:p>
    <w:p w:rsidRPr="00A04626" w:rsidR="00A04626" w:rsidP="00A04626" w:rsidRDefault="00A04626" w14:paraId="293A2D26" w14:textId="77777777">
      <w:pPr>
        <w:rPr>
          <w:rFonts w:cstheme="minorHAnsi"/>
          <w:szCs w:val="24"/>
        </w:rPr>
      </w:pPr>
    </w:p>
    <w:p w:rsidRPr="00A04626" w:rsidR="00A04626" w:rsidP="00A04626" w:rsidRDefault="00A04626" w14:paraId="37E2C360" w14:textId="77777777">
      <w:pPr>
        <w:pStyle w:val="Heading3"/>
        <w:rPr>
          <w:rFonts w:cstheme="minorHAnsi"/>
          <w:szCs w:val="24"/>
        </w:rPr>
      </w:pPr>
      <w:bookmarkStart w:name="_Toc135308001" w:id="99"/>
      <w:bookmarkStart w:name="_Hlk132799097" w:id="100"/>
      <w:r w:rsidRPr="00A04626">
        <w:rPr>
          <w:rFonts w:eastAsia="Calibri" w:cstheme="minorHAnsi"/>
          <w:color w:val="1F3763"/>
          <w:szCs w:val="24"/>
          <w:lang w:val="cy-GB"/>
        </w:rPr>
        <w:t>Thema 4</w:t>
      </w:r>
      <w:bookmarkEnd w:id="99"/>
    </w:p>
    <w:p w:rsidRPr="00A04626" w:rsidR="00A04626" w:rsidP="00A04626" w:rsidRDefault="00A04626" w14:paraId="116E1909" w14:textId="77777777">
      <w:pPr>
        <w:rPr>
          <w:rFonts w:cstheme="minorHAnsi"/>
          <w:szCs w:val="24"/>
        </w:rPr>
      </w:pPr>
    </w:p>
    <w:p w:rsidRPr="00A04626" w:rsidR="00A04626" w:rsidP="00A04626" w:rsidRDefault="00A04626" w14:paraId="47C33BF8" w14:textId="77777777">
      <w:pPr>
        <w:rPr>
          <w:rFonts w:cstheme="minorHAnsi"/>
          <w:b/>
          <w:bCs/>
          <w:color w:val="000000"/>
          <w:szCs w:val="24"/>
          <w:lang w:eastAsia="en-US"/>
        </w:rPr>
      </w:pPr>
      <w:r w:rsidRPr="00A04626">
        <w:rPr>
          <w:rFonts w:eastAsia="Arial" w:cstheme="minorHAnsi"/>
          <w:b/>
          <w:bCs/>
          <w:color w:val="000000"/>
          <w:szCs w:val="24"/>
          <w:lang w:val="cy-GB" w:eastAsia="en-US"/>
        </w:rPr>
        <w:t>Problemau o ran blynyddoedd cynnar</w:t>
      </w:r>
    </w:p>
    <w:bookmarkEnd w:id="100"/>
    <w:p w:rsidRPr="00A04626" w:rsidR="00A04626" w:rsidP="00A04626" w:rsidRDefault="00A04626" w14:paraId="27E080CC" w14:textId="77777777">
      <w:pPr>
        <w:rPr>
          <w:rFonts w:cstheme="minorHAnsi"/>
          <w:color w:val="000000"/>
          <w:szCs w:val="24"/>
          <w:lang w:eastAsia="en-US"/>
        </w:rPr>
      </w:pPr>
    </w:p>
    <w:p w:rsidRPr="00A04626" w:rsidR="00A04626" w:rsidP="00A04626" w:rsidRDefault="00A04626" w14:paraId="6AB9D492" w14:textId="77777777">
      <w:pPr>
        <w:rPr>
          <w:rFonts w:cstheme="minorHAnsi"/>
          <w:color w:val="000000"/>
          <w:szCs w:val="24"/>
          <w:lang w:eastAsia="en-US"/>
        </w:rPr>
      </w:pPr>
      <w:r w:rsidRPr="00A04626">
        <w:rPr>
          <w:rFonts w:eastAsia="Arial" w:cstheme="minorHAnsi"/>
          <w:color w:val="000000"/>
          <w:szCs w:val="24"/>
          <w:lang w:val="cy-GB" w:eastAsia="en-US"/>
        </w:rPr>
        <w:t>Cododd yr ymatebwyr bryderon ynghylch cau addysg cyfrwng Cymraeg y Blynyddoedd Cynnar a lleoliadau Mudiad Meithrin yn yr ardal leol, a beth fydd yr effaith ar cynnig hwn i gynyddu capasiti cyfrwng Cymraeg, os oes diffyg lleoliadau blynyddoedd cynnar. Dywedodd ESTYN nad yw'r ddogfen ymgynghori yn ystyried effaith y cynnig ar sefydliadau eraill, gan gynnwys darparwyr yn y sector preifat a'r trydydd sector nac i ba raddau y bydd yn integreiddio addysg blynyddoedd cynnar gyda gwasanaethau gofal plant.</w:t>
      </w:r>
    </w:p>
    <w:p w:rsidRPr="00A04626" w:rsidR="00A04626" w:rsidP="00A04626" w:rsidRDefault="00A04626" w14:paraId="761CC34C" w14:textId="77777777">
      <w:pPr>
        <w:rPr>
          <w:rStyle w:val="Strong"/>
          <w:rFonts w:cstheme="minorHAnsi"/>
          <w:szCs w:val="24"/>
        </w:rPr>
      </w:pPr>
    </w:p>
    <w:p w:rsidRPr="00A04626" w:rsidR="00A04626" w:rsidP="00A04626" w:rsidRDefault="00A04626" w14:paraId="487D27C8" w14:textId="77777777">
      <w:pPr>
        <w:rPr>
          <w:rStyle w:val="Strong"/>
          <w:rFonts w:cstheme="minorHAnsi"/>
          <w:szCs w:val="24"/>
        </w:rPr>
      </w:pPr>
      <w:r w:rsidRPr="00A04626">
        <w:rPr>
          <w:rStyle w:val="Strong"/>
          <w:rFonts w:eastAsia="Calibri" w:cstheme="minorHAnsi"/>
          <w:szCs w:val="24"/>
          <w:lang w:val="cy-GB"/>
        </w:rPr>
        <w:t>Ymateb y Cyngor i’r pryderon a fynegwyd</w:t>
      </w:r>
    </w:p>
    <w:p w:rsidRPr="00A04626" w:rsidR="00A04626" w:rsidP="00A04626" w:rsidRDefault="00A04626" w14:paraId="046BF029" w14:textId="77777777">
      <w:pPr>
        <w:pStyle w:val="Default"/>
        <w:rPr>
          <w:rFonts w:asciiTheme="minorHAnsi" w:hAnsiTheme="minorHAnsi" w:cstheme="minorHAnsi"/>
        </w:rPr>
      </w:pPr>
    </w:p>
    <w:p w:rsidRPr="00A04626" w:rsidR="00A04626" w:rsidP="00A04626" w:rsidRDefault="00A04626" w14:paraId="3BE919D4"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Mae'r Cyngor yn gweithio’n agos gyda Mudiad Meithrin i adnabod ardaloedd ar gyfer twf ac fel rhan o'r ymrwymiadau a wnaed yn y </w:t>
      </w:r>
      <w:hyperlink w:history="1" r:id="rId22">
        <w:r w:rsidRPr="00A04626">
          <w:rPr>
            <w:rFonts w:eastAsia="Arial" w:asciiTheme="minorHAnsi" w:hAnsiTheme="minorHAnsi" w:cstheme="minorHAnsi"/>
            <w:color w:val="0000FF"/>
            <w:u w:val="single"/>
            <w:lang w:val="cy-GB"/>
          </w:rPr>
          <w:t>CSGA</w:t>
        </w:r>
      </w:hyperlink>
      <w:r w:rsidRPr="00A04626">
        <w:rPr>
          <w:rFonts w:eastAsia="Arial" w:asciiTheme="minorHAnsi" w:hAnsiTheme="minorHAnsi" w:cstheme="minorHAnsi"/>
          <w:lang w:val="cy-GB"/>
        </w:rPr>
        <w:t>, bydd y Cyngor yn sicrhau bod deialog parhaus gyda'r Mudiad Meithrin a darparwyr gofal plant yn yr ardal yn parhau i fod yn flaenoriaeth uchel. Bydd Cyngor Bro Morgannwg yn gweithio gyda Mudiad Meithrin fel rhan o'i Asesiad Digonolrwydd Gofal Plant sydd yn ei dro’n hwyluso cynnydd o ran datblygu gofal plant cyn-ysgol cyfrwng Cymraeg yn y Fro Orllewinol, gan roi opsiynau ar gyfer cyfleoedd a chynllunio yn y dyfodol.   Bydd y cyfle i gynyddu'r ddarpariaeth Dysgu Oedolion a Chymunedol yn yr ardal yn rhan o'r cynnig hwn yn creu 'dull teulu cyfan' o ddysgu'r iaith, ac rydym yn rhagweld y bydd hynny'n helpu i ymgysylltu, ac yn ategu gwaith partneriaid yn y blynyddoedd cynnar yn yr ardal.</w:t>
      </w:r>
    </w:p>
    <w:p w:rsidRPr="00A04626" w:rsidR="00A04626" w:rsidP="00A04626" w:rsidRDefault="00A04626" w14:paraId="7890B80C" w14:textId="77777777">
      <w:pPr>
        <w:pStyle w:val="Default"/>
        <w:rPr>
          <w:rFonts w:asciiTheme="minorHAnsi" w:hAnsiTheme="minorHAnsi" w:cstheme="minorHAnsi"/>
        </w:rPr>
      </w:pPr>
    </w:p>
    <w:p w:rsidRPr="00A04626" w:rsidR="00A04626" w:rsidP="00A04626" w:rsidRDefault="00A04626" w14:paraId="62F1A2FD"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Mae’r Cyngor wedi ymrwymo, yn rhan o’r CSGA, i sicrhau bod manteision dwyieithrwydd ac amlieithrwydd o ran llwyddiant academaidd a gyrfaoedd y dyfodol yn cael eu hamlygu i rieni plant oedran cyn-feithrin.  Cydnabyddir pwysigrwydd darparu gwybodaeth berthnasol sy'n galluogi rhieni i wneud penderfyniadau pwyllog am yr opsiynau sydd ar gael iddynt wrth ystyried addysg Gymraeg i'w plant ar wahanol bwyntiau mynediad o fewn eu hardal. </w:t>
      </w:r>
    </w:p>
    <w:p w:rsidRPr="00A04626" w:rsidR="00A04626" w:rsidP="00A04626" w:rsidRDefault="00A04626" w14:paraId="6B069CD9" w14:textId="77777777">
      <w:pPr>
        <w:pStyle w:val="Default"/>
        <w:rPr>
          <w:rFonts w:asciiTheme="minorHAnsi" w:hAnsiTheme="minorHAnsi" w:cstheme="minorHAnsi"/>
        </w:rPr>
      </w:pPr>
    </w:p>
    <w:p w:rsidRPr="00A04626" w:rsidR="00A04626" w:rsidP="00A04626" w:rsidRDefault="00A04626" w14:paraId="77BC21F8" w14:textId="77777777">
      <w:pPr>
        <w:pStyle w:val="Default"/>
        <w:rPr>
          <w:rFonts w:asciiTheme="minorHAnsi" w:hAnsiTheme="minorHAnsi" w:cstheme="minorHAnsi"/>
        </w:rPr>
      </w:pPr>
    </w:p>
    <w:p w:rsidRPr="00A04626" w:rsidR="00A04626" w:rsidP="00A04626" w:rsidRDefault="00A04626" w14:paraId="07703217" w14:textId="77777777">
      <w:pPr>
        <w:pStyle w:val="Heading3"/>
        <w:rPr>
          <w:rFonts w:cstheme="minorHAnsi"/>
          <w:szCs w:val="24"/>
        </w:rPr>
      </w:pPr>
      <w:bookmarkStart w:name="_Toc135308002" w:id="101"/>
      <w:r w:rsidRPr="00A04626">
        <w:rPr>
          <w:rFonts w:eastAsia="Calibri" w:cstheme="minorHAnsi"/>
          <w:color w:val="1F3763"/>
          <w:szCs w:val="24"/>
          <w:lang w:val="cy-GB"/>
        </w:rPr>
        <w:t>Thema 5</w:t>
      </w:r>
      <w:bookmarkEnd w:id="101"/>
    </w:p>
    <w:p w:rsidRPr="00A04626" w:rsidR="00A04626" w:rsidP="00A04626" w:rsidRDefault="00A04626" w14:paraId="763E4DBB" w14:textId="77777777">
      <w:pPr>
        <w:pStyle w:val="Default"/>
        <w:rPr>
          <w:rFonts w:asciiTheme="minorHAnsi" w:hAnsiTheme="minorHAnsi" w:cstheme="minorHAnsi"/>
        </w:rPr>
      </w:pPr>
    </w:p>
    <w:p w:rsidRPr="00A04626" w:rsidR="00A04626" w:rsidP="00A04626" w:rsidRDefault="00A04626" w14:paraId="4F38F3AC" w14:textId="77777777">
      <w:pPr>
        <w:pStyle w:val="Default"/>
        <w:rPr>
          <w:rFonts w:asciiTheme="minorHAnsi" w:hAnsiTheme="minorHAnsi" w:cstheme="minorHAnsi"/>
          <w:b/>
          <w:bCs/>
        </w:rPr>
      </w:pPr>
      <w:bookmarkStart w:name="_Hlk132814066" w:id="102"/>
      <w:r w:rsidRPr="00A04626">
        <w:rPr>
          <w:rFonts w:eastAsia="Arial" w:asciiTheme="minorHAnsi" w:hAnsiTheme="minorHAnsi" w:cstheme="minorHAnsi"/>
          <w:b/>
          <w:bCs/>
          <w:lang w:val="cy-GB"/>
        </w:rPr>
        <w:t>Ariannu</w:t>
      </w:r>
    </w:p>
    <w:p w:rsidRPr="00A04626" w:rsidR="00A04626" w:rsidP="00A04626" w:rsidRDefault="00A04626" w14:paraId="56E8E753"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Nid oes arian wedi ei sicrhau eto gan Lywodraeth Cymru. </w:t>
      </w:r>
    </w:p>
    <w:bookmarkEnd w:id="102"/>
    <w:p w:rsidRPr="00A04626" w:rsidR="00A04626" w:rsidP="00A04626" w:rsidRDefault="00A04626" w14:paraId="3FFF2CD3" w14:textId="77777777">
      <w:pPr>
        <w:pStyle w:val="Default"/>
        <w:rPr>
          <w:rFonts w:asciiTheme="minorHAnsi" w:hAnsiTheme="minorHAnsi" w:cstheme="minorHAnsi"/>
        </w:rPr>
      </w:pPr>
    </w:p>
    <w:p w:rsidRPr="00A04626" w:rsidR="00A04626" w:rsidP="00A04626" w:rsidRDefault="00A04626" w14:paraId="3B67740B" w14:textId="77777777">
      <w:pPr>
        <w:pStyle w:val="Default"/>
        <w:rPr>
          <w:rFonts w:asciiTheme="minorHAnsi" w:hAnsiTheme="minorHAnsi" w:cstheme="minorHAnsi"/>
          <w:b/>
          <w:bCs/>
        </w:rPr>
      </w:pPr>
      <w:r w:rsidRPr="00A04626">
        <w:rPr>
          <w:rFonts w:eastAsia="Arial" w:asciiTheme="minorHAnsi" w:hAnsiTheme="minorHAnsi" w:cstheme="minorHAnsi"/>
          <w:b/>
          <w:bCs/>
          <w:lang w:val="cy-GB"/>
        </w:rPr>
        <w:t>Ymateb y Cyngor i’r pryderon a fynegwyd</w:t>
      </w:r>
    </w:p>
    <w:p w:rsidRPr="00A04626" w:rsidR="00A04626" w:rsidP="00A04626" w:rsidRDefault="00A04626" w14:paraId="0ADB983A"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Mae gan Gyngor Bro Morgannwg hanes ardderchog o gyflawni prosiectau Seilwaith Addysg yn rhan o'r Rhaglen Cymunedau Dysgu Cynaliadwy (CDC). Mae Llywodraeth Cymru wedi bod yn trafod gyda'r Cyngor ynglŷn â'u cynlluniau i fwrw ymlaen â'u Rhaglen Dreigl. </w:t>
      </w:r>
    </w:p>
    <w:p w:rsidRPr="00A04626" w:rsidR="00A04626" w:rsidP="00A04626" w:rsidRDefault="00A04626" w14:paraId="256B8E76" w14:textId="77777777">
      <w:pPr>
        <w:pStyle w:val="Default"/>
        <w:rPr>
          <w:rFonts w:asciiTheme="minorHAnsi" w:hAnsiTheme="minorHAnsi" w:cstheme="minorHAnsi"/>
        </w:rPr>
      </w:pPr>
      <w:r w:rsidRPr="00A04626">
        <w:rPr>
          <w:rFonts w:eastAsia="Arial" w:asciiTheme="minorHAnsi" w:hAnsiTheme="minorHAnsi" w:cstheme="minorHAnsi"/>
          <w:lang w:val="cy-GB"/>
        </w:rPr>
        <w:t>Mae'r broses yn gofyn am gyflwyno Achosion Busnes cadarn a fydd yn seiliedig ar y pum maes allweddol sy'n sail i'r Broses Achos Busnes Gwell (Model Busnes Pum Achos - Strategol, Economaidd, Masnachol, Cyllid a Rheolaeth). Mae'r cynnig penodol hwn yn cysylltu â llawer o amcanion allweddol yn rhan o Raglen CDC Llywodraeth Cymru, a cheir mwy o wybodaeth am yr amcanion allweddol yn:</w:t>
      </w:r>
    </w:p>
    <w:p w:rsidRPr="00A04626" w:rsidR="00A04626" w:rsidP="00A04626" w:rsidRDefault="007D3F20" w14:paraId="2A4510D9" w14:textId="77777777">
      <w:pPr>
        <w:pStyle w:val="Default"/>
        <w:rPr>
          <w:rFonts w:asciiTheme="minorHAnsi" w:hAnsiTheme="minorHAnsi" w:cstheme="minorHAnsi"/>
        </w:rPr>
      </w:pPr>
      <w:hyperlink w:history="1" r:id="rId23">
        <w:r w:rsidRPr="00A04626" w:rsidR="00A04626">
          <w:rPr>
            <w:rFonts w:eastAsia="Arial" w:asciiTheme="minorHAnsi" w:hAnsiTheme="minorHAnsi" w:cstheme="minorHAnsi"/>
            <w:color w:val="0000FF"/>
            <w:u w:val="single"/>
            <w:lang w:val="cy-GB"/>
          </w:rPr>
          <w:t>https://www.llyw.cymru/sites/default/files/publications/2022-01/canllawiau-achos-busnes-y-rhaglen-cymunedau-dysgu-cynaliadwy-2022.pdf</w:t>
        </w:r>
      </w:hyperlink>
    </w:p>
    <w:p w:rsidRPr="00A04626" w:rsidR="00A04626" w:rsidP="00A04626" w:rsidRDefault="00A04626" w14:paraId="36A40F5A" w14:textId="77777777">
      <w:pPr>
        <w:pStyle w:val="Default"/>
        <w:rPr>
          <w:rFonts w:asciiTheme="minorHAnsi" w:hAnsiTheme="minorHAnsi" w:cstheme="minorHAnsi"/>
        </w:rPr>
      </w:pPr>
    </w:p>
    <w:p w:rsidRPr="00A04626" w:rsidR="00A04626" w:rsidP="00A04626" w:rsidRDefault="00A04626" w14:paraId="4EEDC437" w14:textId="77777777">
      <w:pPr>
        <w:pStyle w:val="Default"/>
        <w:rPr>
          <w:rFonts w:asciiTheme="minorHAnsi" w:hAnsiTheme="minorHAnsi" w:cstheme="minorHAnsi"/>
        </w:rPr>
      </w:pPr>
      <w:r w:rsidRPr="00A04626">
        <w:rPr>
          <w:rFonts w:eastAsia="Arial" w:asciiTheme="minorHAnsi" w:hAnsiTheme="minorHAnsi" w:cstheme="minorHAnsi"/>
          <w:lang w:val="cy-GB"/>
        </w:rPr>
        <w:t>Mae Cyngor Bro Morgannwg wedi cyflwyno sawl Achos Busnes yn ystod Band A a Band B y Rhaglen CDC ac mae wedi llwyddo i sicrhau cyllid.   </w:t>
      </w:r>
    </w:p>
    <w:p w:rsidRPr="00A04626" w:rsidR="00A04626" w:rsidP="00A04626" w:rsidRDefault="00A04626" w14:paraId="128D47A0" w14:textId="77777777">
      <w:pPr>
        <w:pStyle w:val="Default"/>
        <w:rPr>
          <w:rFonts w:asciiTheme="minorHAnsi" w:hAnsiTheme="minorHAnsi" w:cstheme="minorHAnsi"/>
        </w:rPr>
      </w:pPr>
      <w:bookmarkStart w:name="_Hlk132894904" w:id="103"/>
    </w:p>
    <w:p w:rsidRPr="00A04626" w:rsidR="00A04626" w:rsidP="00A04626" w:rsidRDefault="00A04626" w14:paraId="51019034" w14:textId="77777777">
      <w:pPr>
        <w:pStyle w:val="Heading3"/>
        <w:rPr>
          <w:rFonts w:cstheme="minorHAnsi"/>
          <w:szCs w:val="24"/>
        </w:rPr>
      </w:pPr>
      <w:bookmarkStart w:name="_Toc135308003" w:id="104"/>
      <w:bookmarkStart w:name="_Hlk132816694" w:id="105"/>
      <w:r w:rsidRPr="00A04626">
        <w:rPr>
          <w:rFonts w:eastAsia="Calibri" w:cstheme="minorHAnsi"/>
          <w:color w:val="1F3763"/>
          <w:szCs w:val="24"/>
          <w:lang w:val="cy-GB"/>
        </w:rPr>
        <w:t>Thema 6</w:t>
      </w:r>
      <w:bookmarkEnd w:id="104"/>
    </w:p>
    <w:p w:rsidRPr="00A04626" w:rsidR="00A04626" w:rsidP="00A04626" w:rsidRDefault="00A04626" w14:paraId="4405F4E1" w14:textId="77777777">
      <w:pPr>
        <w:pStyle w:val="Default"/>
        <w:rPr>
          <w:rFonts w:asciiTheme="minorHAnsi" w:hAnsiTheme="minorHAnsi" w:cstheme="minorHAnsi"/>
        </w:rPr>
      </w:pPr>
    </w:p>
    <w:p w:rsidRPr="00A04626" w:rsidR="00A04626" w:rsidP="00A04626" w:rsidRDefault="00A04626" w14:paraId="33903B59" w14:textId="77777777">
      <w:pPr>
        <w:pStyle w:val="Default"/>
        <w:rPr>
          <w:rFonts w:asciiTheme="minorHAnsi" w:hAnsiTheme="minorHAnsi" w:cstheme="minorHAnsi"/>
          <w:b/>
          <w:bCs/>
        </w:rPr>
      </w:pPr>
      <w:r w:rsidRPr="00A04626">
        <w:rPr>
          <w:rFonts w:eastAsia="Arial" w:asciiTheme="minorHAnsi" w:hAnsiTheme="minorHAnsi" w:cstheme="minorHAnsi"/>
          <w:b/>
          <w:bCs/>
          <w:lang w:val="cy-GB"/>
        </w:rPr>
        <w:t>Tarfu</w:t>
      </w:r>
    </w:p>
    <w:bookmarkEnd w:id="103"/>
    <w:p w:rsidRPr="00A04626" w:rsidR="00A04626" w:rsidP="00A04626" w:rsidRDefault="00A04626" w14:paraId="3F41967B" w14:textId="77777777">
      <w:pPr>
        <w:pStyle w:val="Default"/>
        <w:rPr>
          <w:rFonts w:asciiTheme="minorHAnsi" w:hAnsiTheme="minorHAnsi" w:cstheme="minorHAnsi"/>
        </w:rPr>
      </w:pPr>
    </w:p>
    <w:p w:rsidRPr="00A04626" w:rsidR="00A04626" w:rsidP="00A04626" w:rsidRDefault="00A04626" w14:paraId="5236BBA8" w14:textId="77777777">
      <w:pPr>
        <w:pStyle w:val="Default"/>
        <w:rPr>
          <w:rFonts w:asciiTheme="minorHAnsi" w:hAnsiTheme="minorHAnsi" w:cstheme="minorHAnsi"/>
        </w:rPr>
      </w:pPr>
      <w:r w:rsidRPr="00A04626">
        <w:rPr>
          <w:rFonts w:eastAsia="Arial" w:asciiTheme="minorHAnsi" w:hAnsiTheme="minorHAnsi" w:cstheme="minorHAnsi"/>
          <w:lang w:val="cy-GB"/>
        </w:rPr>
        <w:t>Mae'r awdurdod lleol yn nodi y gellir tarfu ar reolaeth staff ac adnoddau wrth drosglwyddo i'r capasiti uwch a bod potensial i amharu ar ddisgyblion a staff wrth iddynt ddod i arfer â'u hamgylchedd newydd.  Serch hynny, nid yw'r cynnig yn ystyried sut y bydd yr awdurdod lleol yn lleihau'r tarfu hyn ar ddysgwyr .</w:t>
      </w:r>
    </w:p>
    <w:bookmarkEnd w:id="105"/>
    <w:p w:rsidRPr="00A04626" w:rsidR="00A04626" w:rsidP="00A04626" w:rsidRDefault="00A04626" w14:paraId="18CA071B" w14:textId="77777777">
      <w:pPr>
        <w:pStyle w:val="Default"/>
        <w:rPr>
          <w:rFonts w:asciiTheme="minorHAnsi" w:hAnsiTheme="minorHAnsi" w:cstheme="minorHAnsi"/>
          <w:b/>
          <w:bCs/>
        </w:rPr>
      </w:pPr>
    </w:p>
    <w:p w:rsidRPr="00A04626" w:rsidR="00A04626" w:rsidP="00A04626" w:rsidRDefault="00A04626" w14:paraId="197F5FF1" w14:textId="77777777">
      <w:pPr>
        <w:pStyle w:val="Default"/>
        <w:rPr>
          <w:rFonts w:asciiTheme="minorHAnsi" w:hAnsiTheme="minorHAnsi" w:cstheme="minorHAnsi"/>
          <w:b/>
          <w:bCs/>
        </w:rPr>
      </w:pPr>
      <w:r w:rsidRPr="00A04626">
        <w:rPr>
          <w:rFonts w:eastAsia="Arial" w:asciiTheme="minorHAnsi" w:hAnsiTheme="minorHAnsi" w:cstheme="minorHAnsi"/>
          <w:b/>
          <w:bCs/>
          <w:lang w:val="cy-GB"/>
        </w:rPr>
        <w:t>Ymateb y Cyngor i’r pryderon a fynegwyd</w:t>
      </w:r>
    </w:p>
    <w:p w:rsidRPr="00A04626" w:rsidR="00A04626" w:rsidP="00A04626" w:rsidRDefault="00A04626" w14:paraId="46905ED1" w14:textId="77777777">
      <w:pPr>
        <w:rPr>
          <w:rFonts w:cstheme="minorHAnsi"/>
          <w:szCs w:val="24"/>
        </w:rPr>
      </w:pPr>
      <w:r w:rsidRPr="00A04626">
        <w:rPr>
          <w:rFonts w:eastAsia="Calibri" w:cstheme="minorHAnsi"/>
          <w:szCs w:val="24"/>
          <w:lang w:val="cy-GB"/>
        </w:rPr>
        <w:t xml:space="preserve">Mae gan y Cyngor hanes cryf o ran trosglwyddo staff a disgyblion yn llwyddiannus i safleoedd newydd.  Yn rhan o raglen Cymunedau Dysgu Cynaliadwy Cyngor Bro Morgannwg, yn ystod y pedair blynedd ddiwethaf, rydym wedi cynnal saith trosglwyddiad rhwng cyfleusterau addysgol gan gynnwys hen safleoedd a safleoedd newydd. </w:t>
      </w:r>
    </w:p>
    <w:p w:rsidRPr="00A04626" w:rsidR="00A04626" w:rsidP="00A04626" w:rsidRDefault="00A04626" w14:paraId="2B924F98" w14:textId="77777777">
      <w:pPr>
        <w:rPr>
          <w:rFonts w:cstheme="minorHAnsi"/>
          <w:szCs w:val="24"/>
        </w:rPr>
      </w:pPr>
    </w:p>
    <w:p w:rsidRPr="00A04626" w:rsidR="00A04626" w:rsidP="00A04626" w:rsidRDefault="00A04626" w14:paraId="270441A1" w14:textId="77777777">
      <w:pPr>
        <w:rPr>
          <w:rFonts w:cstheme="minorHAnsi"/>
          <w:szCs w:val="24"/>
        </w:rPr>
      </w:pPr>
      <w:r w:rsidRPr="00A04626">
        <w:rPr>
          <w:rFonts w:eastAsia="Calibri" w:cstheme="minorHAnsi"/>
          <w:szCs w:val="24"/>
          <w:lang w:val="cy-GB"/>
        </w:rPr>
        <w:t xml:space="preserve">Lle bu gwaith adeiladu ar hen safle, cafodd ystyriaeth ei roi, a chynlluniau eu rhoi ar waith, i gynorthwyo gyda dysgu yn ystod y rhaglen ddatblygu. Cafodd dyddiadau a digwyddiadau penodol eu nodi’n rhan o’r rhaglen adeiladu i leihau’r effaith a’r tarfu ar ddisgyblion a staff, yn enwedig o gwmpas arholiadau a digwyddiadau chwaraeon er enghraifft, cymaint â phosibl.  </w:t>
      </w:r>
    </w:p>
    <w:p w:rsidRPr="00A04626" w:rsidR="00A04626" w:rsidP="00A04626" w:rsidRDefault="00A04626" w14:paraId="695674EF" w14:textId="77777777">
      <w:pPr>
        <w:rPr>
          <w:rFonts w:cstheme="minorHAnsi"/>
          <w:szCs w:val="24"/>
        </w:rPr>
      </w:pPr>
    </w:p>
    <w:p w:rsidRPr="00A04626" w:rsidR="00A04626" w:rsidP="00A04626" w:rsidRDefault="00A04626" w14:paraId="34D0DE8D" w14:textId="77777777">
      <w:pPr>
        <w:rPr>
          <w:rFonts w:cstheme="minorHAnsi"/>
          <w:szCs w:val="24"/>
        </w:rPr>
      </w:pPr>
      <w:r w:rsidRPr="00A04626">
        <w:rPr>
          <w:rFonts w:eastAsia="Calibri" w:cstheme="minorHAnsi"/>
          <w:szCs w:val="24"/>
          <w:lang w:val="cy-GB"/>
        </w:rPr>
        <w:t xml:space="preserve">Yn achos Ysgol Iolo Morganwg, un o fanteision y cynnig yw bod y gwaith adeiladu wedi'i leoli ar safle ar wahân, felly fydd dim effaith na tharfu ar ddisgyblion a staff cyn iddynt symud i'r adeilad newydd oherwydd gwaith adeiladu. </w:t>
      </w:r>
    </w:p>
    <w:p w:rsidRPr="00A04626" w:rsidR="00A04626" w:rsidP="00A04626" w:rsidRDefault="00A04626" w14:paraId="4BF68603" w14:textId="77777777">
      <w:pPr>
        <w:rPr>
          <w:rFonts w:cstheme="minorHAnsi"/>
          <w:szCs w:val="24"/>
        </w:rPr>
      </w:pPr>
    </w:p>
    <w:p w:rsidRPr="00A04626" w:rsidR="00A04626" w:rsidP="00A04626" w:rsidRDefault="00A04626" w14:paraId="4B80032C" w14:textId="77777777">
      <w:pPr>
        <w:rPr>
          <w:rFonts w:cstheme="minorHAnsi"/>
          <w:szCs w:val="24"/>
        </w:rPr>
      </w:pPr>
      <w:r w:rsidRPr="00A04626">
        <w:rPr>
          <w:rFonts w:eastAsia="Calibri" w:cstheme="minorHAnsi"/>
          <w:szCs w:val="24"/>
          <w:lang w:val="cy-GB"/>
        </w:rPr>
        <w:t xml:space="preserve">Yn ystod y rhaglen adeiladu, bydd gwahoddiad i ddisgyblion a staff i sesiynau ymgysylltu i drafod adeilad newydd yr ysgol. Bydd y sesiynau ymgysylltu hyn hefyd yn cynnwys mapio’r ffordd tuag at agor y cyfleuster newydd a throsglwyddo iddo. Bydd cyfleoedd i fynd i'r safle wrth i waith fynd rhagddo, pan fydd yn ddiogel i wneud hynny, a thrwy hynny caiff disgyblion, staff a llywodraethwyr weld cartref newydd yr ysgol pan ddaw’r gwaith i ben. </w:t>
      </w:r>
    </w:p>
    <w:p w:rsidRPr="00A04626" w:rsidR="00A04626" w:rsidP="00A04626" w:rsidRDefault="00A04626" w14:paraId="09067FE9" w14:textId="77777777">
      <w:pPr>
        <w:rPr>
          <w:rFonts w:cstheme="minorHAnsi"/>
          <w:szCs w:val="24"/>
        </w:rPr>
      </w:pPr>
    </w:p>
    <w:p w:rsidRPr="00A04626" w:rsidR="00A04626" w:rsidP="00A04626" w:rsidRDefault="00A04626" w14:paraId="5965C7B6" w14:textId="77777777">
      <w:pPr>
        <w:rPr>
          <w:rFonts w:cstheme="minorHAnsi"/>
          <w:szCs w:val="24"/>
        </w:rPr>
      </w:pPr>
      <w:r w:rsidRPr="00A04626">
        <w:rPr>
          <w:rFonts w:eastAsia="Calibri" w:cstheme="minorHAnsi"/>
          <w:szCs w:val="24"/>
          <w:lang w:val="cy-GB"/>
        </w:rPr>
        <w:t>Bydd ein map ffordd i adleoli yn dechrau tri mis cyn y dyddiad symud.  Bydd staff yn derbyn arweiniad a chymorth er mwyn dechrau trefnu eu hadnoddau presennol.  Bydd disgyblion yn gweld eu gofodau yn rhithiol nes ei bod yn ddiogel i wneud hynny ar y safle, er mwyn galluogi pob plaid i ymgyfarwyddo, a thrwy hynny leihau effaith adleoli a newid.</w:t>
      </w:r>
    </w:p>
    <w:p w:rsidRPr="00A04626" w:rsidR="00A04626" w:rsidP="00A04626" w:rsidRDefault="00A04626" w14:paraId="30AB888E" w14:textId="77777777">
      <w:pPr>
        <w:rPr>
          <w:rFonts w:cstheme="minorHAnsi"/>
          <w:szCs w:val="24"/>
        </w:rPr>
      </w:pPr>
    </w:p>
    <w:p w:rsidRPr="00A04626" w:rsidR="00A04626" w:rsidP="00A04626" w:rsidRDefault="00A04626" w14:paraId="3FA27798" w14:textId="77777777">
      <w:pPr>
        <w:rPr>
          <w:rFonts w:cstheme="minorHAnsi"/>
          <w:szCs w:val="24"/>
        </w:rPr>
      </w:pPr>
      <w:r w:rsidRPr="00A04626">
        <w:rPr>
          <w:rFonts w:eastAsia="Calibri" w:cstheme="minorHAnsi"/>
          <w:szCs w:val="24"/>
          <w:lang w:val="cy-GB"/>
        </w:rPr>
        <w:t>Thema 7</w:t>
      </w:r>
    </w:p>
    <w:p w:rsidRPr="00A04626" w:rsidR="00A04626" w:rsidP="00A04626" w:rsidRDefault="00A04626" w14:paraId="56D2CB0C" w14:textId="77777777">
      <w:pPr>
        <w:rPr>
          <w:rFonts w:cstheme="minorHAnsi"/>
          <w:szCs w:val="24"/>
        </w:rPr>
      </w:pPr>
    </w:p>
    <w:p w:rsidRPr="00A04626" w:rsidR="00A04626" w:rsidP="00A04626" w:rsidRDefault="00A04626" w14:paraId="6FC47A7A" w14:textId="77777777">
      <w:pPr>
        <w:rPr>
          <w:rFonts w:cstheme="minorHAnsi"/>
          <w:b/>
          <w:bCs/>
          <w:szCs w:val="24"/>
        </w:rPr>
      </w:pPr>
      <w:r w:rsidRPr="00A04626">
        <w:rPr>
          <w:rFonts w:eastAsia="Calibri" w:cstheme="minorHAnsi"/>
          <w:b/>
          <w:bCs/>
          <w:szCs w:val="24"/>
          <w:lang w:val="cy-GB"/>
        </w:rPr>
        <w:t>Sesiynau galw heibio</w:t>
      </w:r>
    </w:p>
    <w:p w:rsidRPr="00A04626" w:rsidR="00A04626" w:rsidP="00A04626" w:rsidRDefault="00A04626" w14:paraId="5F9B8278" w14:textId="77777777">
      <w:pPr>
        <w:rPr>
          <w:rFonts w:cstheme="minorHAnsi"/>
          <w:szCs w:val="24"/>
        </w:rPr>
      </w:pPr>
    </w:p>
    <w:p w:rsidRPr="00A04626" w:rsidR="00A04626" w:rsidP="00A04626" w:rsidRDefault="00A04626" w14:paraId="6BE92203" w14:textId="77777777">
      <w:pPr>
        <w:rPr>
          <w:rFonts w:cstheme="minorHAnsi"/>
          <w:szCs w:val="24"/>
        </w:rPr>
      </w:pPr>
      <w:r w:rsidRPr="00A04626">
        <w:rPr>
          <w:rFonts w:eastAsia="Calibri" w:cstheme="minorHAnsi"/>
          <w:szCs w:val="24"/>
          <w:lang w:val="cy-GB"/>
        </w:rPr>
        <w:t>(Y Bont-faen gyda Llanfleiddan) Croesawodd y Cyngor y defnydd o Sesiynau Galw Heibio Cymunedol ond mae'n teimlo y bydden nhw wedi bod yn fwy effeithiol pe bai’r marchnata, a’r ymdrechion o ran cyfeirio atyn nhw, yn well. Hefyd byddai defnyddio byrddau arddangos wedi bod yn ddefnyddiol.  Gallai'r rhain fod wedi dangos pethau fel y safle arfaethedig ar gyfer yr ysgol newydd, cynllun tebygol yr ysgol newydd, a ffotograffau o'r cyfleusterau i'w darparu yn seiliedig ar ysgolion newydd eraill.</w:t>
      </w:r>
    </w:p>
    <w:p w:rsidRPr="00A04626" w:rsidR="00A04626" w:rsidP="00A04626" w:rsidRDefault="00A04626" w14:paraId="69CAC6EC" w14:textId="77777777">
      <w:pPr>
        <w:rPr>
          <w:rFonts w:cstheme="minorHAnsi"/>
          <w:szCs w:val="24"/>
        </w:rPr>
      </w:pPr>
    </w:p>
    <w:p w:rsidRPr="00A04626" w:rsidR="00A04626" w:rsidP="00A04626" w:rsidRDefault="00A04626" w14:paraId="233E3310" w14:textId="77777777">
      <w:pPr>
        <w:rPr>
          <w:rFonts w:cstheme="minorHAnsi"/>
          <w:b/>
          <w:bCs/>
          <w:szCs w:val="24"/>
        </w:rPr>
      </w:pPr>
      <w:r w:rsidRPr="00A04626">
        <w:rPr>
          <w:rFonts w:eastAsia="Calibri" w:cstheme="minorHAnsi"/>
          <w:b/>
          <w:bCs/>
          <w:szCs w:val="24"/>
          <w:lang w:val="cy-GB"/>
        </w:rPr>
        <w:t>Ymateb y Cyngor i’r pryderon a fynegwyd</w:t>
      </w:r>
    </w:p>
    <w:p w:rsidRPr="00A04626" w:rsidR="00A04626" w:rsidP="00A04626" w:rsidRDefault="00A04626" w14:paraId="2439B2CC" w14:textId="77777777">
      <w:pPr>
        <w:rPr>
          <w:rFonts w:cstheme="minorHAnsi"/>
          <w:b/>
          <w:bCs/>
          <w:szCs w:val="24"/>
        </w:rPr>
      </w:pPr>
    </w:p>
    <w:p w:rsidRPr="00A04626" w:rsidR="00A04626" w:rsidP="00A04626" w:rsidRDefault="00A04626" w14:paraId="548D089C" w14:textId="77777777">
      <w:pPr>
        <w:rPr>
          <w:rFonts w:cstheme="minorHAnsi"/>
          <w:szCs w:val="24"/>
        </w:rPr>
      </w:pPr>
      <w:r w:rsidRPr="00A04626">
        <w:rPr>
          <w:rFonts w:eastAsia="Calibri" w:cstheme="minorHAnsi"/>
          <w:szCs w:val="24"/>
          <w:lang w:val="cy-GB"/>
        </w:rPr>
        <w:t xml:space="preserve">Sicrhaodd Cyngor Bro Morgannwg fod cysylltu uniongyrchol yn digwydd gyda’r sawl a gafodd eu nodi i fod yn rhan o’r ymgynghoriad ar ddiwrnod cyntaf yr ymgynghoriad. Sicrhaodd yr ysgol fod pob rhiant yn cael hysbysiad uniongyrchol o’r sesiynau galw heibio.  Cafodd arwydd yn hysbysebu'r </w:t>
      </w:r>
      <w:r w:rsidRPr="00A04626">
        <w:rPr>
          <w:rFonts w:eastAsia="Calibri" w:cstheme="minorHAnsi"/>
          <w:szCs w:val="24"/>
          <w:lang w:val="cy-GB"/>
        </w:rPr>
        <w:lastRenderedPageBreak/>
        <w:t xml:space="preserve">ymgynghoriad hefyd ei arddangos ar dir yr ysgol.  Yn ogystal â hynny, cafodd yr ymgynghoriad ei hyrwyddo'n eang ar y cyfryngau cymdeithasol. Daeth nifer o rieni ac aelodau o'r gymuned i'r sesiynau ar y ddau ddiwrnod.  </w:t>
      </w:r>
    </w:p>
    <w:p w:rsidRPr="00A04626" w:rsidR="00A04626" w:rsidP="00A04626" w:rsidRDefault="00A04626" w14:paraId="419033F8" w14:textId="77777777">
      <w:pPr>
        <w:rPr>
          <w:rFonts w:cstheme="minorHAnsi"/>
          <w:szCs w:val="24"/>
        </w:rPr>
      </w:pPr>
    </w:p>
    <w:p w:rsidRPr="00A04626" w:rsidR="00A04626" w:rsidP="00A04626" w:rsidRDefault="00A04626" w14:paraId="54268F21" w14:textId="77777777">
      <w:pPr>
        <w:rPr>
          <w:rFonts w:cstheme="minorHAnsi"/>
          <w:szCs w:val="24"/>
        </w:rPr>
      </w:pPr>
      <w:r w:rsidRPr="00A04626">
        <w:rPr>
          <w:rFonts w:eastAsia="Calibri" w:cstheme="minorHAnsi"/>
          <w:szCs w:val="24"/>
          <w:lang w:val="cy-GB"/>
        </w:rPr>
        <w:t xml:space="preserve">Fodd bynnag, mae'n berthnasol nodi bod yr ymgynghoriad hwn yn canolbwyntio ar y rhinweddau addysgol y cynnig. Er i sleidiau sy'n dangos adeiladau diweddar, y safle arfaethedig ac eitemau eraill o ddiddordeb gael eu harddangos yn y neuadd drwy gydol y sesiynau galw heibio, bydd cyfleoedd eraill i weld dyluniadau posibl ac ystyriaethau cynllunio eraill mewn ymgynghoriad maes o law pe bai'r cynnig hwn yn symud ymlaen i'r cam nesaf. Byddai cyfleoedd eraill yn rhan o'r broses gynllunio ac ymgynghori i weld dyluniadau posibl ac ystyriaethau cynllunio eraill. </w:t>
      </w:r>
    </w:p>
    <w:p w:rsidRPr="00A04626" w:rsidR="00A04626" w:rsidP="00A04626" w:rsidRDefault="00A04626" w14:paraId="664DBD40" w14:textId="77777777">
      <w:pPr>
        <w:pStyle w:val="Default"/>
        <w:rPr>
          <w:rFonts w:asciiTheme="minorHAnsi" w:hAnsiTheme="minorHAnsi" w:cstheme="minorHAnsi"/>
        </w:rPr>
      </w:pPr>
    </w:p>
    <w:p w:rsidRPr="00A04626" w:rsidR="00A04626" w:rsidP="007A2801" w:rsidRDefault="00A04626" w14:paraId="4F623F67" w14:textId="77777777">
      <w:pPr>
        <w:pStyle w:val="Heading1"/>
        <w:numPr>
          <w:ilvl w:val="0"/>
          <w:numId w:val="1"/>
        </w:numPr>
        <w:ind w:left="153" w:hanging="360"/>
        <w:rPr>
          <w:rStyle w:val="Heading1Char"/>
          <w:rFonts w:cstheme="minorHAnsi"/>
          <w:caps/>
          <w:sz w:val="24"/>
          <w:szCs w:val="24"/>
          <w:shd w:val="clear" w:color="auto" w:fill="auto"/>
        </w:rPr>
      </w:pPr>
      <w:bookmarkStart w:name="_Toc135308004" w:id="106"/>
      <w:r w:rsidRPr="00A04626">
        <w:rPr>
          <w:rStyle w:val="Heading1Char"/>
          <w:rFonts w:eastAsia="Calibri" w:cstheme="minorHAnsi"/>
          <w:caps/>
          <w:color w:val="FFFFFF"/>
          <w:sz w:val="24"/>
          <w:szCs w:val="24"/>
          <w:shd w:val="clear" w:color="auto" w:fill="auto"/>
          <w:lang w:val="cy-GB"/>
        </w:rPr>
        <w:t>Aodiad B - crynodeb o'r sylwadau a gafwyd o blaid y cynnig.</w:t>
      </w:r>
      <w:bookmarkEnd w:id="106"/>
    </w:p>
    <w:p w:rsidRPr="00A04626" w:rsidR="00A04626" w:rsidP="00A04626" w:rsidRDefault="00A04626" w14:paraId="072735A0" w14:textId="77777777">
      <w:pPr>
        <w:pStyle w:val="Default"/>
        <w:rPr>
          <w:rFonts w:asciiTheme="minorHAnsi" w:hAnsiTheme="minorHAnsi" w:cstheme="minorHAnsi"/>
        </w:rPr>
      </w:pPr>
    </w:p>
    <w:p w:rsidRPr="00A04626" w:rsidR="00A04626" w:rsidP="00A04626" w:rsidRDefault="00A04626" w14:paraId="0641017D"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Mae’r adran hon yn dangos sylwadau yn ystod y cyfnod ymgynghori ffurfiol gan y rheiny a oedd o blaid y cynnig. Mae’r materion yn cyflwyno trosolwg o’r ymatebion ac felly nid ydynt yn cynnwys popeth nac yn air am air.  Mae’r holl ymatebion ysgrifenedig wedi cael eu cyflwyno i Aelodau Cabinet. </w:t>
      </w:r>
    </w:p>
    <w:p w:rsidRPr="00A04626" w:rsidR="00A04626" w:rsidP="00A04626" w:rsidRDefault="00A04626" w14:paraId="06E2BB08" w14:textId="77777777">
      <w:pPr>
        <w:pStyle w:val="Default"/>
        <w:rPr>
          <w:rFonts w:asciiTheme="minorHAnsi" w:hAnsiTheme="minorHAnsi" w:cstheme="minorHAnsi"/>
        </w:rPr>
      </w:pPr>
    </w:p>
    <w:p w:rsidRPr="00A04626" w:rsidR="00A04626" w:rsidP="00A04626" w:rsidRDefault="00A04626" w14:paraId="432DD23C" w14:textId="77777777">
      <w:pPr>
        <w:pStyle w:val="Default"/>
        <w:rPr>
          <w:rFonts w:asciiTheme="minorHAnsi" w:hAnsiTheme="minorHAnsi" w:cstheme="minorHAnsi"/>
        </w:rPr>
      </w:pPr>
      <w:r w:rsidRPr="00A04626">
        <w:rPr>
          <w:rFonts w:eastAsia="Arial" w:asciiTheme="minorHAnsi" w:hAnsiTheme="minorHAnsi" w:cstheme="minorHAnsi"/>
          <w:lang w:val="cy-GB"/>
        </w:rPr>
        <w:t>Mae pob sylw yn ymwneud â'r cynnig unigol.</w:t>
      </w:r>
      <w:bookmarkStart w:name="_Hlk38893294" w:id="107"/>
    </w:p>
    <w:p w:rsidRPr="00A04626" w:rsidR="00A04626" w:rsidP="00A04626" w:rsidRDefault="00A04626" w14:paraId="4FE727B4" w14:textId="77777777">
      <w:pPr>
        <w:pStyle w:val="Default"/>
        <w:rPr>
          <w:rFonts w:asciiTheme="minorHAnsi" w:hAnsiTheme="minorHAnsi" w:cstheme="minorHAnsi"/>
        </w:rPr>
      </w:pPr>
    </w:p>
    <w:p w:rsidRPr="00A04626" w:rsidR="00A04626" w:rsidP="00A04626" w:rsidRDefault="00A04626" w14:paraId="71EB1169" w14:textId="77777777">
      <w:pPr>
        <w:pStyle w:val="Heading3"/>
        <w:rPr>
          <w:rFonts w:cstheme="minorHAnsi"/>
          <w:szCs w:val="24"/>
        </w:rPr>
      </w:pPr>
      <w:bookmarkStart w:name="_Toc90906955" w:id="108"/>
      <w:bookmarkStart w:name="_Toc90907986" w:id="109"/>
      <w:bookmarkStart w:name="_Toc135308005" w:id="110"/>
      <w:r w:rsidRPr="00A04626">
        <w:rPr>
          <w:rFonts w:eastAsia="Calibri" w:cstheme="minorHAnsi"/>
          <w:color w:val="1F3763"/>
          <w:szCs w:val="24"/>
          <w:lang w:val="cy-GB"/>
        </w:rPr>
        <w:t>Thema 8</w:t>
      </w:r>
      <w:bookmarkEnd w:id="108"/>
      <w:bookmarkEnd w:id="109"/>
      <w:bookmarkEnd w:id="110"/>
    </w:p>
    <w:p w:rsidRPr="00A04626" w:rsidR="00A04626" w:rsidP="00A04626" w:rsidRDefault="00A04626" w14:paraId="6207CDFF" w14:textId="77777777">
      <w:pPr>
        <w:pStyle w:val="Default"/>
        <w:rPr>
          <w:rFonts w:asciiTheme="minorHAnsi" w:hAnsiTheme="minorHAnsi" w:cstheme="minorHAnsi"/>
        </w:rPr>
      </w:pPr>
    </w:p>
    <w:p w:rsidRPr="00A04626" w:rsidR="00A04626" w:rsidP="00A04626" w:rsidRDefault="00A04626" w14:paraId="60769C5B" w14:textId="77777777">
      <w:pPr>
        <w:pStyle w:val="Default"/>
        <w:rPr>
          <w:rStyle w:val="Strong"/>
          <w:rFonts w:asciiTheme="minorHAnsi" w:hAnsiTheme="minorHAnsi" w:cstheme="minorHAnsi"/>
        </w:rPr>
      </w:pPr>
      <w:r w:rsidRPr="00A04626">
        <w:rPr>
          <w:rStyle w:val="Strong"/>
          <w:rFonts w:eastAsia="Arial" w:asciiTheme="minorHAnsi" w:hAnsiTheme="minorHAnsi" w:cstheme="minorHAnsi"/>
          <w:lang w:val="cy-GB"/>
        </w:rPr>
        <w:t>Problem Capasiti</w:t>
      </w:r>
    </w:p>
    <w:p w:rsidRPr="00A04626" w:rsidR="00A04626" w:rsidP="00A04626" w:rsidRDefault="00A04626" w14:paraId="41593E67" w14:textId="77777777">
      <w:pPr>
        <w:pStyle w:val="Default"/>
        <w:rPr>
          <w:rFonts w:asciiTheme="minorHAnsi" w:hAnsiTheme="minorHAnsi" w:cstheme="minorHAnsi"/>
        </w:rPr>
      </w:pPr>
    </w:p>
    <w:p w:rsidRPr="00A04626" w:rsidR="00A04626" w:rsidP="00A04626" w:rsidRDefault="00A04626" w14:paraId="17BBCC1D"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Roedd yr ymatebwyr yn nodi bod yr ysgol yn llawn ers peth amser a’i bod yn hanesyddol wedi gorfod gwrthod ceisiadau dalgylch i deuluoedd sy'n symud i'r ardal.   </w:t>
      </w:r>
      <w:bookmarkStart w:name="_Hlk132726094" w:id="111"/>
    </w:p>
    <w:p w:rsidRPr="00A04626" w:rsidR="00A04626" w:rsidP="00A04626" w:rsidRDefault="00A04626" w14:paraId="1A922E15" w14:textId="77777777">
      <w:pPr>
        <w:pStyle w:val="Default"/>
        <w:rPr>
          <w:rFonts w:asciiTheme="minorHAnsi" w:hAnsiTheme="minorHAnsi" w:cstheme="minorHAnsi"/>
        </w:rPr>
      </w:pPr>
    </w:p>
    <w:p w:rsidRPr="00A04626" w:rsidR="00A04626" w:rsidP="00A04626" w:rsidRDefault="00A04626" w14:paraId="74FEA249" w14:textId="77777777">
      <w:pPr>
        <w:pStyle w:val="Default"/>
        <w:rPr>
          <w:rFonts w:asciiTheme="minorHAnsi" w:hAnsiTheme="minorHAnsi" w:cstheme="minorHAnsi"/>
        </w:rPr>
      </w:pPr>
      <w:r w:rsidRPr="00A04626">
        <w:rPr>
          <w:rFonts w:eastAsia="Arial" w:asciiTheme="minorHAnsi" w:hAnsiTheme="minorHAnsi" w:cstheme="minorHAnsi"/>
          <w:b/>
          <w:bCs/>
          <w:lang w:val="cy-GB"/>
        </w:rPr>
        <w:t>Ymateb y Cyngor</w:t>
      </w:r>
      <w:bookmarkEnd w:id="111"/>
    </w:p>
    <w:p w:rsidRPr="00A04626" w:rsidR="00A04626" w:rsidP="00A04626" w:rsidRDefault="00A04626" w14:paraId="67A4AF5F" w14:textId="77777777">
      <w:pPr>
        <w:pStyle w:val="Default"/>
        <w:rPr>
          <w:rFonts w:asciiTheme="minorHAnsi" w:hAnsiTheme="minorHAnsi" w:cstheme="minorHAnsi"/>
        </w:rPr>
      </w:pPr>
    </w:p>
    <w:p w:rsidRPr="00A04626" w:rsidR="00A04626" w:rsidP="00A04626" w:rsidRDefault="00A04626" w14:paraId="33E8BC3C"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Byddai'r ysgol newydd yn rhoi mynediad dwy ffrwd gyda lle i 420 o ddisgyblion drwy ddull cyflwyno grwpiau blwyddyn raddol. Bydd 96 lle meithrin ar gael hefyd. </w:t>
      </w:r>
      <w:bookmarkEnd w:id="107"/>
      <w:r w:rsidRPr="00A04626">
        <w:rPr>
          <w:rFonts w:eastAsia="Arial" w:asciiTheme="minorHAnsi" w:hAnsiTheme="minorHAnsi" w:cstheme="minorHAnsi"/>
          <w:lang w:val="cy-GB"/>
        </w:rPr>
        <w:t>Rhaid i'r Cyngor sicrhau bod ysgolion yn gwasanaethu eu cymunedau lleol a'u bod yn adlewyrchu'r galw</w:t>
      </w:r>
      <w:r w:rsidRPr="00A04626">
        <w:rPr>
          <w:rFonts w:eastAsia="Calibri" w:asciiTheme="minorHAnsi" w:hAnsiTheme="minorHAnsi" w:cstheme="minorHAnsi"/>
          <w:color w:val="auto"/>
          <w:lang w:val="cy-GB"/>
        </w:rPr>
        <w:t>,</w:t>
      </w:r>
      <w:r w:rsidRPr="00A04626">
        <w:rPr>
          <w:rFonts w:eastAsia="Arial" w:asciiTheme="minorHAnsi" w:hAnsiTheme="minorHAnsi" w:cstheme="minorHAnsi"/>
          <w:lang w:val="cy-GB"/>
        </w:rPr>
        <w:t xml:space="preserve"> yn barod ar gyfer galw yn y dyfodol, ac yn adlewyrchu uchelgeisiau'r cynghorau i dyfu addysg cyfrwng Cymraeg. Mae angen ateb y galw yn y dyfodol yn sgil y datblygiadau tai newydd yn y Bont-faen a dalgylch ehangach yr ysgol, yn ogystal â'r galw cynyddol am addysg cyfrwng Cymraeg. Byddai adeilad ysgol newydd â 420 o leoedd yn darparu ar gyfer y cynnydd a ragwelir yn nifer y disgyblion yn sgil y gwaith datblygu </w:t>
      </w:r>
      <w:r w:rsidRPr="00A04626">
        <w:rPr>
          <w:rFonts w:eastAsia="Arial" w:asciiTheme="minorHAnsi" w:hAnsiTheme="minorHAnsi" w:cstheme="minorHAnsi"/>
          <w:lang w:val="cy-GB"/>
        </w:rPr>
        <w:lastRenderedPageBreak/>
        <w:t>newydd. Byddai'r capasiti uwch hefyd yn cynnwys y cynnydd a ragwelir yn nifer y rhieni sy'n dewis addysg Gymraeg i gyrraedd targedau CSGA’r Cyngor.</w:t>
      </w:r>
    </w:p>
    <w:p w:rsidRPr="00A04626" w:rsidR="00A04626" w:rsidP="00A04626" w:rsidRDefault="00A04626" w14:paraId="028A12C8" w14:textId="77777777">
      <w:pPr>
        <w:pStyle w:val="Default"/>
        <w:rPr>
          <w:rFonts w:asciiTheme="minorHAnsi" w:hAnsiTheme="minorHAnsi" w:cstheme="minorHAnsi"/>
        </w:rPr>
      </w:pPr>
    </w:p>
    <w:p w:rsidRPr="00A04626" w:rsidR="00A04626" w:rsidP="00A04626" w:rsidRDefault="00A04626" w14:paraId="05FF32FD" w14:textId="77777777">
      <w:pPr>
        <w:pStyle w:val="Default"/>
        <w:rPr>
          <w:rFonts w:asciiTheme="minorHAnsi" w:hAnsiTheme="minorHAnsi" w:cstheme="minorHAnsi"/>
        </w:rPr>
      </w:pPr>
      <w:r w:rsidRPr="00A04626">
        <w:rPr>
          <w:rFonts w:eastAsia="Arial" w:asciiTheme="minorHAnsi" w:hAnsiTheme="minorHAnsi" w:cstheme="minorHAnsi"/>
          <w:lang w:val="cy-GB"/>
        </w:rPr>
        <w:t xml:space="preserve">Nid oes newid i'r dalgylch yn rhan o’r yr ymgynghoriad hwn. Er bod trosglwyddo’r ysgol i’r adeilad newydd yn rhan o’r ddogfen ymgynghori hon, nid yw hynny’n destun y broses statudol gan y byddai’r trosglwyddiad o fewn 1.6 cilomedr (1 milltir). Mae safle newydd yr ysgol 1.3km o'r ysgol bresennol. </w:t>
      </w:r>
    </w:p>
    <w:p w:rsidRPr="00A04626" w:rsidR="00A04626" w:rsidP="00A04626" w:rsidRDefault="00A04626" w14:paraId="2A53CD76" w14:textId="77777777">
      <w:pPr>
        <w:rPr>
          <w:rFonts w:cstheme="minorHAnsi"/>
          <w:szCs w:val="24"/>
        </w:rPr>
      </w:pPr>
    </w:p>
    <w:p w:rsidR="00C764A6" w:rsidP="00C764A6" w:rsidRDefault="00C764A6" w14:paraId="135BA1D6" w14:textId="77777777">
      <w:pPr>
        <w:pStyle w:val="Heading3"/>
        <w:rPr>
          <w:rFonts w:ascii="Arial" w:hAnsi="Arial" w:cs="Arial"/>
          <w:szCs w:val="24"/>
        </w:rPr>
      </w:pPr>
      <w:bookmarkStart w:name="_Toc135308006" w:id="112"/>
      <w:r>
        <w:rPr>
          <w:rFonts w:ascii="Arial" w:hAnsi="Arial" w:eastAsia="Arial" w:cs="Arial"/>
          <w:color w:val="1F3763"/>
          <w:szCs w:val="24"/>
          <w:lang w:val="cy-GB"/>
        </w:rPr>
        <w:t>Thema 9</w:t>
      </w:r>
      <w:bookmarkEnd w:id="112"/>
    </w:p>
    <w:p w:rsidR="00C764A6" w:rsidP="00C764A6" w:rsidRDefault="00C764A6" w14:paraId="3D5C4B36" w14:textId="77777777">
      <w:pPr>
        <w:pStyle w:val="Default"/>
        <w:rPr>
          <w:rStyle w:val="Heading3Char"/>
        </w:rPr>
      </w:pPr>
    </w:p>
    <w:p w:rsidR="00C764A6" w:rsidP="00C764A6" w:rsidRDefault="00C764A6" w14:paraId="18BE2080" w14:textId="77777777">
      <w:pPr>
        <w:pStyle w:val="Default"/>
        <w:rPr>
          <w:rStyle w:val="Strong"/>
        </w:rPr>
      </w:pPr>
      <w:r>
        <w:rPr>
          <w:rStyle w:val="Strong"/>
          <w:rFonts w:eastAsia="Arial"/>
          <w:lang w:val="cy-GB"/>
        </w:rPr>
        <w:t>Ysgol fodern gyda mwy o le a chyfleusterau gwell</w:t>
      </w:r>
    </w:p>
    <w:p w:rsidR="00C764A6" w:rsidP="00C764A6" w:rsidRDefault="00C764A6" w14:paraId="50F185B9" w14:textId="77777777">
      <w:pPr>
        <w:pStyle w:val="Default"/>
      </w:pPr>
    </w:p>
    <w:p w:rsidR="00C764A6" w:rsidP="00C764A6" w:rsidRDefault="00C764A6" w14:paraId="5CA3DF06" w14:textId="77777777">
      <w:pPr>
        <w:pStyle w:val="Default"/>
      </w:pPr>
      <w:r>
        <w:rPr>
          <w:rFonts w:eastAsia="Arial"/>
          <w:lang w:val="cy-GB"/>
        </w:rPr>
        <w:t>Roedd yr ymatebwyr yn teimlo y byddai'r cynnig o fudd i'r disgyblion gan nad yw eu hamgylchedd dysgu presennol yn addas at y diben ac mae’r gofodau yn gyfyngedig.   Bydd amgylchedd dysgu’r 21</w:t>
      </w:r>
      <w:r>
        <w:rPr>
          <w:rFonts w:eastAsia="Arial"/>
          <w:vertAlign w:val="superscript"/>
          <w:lang w:val="cy-GB"/>
        </w:rPr>
        <w:t>ain</w:t>
      </w:r>
      <w:r>
        <w:rPr>
          <w:rFonts w:eastAsia="Arial"/>
          <w:lang w:val="cy-GB"/>
        </w:rPr>
        <w:t xml:space="preserve"> ganrif yn annog plant i ffynnu wrth ddysgu.</w:t>
      </w:r>
      <w:r>
        <w:rPr>
          <w:rFonts w:eastAsia="Arial"/>
          <w:color w:val="auto"/>
          <w:lang w:val="cy-GB"/>
        </w:rPr>
        <w:t xml:space="preserve"> </w:t>
      </w:r>
      <w:r>
        <w:rPr>
          <w:rFonts w:eastAsia="Arial"/>
          <w:lang w:val="cy-GB"/>
        </w:rPr>
        <w:t>Nododd ymatebwyr eraill nad oes gan y plant gyfleusterau awyr agored digonol fel cae ar gyfer diwrnod chwaraeon, iard awyr agored fawr neu laswellt i chwarae arno yn ystod amseroedd egwyl a'u bod yn gorfod rhannu cyfleusterau tu allan gydag ysgol arall.</w:t>
      </w:r>
    </w:p>
    <w:p w:rsidR="00C764A6" w:rsidP="00C764A6" w:rsidRDefault="00C764A6" w14:paraId="15AFDAB3" w14:textId="77777777">
      <w:pPr>
        <w:pStyle w:val="Default"/>
        <w:rPr>
          <w:b/>
          <w:bCs/>
        </w:rPr>
      </w:pPr>
    </w:p>
    <w:p w:rsidR="00C764A6" w:rsidP="00C764A6" w:rsidRDefault="00C764A6" w14:paraId="1665BFA0" w14:textId="77777777">
      <w:pPr>
        <w:pStyle w:val="Default"/>
      </w:pPr>
      <w:r>
        <w:rPr>
          <w:rFonts w:eastAsia="Arial"/>
          <w:b/>
          <w:bCs/>
          <w:lang w:val="cy-GB"/>
        </w:rPr>
        <w:t>Ymateb y Cyngor</w:t>
      </w:r>
    </w:p>
    <w:p w:rsidR="00C764A6" w:rsidP="00C764A6" w:rsidRDefault="00C764A6" w14:paraId="5875123F" w14:textId="77777777">
      <w:pPr>
        <w:pStyle w:val="Default"/>
      </w:pPr>
    </w:p>
    <w:p w:rsidR="00C764A6" w:rsidP="00C764A6" w:rsidRDefault="00C764A6" w14:paraId="1E49F2C6" w14:textId="77777777">
      <w:pPr>
        <w:pStyle w:val="Default"/>
      </w:pPr>
      <w:r>
        <w:rPr>
          <w:rFonts w:eastAsia="Arial"/>
          <w:lang w:val="cy-GB"/>
        </w:rPr>
        <w:t>Mae'r safle presennol yn fach heb unrhyw gyfleoedd i dyfu. Mae trosglwyddo Ysgol Iolo Morganwg a chynyddu nifer y lleoedd ysgol o 210 i 420 yn cynnig model addysg mwy effeithlon a chynaliadwy mewn adeilad wedi ei ddylunio yn benodol ar gyfer amgylchedd dysgu’r 21</w:t>
      </w:r>
      <w:r>
        <w:rPr>
          <w:rFonts w:eastAsia="Arial"/>
          <w:vertAlign w:val="superscript"/>
          <w:lang w:val="cy-GB"/>
        </w:rPr>
        <w:t>ain</w:t>
      </w:r>
      <w:r>
        <w:rPr>
          <w:rFonts w:eastAsia="Arial"/>
          <w:lang w:val="cy-GB"/>
        </w:rPr>
        <w:t xml:space="preserve"> ganrif.  Mae'r cynnig yn mynd i'r afael â phroblemau gyda'r adeilad presennol, fel y gofod awyr agored cyfyngedig ac ystafelloedd dosbarth o feintiau afreolaidd. Byddai disgyblion yn cael eu haddysgu mewn adeilad modern o safon uchel fyddai’n gallu cynorthwyo cyflwyno cwricwlwm eang a chytbwys. </w:t>
      </w:r>
    </w:p>
    <w:p w:rsidR="00C764A6" w:rsidP="00C764A6" w:rsidRDefault="00C764A6" w14:paraId="15F36163" w14:textId="77777777">
      <w:pPr>
        <w:pStyle w:val="Default"/>
      </w:pPr>
      <w:r>
        <w:rPr>
          <w:rFonts w:eastAsia="Arial"/>
          <w:lang w:val="cy-GB"/>
        </w:rPr>
        <w:t>Bydd y cynnig yn sicrhau bod yr adeilad newydd yn bodloni safonau adeiladu modern i leihau costau rheolaidd a bod yn garbon sero-net o ran ei weithrediad. Bydd yr adeilad newydd hefyd yn bodloni safonau Rhagoriaeth BREEAM (Dull Asesu Amgylcheddol y Sefydliad Ymchwil Adeiladu).</w:t>
      </w:r>
    </w:p>
    <w:p w:rsidR="00C764A6" w:rsidP="00C764A6" w:rsidRDefault="00C764A6" w14:paraId="34EBC312" w14:textId="77777777">
      <w:pPr>
        <w:pStyle w:val="Default"/>
      </w:pPr>
    </w:p>
    <w:p w:rsidR="00C764A6" w:rsidP="00C764A6" w:rsidRDefault="00C764A6" w14:paraId="53A7548B" w14:textId="77777777">
      <w:pPr>
        <w:pStyle w:val="Heading3"/>
        <w:rPr>
          <w:rFonts w:ascii="Arial" w:hAnsi="Arial" w:cs="Arial"/>
          <w:szCs w:val="24"/>
        </w:rPr>
      </w:pPr>
      <w:bookmarkStart w:name="_Toc135308007" w:id="113"/>
      <w:bookmarkStart w:name="_Hlk132894784" w:id="114"/>
      <w:r>
        <w:rPr>
          <w:rFonts w:ascii="Arial" w:hAnsi="Arial" w:eastAsia="Arial" w:cs="Arial"/>
          <w:color w:val="1F3763"/>
          <w:szCs w:val="24"/>
          <w:lang w:val="cy-GB"/>
        </w:rPr>
        <w:t>Thema 10</w:t>
      </w:r>
      <w:bookmarkEnd w:id="113"/>
    </w:p>
    <w:p w:rsidR="00C764A6" w:rsidP="00C764A6" w:rsidRDefault="00C764A6" w14:paraId="55632B84" w14:textId="77777777">
      <w:pPr>
        <w:pStyle w:val="Default"/>
      </w:pPr>
    </w:p>
    <w:p w:rsidR="00C764A6" w:rsidP="00C764A6" w:rsidRDefault="00C764A6" w14:paraId="58894AAE" w14:textId="77777777">
      <w:pPr>
        <w:pStyle w:val="Default"/>
        <w:rPr>
          <w:rStyle w:val="Strong"/>
        </w:rPr>
      </w:pPr>
      <w:r>
        <w:rPr>
          <w:rStyle w:val="Strong"/>
          <w:rFonts w:eastAsia="Arial"/>
          <w:lang w:val="cy-GB"/>
        </w:rPr>
        <w:t>Hybu addysg Gymraeg</w:t>
      </w:r>
    </w:p>
    <w:bookmarkEnd w:id="114"/>
    <w:p w:rsidR="00C764A6" w:rsidP="00C764A6" w:rsidRDefault="00C764A6" w14:paraId="2602EC59" w14:textId="77777777">
      <w:pPr>
        <w:pStyle w:val="Default"/>
        <w:rPr>
          <w:color w:val="auto"/>
        </w:rPr>
      </w:pPr>
    </w:p>
    <w:p w:rsidR="00C764A6" w:rsidP="00C764A6" w:rsidRDefault="00C764A6" w14:paraId="5931E4D4" w14:textId="77777777">
      <w:pPr>
        <w:pStyle w:val="Default"/>
      </w:pPr>
      <w:r>
        <w:rPr>
          <w:rFonts w:eastAsia="Arial"/>
          <w:lang w:val="cy-GB"/>
        </w:rPr>
        <w:t xml:space="preserve">Mae'r ymatebwyr yn cefnogi'r cynnig i gynyddu capasiti Ysgol Iolo Morganwg i roi mwy o gyfleoedd i blant yr ardal gael eu haddysgu trwy gyfrwng y </w:t>
      </w:r>
      <w:r>
        <w:rPr>
          <w:rFonts w:eastAsia="Arial"/>
          <w:lang w:val="cy-GB"/>
        </w:rPr>
        <w:lastRenderedPageBreak/>
        <w:t xml:space="preserve">Gymraeg. Roedd rhai ymatebwyr yn teimlo nad yw'r ysgol bresennol yn caniatáu cynnydd yn nifer y disgyblion sy'n dewis addysg Gymraeg. </w:t>
      </w:r>
    </w:p>
    <w:p w:rsidR="00C764A6" w:rsidP="00C764A6" w:rsidRDefault="00C764A6" w14:paraId="6A247254" w14:textId="77777777">
      <w:pPr>
        <w:pStyle w:val="Default"/>
        <w:rPr>
          <w:b/>
          <w:bCs/>
        </w:rPr>
      </w:pPr>
    </w:p>
    <w:p w:rsidR="00C764A6" w:rsidP="00C764A6" w:rsidRDefault="00C764A6" w14:paraId="1342EE24" w14:textId="77777777">
      <w:pPr>
        <w:pStyle w:val="Default"/>
        <w:rPr>
          <w:b/>
        </w:rPr>
      </w:pPr>
      <w:bookmarkStart w:name="_Hlk132894833" w:id="115"/>
      <w:r>
        <w:rPr>
          <w:rFonts w:eastAsia="Arial"/>
          <w:b/>
          <w:bCs/>
          <w:lang w:val="cy-GB"/>
        </w:rPr>
        <w:t>Ymateb y Cyngor</w:t>
      </w:r>
    </w:p>
    <w:bookmarkEnd w:id="115"/>
    <w:p w:rsidR="00C764A6" w:rsidP="00C764A6" w:rsidRDefault="00C764A6" w14:paraId="09B68498" w14:textId="77777777">
      <w:pPr>
        <w:pStyle w:val="Default"/>
        <w:rPr>
          <w:b/>
          <w:u w:val="single"/>
        </w:rPr>
      </w:pPr>
    </w:p>
    <w:p w:rsidR="00C764A6" w:rsidP="00C764A6" w:rsidRDefault="00C764A6" w14:paraId="3A096075" w14:textId="77777777">
      <w:pPr>
        <w:pStyle w:val="Default"/>
        <w:rPr>
          <w:lang w:eastAsia="en-GB"/>
        </w:rPr>
      </w:pPr>
      <w:r>
        <w:rPr>
          <w:rFonts w:eastAsia="Arial"/>
          <w:bCs/>
          <w:lang w:val="cy-GB"/>
        </w:rPr>
        <w:t xml:space="preserve">Er bod digon o gapasiti yn y dalgylch ar hyn o bryd ar gyfer lleoedd cyfrwng Cymraeg a Saesneg, rhagwelir erbyn 2025-2026 na fyddai digon o gapasiti ar gyfer y nifer gofynnol o leoedd cynradd Cymraeg. </w:t>
      </w:r>
    </w:p>
    <w:p w:rsidR="00C764A6" w:rsidP="00C764A6" w:rsidRDefault="00C764A6" w14:paraId="14C64CE9" w14:textId="77777777">
      <w:pPr>
        <w:pStyle w:val="Default"/>
        <w:rPr>
          <w:lang w:eastAsia="en-GB"/>
        </w:rPr>
      </w:pPr>
    </w:p>
    <w:p w:rsidR="00C764A6" w:rsidP="00C764A6" w:rsidRDefault="00C764A6" w14:paraId="16814969" w14:textId="77777777">
      <w:pPr>
        <w:pStyle w:val="Default"/>
        <w:rPr>
          <w:bCs/>
        </w:rPr>
      </w:pPr>
      <w:r>
        <w:rPr>
          <w:rFonts w:eastAsia="Arial"/>
          <w:bCs/>
          <w:lang w:val="cy-GB"/>
        </w:rPr>
        <w:t xml:space="preserve">Mae creu galw newydd am addysg Gymraeg yn ofyniad deddfwriaethol ar Awdurdodau Lleol ac mae'n allweddol i gyflawni Cynllun Strategol Cymraeg mewn Addysg 10 mlynedd y Cyngor. Mae tystiolaeth yn dangos, lle mae’r Cyngor wedi cynyddu capasiti cyfrwng Cymraeg, bod nifer y dysgwyr cyfrwng Cymraeg wedi cynyddu. Enghraifft o hyn yw Ysgol Dewi Sant, ysgol gynradd Gymraeg yn Llanilltud Fawr a agorodd ym mis Medi 2011.  Ym mlwyddyn gyntaf ei hagor, 3 disgybl oedd yn ei dosbarth derbyn. Ymhen 7 mlynedd, nid oedd digon o leoedd ar gael ym mis Medi 2018, gyda 32 o ymgeiswyr ar gyfer 30 o leoedd. </w:t>
      </w:r>
    </w:p>
    <w:p w:rsidR="00C764A6" w:rsidP="00C764A6" w:rsidRDefault="00C764A6" w14:paraId="78E9EE8C" w14:textId="77777777">
      <w:pPr>
        <w:pStyle w:val="Default"/>
        <w:rPr>
          <w:bCs/>
        </w:rPr>
      </w:pPr>
    </w:p>
    <w:p w:rsidR="00C764A6" w:rsidP="00C764A6" w:rsidRDefault="00C764A6" w14:paraId="417173E9" w14:textId="77777777">
      <w:pPr>
        <w:pStyle w:val="Default"/>
        <w:rPr>
          <w:bCs/>
        </w:rPr>
      </w:pPr>
      <w:r>
        <w:rPr>
          <w:rFonts w:eastAsia="Arial"/>
          <w:bCs/>
          <w:lang w:val="cy-GB"/>
        </w:rPr>
        <w:t>Fodd bynnag, nodir na fydd darparu cynnydd yn nifer y lleoedd sydd ar gael yn sicrhau cynnydd yn y galw. Felly, elfen allweddol o'r cynnig yw annog rhieni/gofalwyr yn weithredol i ddewis addysg Gymraeg trwy gynnwys canolfan drochi Gymraeg fel rhan o ddatblygiad yr ysgol newydd. Byddai hon yn uned hunangynhwysol o fewn yr ysgol arfaethedig fyddai'n darparu lleoliadau trochi Cymraeg ar gyfer disgyblion oed cynradd 7 oed ac yn hŷn, yn ogystal â chynnig Rhaglenni Dysgu Oedolion a Chymunedol ar ôl oriau ysgol.</w:t>
      </w:r>
    </w:p>
    <w:p w:rsidR="00C764A6" w:rsidP="00C764A6" w:rsidRDefault="00C764A6" w14:paraId="38787FA5" w14:textId="77777777">
      <w:pPr>
        <w:pStyle w:val="Default"/>
        <w:rPr>
          <w:bCs/>
        </w:rPr>
      </w:pPr>
    </w:p>
    <w:p w:rsidR="00C764A6" w:rsidP="00C764A6" w:rsidRDefault="00C764A6" w14:paraId="01C5BA28" w14:textId="77777777">
      <w:pPr>
        <w:pStyle w:val="Default"/>
        <w:rPr>
          <w:bCs/>
        </w:rPr>
      </w:pPr>
      <w:r>
        <w:rPr>
          <w:rFonts w:eastAsia="Arial"/>
          <w:bCs/>
          <w:lang w:val="cy-GB"/>
        </w:rPr>
        <w:t>Thema 11</w:t>
      </w:r>
    </w:p>
    <w:p w:rsidR="00C764A6" w:rsidP="00C764A6" w:rsidRDefault="00C764A6" w14:paraId="19834283" w14:textId="77777777">
      <w:pPr>
        <w:pStyle w:val="Default"/>
        <w:rPr>
          <w:bCs/>
        </w:rPr>
      </w:pPr>
    </w:p>
    <w:p w:rsidR="00C764A6" w:rsidP="00C764A6" w:rsidRDefault="00C764A6" w14:paraId="5B9B54FC" w14:textId="77777777">
      <w:pPr>
        <w:pStyle w:val="Default"/>
        <w:rPr>
          <w:b/>
          <w:bCs/>
        </w:rPr>
      </w:pPr>
      <w:r>
        <w:rPr>
          <w:rFonts w:eastAsia="Arial"/>
          <w:b/>
          <w:bCs/>
          <w:lang w:val="cy-GB"/>
        </w:rPr>
        <w:t>Cyfleusterau cymunedol</w:t>
      </w:r>
    </w:p>
    <w:p w:rsidR="00C764A6" w:rsidP="00C764A6" w:rsidRDefault="00C764A6" w14:paraId="71183DA2" w14:textId="77777777">
      <w:pPr>
        <w:pStyle w:val="Default"/>
        <w:rPr>
          <w:bCs/>
        </w:rPr>
      </w:pPr>
    </w:p>
    <w:p w:rsidR="00C764A6" w:rsidP="00C764A6" w:rsidRDefault="00C764A6" w14:paraId="4A0153E1" w14:textId="77777777">
      <w:pPr>
        <w:pStyle w:val="Default"/>
        <w:rPr>
          <w:bCs/>
        </w:rPr>
      </w:pPr>
      <w:r>
        <w:rPr>
          <w:rFonts w:eastAsia="Arial"/>
          <w:bCs/>
          <w:lang w:val="cy-GB"/>
        </w:rPr>
        <w:t>Mae hwn yn gyfle i greu cyfleusterau cymunedol yn yr hen safle a'r safle newydd ac y dylid manteisio ar y cyfle i gynnwys darpariaeth barhaol ar gyfer cyfleusterau cymunedol ar y safle newydd.</w:t>
      </w:r>
    </w:p>
    <w:p w:rsidR="00C764A6" w:rsidP="00C764A6" w:rsidRDefault="00C764A6" w14:paraId="2FFBCB76" w14:textId="77777777">
      <w:pPr>
        <w:pStyle w:val="Default"/>
        <w:rPr>
          <w:b/>
          <w:bCs/>
        </w:rPr>
      </w:pPr>
      <w:r>
        <w:rPr>
          <w:rFonts w:eastAsia="Arial"/>
          <w:b/>
          <w:bCs/>
          <w:lang w:val="cy-GB"/>
        </w:rPr>
        <w:t>Ymateb y Cyngor</w:t>
      </w:r>
    </w:p>
    <w:p w:rsidR="00C764A6" w:rsidP="00C764A6" w:rsidRDefault="00C764A6" w14:paraId="69B936D8" w14:textId="77777777">
      <w:pPr>
        <w:pStyle w:val="Default"/>
        <w:rPr>
          <w:b/>
          <w:bCs/>
        </w:rPr>
      </w:pPr>
    </w:p>
    <w:p w:rsidR="00C764A6" w:rsidP="00C764A6" w:rsidRDefault="00C764A6" w14:paraId="0179F987" w14:textId="77777777">
      <w:pPr>
        <w:pStyle w:val="Default"/>
      </w:pPr>
      <w:r>
        <w:rPr>
          <w:rFonts w:eastAsia="Arial"/>
          <w:lang w:val="cy-GB"/>
        </w:rPr>
        <w:t xml:space="preserve">Agwedd allweddol ar yr holl brosiectau Cymunedau Dysgu Cynaliadwy yw datblygu mannau Cymunedol. Byddai'r cynnig hwn hefyd yn golygu creu canolfan addysg oedolion a chanolfan drochi Gymraeg yn ogystal â chynnig Rhaglenni Dysgu Oedolion a Chymunedol ar ôl oriau ysgol. </w:t>
      </w:r>
    </w:p>
    <w:p w:rsidR="00C764A6" w:rsidP="00C764A6" w:rsidRDefault="00C764A6" w14:paraId="3F666997" w14:textId="77777777">
      <w:pPr>
        <w:pStyle w:val="Default"/>
      </w:pPr>
      <w:r>
        <w:rPr>
          <w:rFonts w:eastAsia="Arial"/>
          <w:lang w:val="cy-GB"/>
        </w:rPr>
        <w:t xml:space="preserve">Nid oes unrhyw benderfyniad wedi cael ei wneud o ran unrhyw ddefnydd posibl o safle'r ysgol bresennol pe bai'r cynnig hwn yn cael ei gymeradwyo. </w:t>
      </w:r>
      <w:r>
        <w:rPr>
          <w:rFonts w:eastAsia="Arial"/>
          <w:lang w:val="cy-GB"/>
        </w:rPr>
        <w:lastRenderedPageBreak/>
        <w:t>Wrth gwrs, byddai ymgynghori â'r gymuned a Chyngor y Dref yn digwydd cyn gwneud unrhyw benderfyniad ynglŷn â'r safle presennol.</w:t>
      </w:r>
    </w:p>
    <w:p w:rsidR="00C764A6" w:rsidP="00C764A6" w:rsidRDefault="00C764A6" w14:paraId="56ED8C83" w14:textId="77777777">
      <w:pPr>
        <w:pStyle w:val="Default"/>
      </w:pPr>
    </w:p>
    <w:p w:rsidR="00C764A6" w:rsidP="007A2801" w:rsidRDefault="00C764A6" w14:paraId="72346DE8" w14:textId="5B26BAA3">
      <w:pPr>
        <w:pStyle w:val="Heading1"/>
        <w:numPr>
          <w:ilvl w:val="0"/>
          <w:numId w:val="1"/>
        </w:numPr>
        <w:rPr>
          <w:rStyle w:val="Heading1Char"/>
          <w:rFonts w:ascii="Arial" w:hAnsi="Arial" w:cs="Arial"/>
          <w:caps/>
          <w:sz w:val="24"/>
          <w:szCs w:val="24"/>
        </w:rPr>
      </w:pPr>
      <w:bookmarkStart w:name="_Toc2004423" w:id="116"/>
      <w:bookmarkStart w:name="_Toc2004581" w:id="117"/>
      <w:bookmarkStart w:name="_Toc2004618" w:id="118"/>
      <w:bookmarkStart w:name="_Toc135308008" w:id="119"/>
      <w:r>
        <w:rPr>
          <w:rStyle w:val="Heading1Char"/>
          <w:rFonts w:ascii="Arial" w:hAnsi="Arial" w:eastAsia="Arial" w:cs="Arial"/>
          <w:caps/>
          <w:color w:val="FFFFFF"/>
          <w:sz w:val="24"/>
          <w:szCs w:val="24"/>
          <w:lang w:val="cy-GB"/>
        </w:rPr>
        <w:t>Atodiad C - Cwestiynau cyffredin</w:t>
      </w:r>
      <w:bookmarkEnd w:id="116"/>
      <w:bookmarkEnd w:id="117"/>
      <w:bookmarkEnd w:id="118"/>
      <w:bookmarkEnd w:id="119"/>
    </w:p>
    <w:p w:rsidR="00C764A6" w:rsidP="00C764A6" w:rsidRDefault="00C764A6" w14:paraId="606941D5" w14:textId="77777777">
      <w:pPr>
        <w:rPr>
          <w:rStyle w:val="Heading1Char"/>
          <w:rFonts w:ascii="Arial" w:hAnsi="Arial" w:cs="Arial"/>
          <w:szCs w:val="24"/>
        </w:rPr>
      </w:pPr>
    </w:p>
    <w:p w:rsidR="00C764A6" w:rsidP="00C764A6" w:rsidRDefault="00C764A6" w14:paraId="410F7F97" w14:textId="77777777">
      <w:r>
        <w:rPr>
          <w:rFonts w:ascii="Arial" w:hAnsi="Arial" w:eastAsia="Arial" w:cs="Arial"/>
          <w:szCs w:val="24"/>
          <w:lang w:val="cy-GB"/>
        </w:rPr>
        <w:t>Mae'r adran hon yn darparu cwestiynau cyffredin wedi'u diweddaru yn ymwneud â'r cynnig.</w:t>
      </w:r>
      <w:bookmarkStart w:name="_Toc2004424" w:id="120"/>
      <w:bookmarkStart w:name="_Toc2004582" w:id="121"/>
      <w:bookmarkStart w:name="_Toc2004619" w:id="122"/>
    </w:p>
    <w:p w:rsidR="00C764A6" w:rsidP="00C764A6" w:rsidRDefault="00C764A6" w14:paraId="0A9E9D53" w14:textId="77777777">
      <w:pPr>
        <w:rPr>
          <w:rFonts w:ascii="Arial" w:hAnsi="Arial" w:cs="Arial"/>
          <w:szCs w:val="24"/>
        </w:rPr>
      </w:pPr>
    </w:p>
    <w:p w:rsidR="00C764A6" w:rsidP="00C764A6" w:rsidRDefault="00C764A6" w14:paraId="020627FD" w14:textId="77777777">
      <w:pPr>
        <w:rPr>
          <w:rStyle w:val="SubtleEmphasis"/>
        </w:rPr>
      </w:pPr>
      <w:r>
        <w:rPr>
          <w:rStyle w:val="SubtleEmphasis"/>
          <w:rFonts w:eastAsia="Arial" w:cs="Arial"/>
          <w:bCs/>
          <w:color w:val="1F3763"/>
          <w:lang w:val="cy-GB"/>
        </w:rPr>
        <w:t xml:space="preserve">Beth os nad yw'r galw cynyddol am addysg Gymraeg yn cael ei wireddu? </w:t>
      </w:r>
    </w:p>
    <w:p w:rsidR="00C764A6" w:rsidP="00C764A6" w:rsidRDefault="00C764A6" w14:paraId="4138B62E" w14:textId="77777777">
      <w:r>
        <w:rPr>
          <w:rFonts w:ascii="Arial" w:hAnsi="Arial" w:eastAsia="Arial" w:cs="Arial"/>
          <w:szCs w:val="24"/>
          <w:lang w:val="cy-GB"/>
        </w:rPr>
        <w:t xml:space="preserve">Mae'r Cyngor yn hyderus bod digon o dystiolaeth i awgrymu y bydd y galw am addysg Gymraeg yn parhau i dyfu, gan adlewyrchu strategaeth genedlaethol Llywodraeth Cymru. Rhagwelir y bydd dull rhagweithiol o hybu addysg ddwyieithog a chreu darpariaeth ychwanegol i gefnogi rhieni a disgyblion sy'n penderfynu trosglwyddo i addysg Gymraeg trwy ganolfan drochi neu ddarpariaeth debyg fel yr amlinellir yn y Cynllun Strategol Cymraeg mewn Addysg yn cynyddu’r niferoedd sy'n manteisio arnynt ymhellach yn yr hirdymor. Byddai unrhyw gapasiti dros ben dros dro mewn ysgolion yn cael ei reoli fel y byddai gydag unrhyw ased ysgol neu ased Cyngor arall. </w:t>
      </w:r>
    </w:p>
    <w:p w:rsidR="00C764A6" w:rsidP="00C764A6" w:rsidRDefault="00C764A6" w14:paraId="37B1CF11" w14:textId="77777777">
      <w:pPr>
        <w:rPr>
          <w:rFonts w:ascii="Arial" w:hAnsi="Arial" w:cs="Arial"/>
          <w:szCs w:val="24"/>
        </w:rPr>
      </w:pPr>
    </w:p>
    <w:p w:rsidR="00C764A6" w:rsidP="00C764A6" w:rsidRDefault="00C764A6" w14:paraId="3B618D2D" w14:textId="77777777">
      <w:pPr>
        <w:rPr>
          <w:rStyle w:val="SubtleEmphasis"/>
        </w:rPr>
      </w:pPr>
      <w:r>
        <w:rPr>
          <w:rStyle w:val="SubtleEmphasis"/>
          <w:rFonts w:eastAsia="Arial" w:cs="Arial"/>
          <w:bCs/>
          <w:color w:val="1F3763"/>
          <w:lang w:val="cy-GB"/>
        </w:rPr>
        <w:t xml:space="preserve">Beth yw manteision addysg Gymraeg? </w:t>
      </w:r>
    </w:p>
    <w:p w:rsidR="00C764A6" w:rsidP="00C764A6" w:rsidRDefault="00C764A6" w14:paraId="2871D48F" w14:textId="77777777">
      <w:r>
        <w:rPr>
          <w:rFonts w:ascii="Arial" w:hAnsi="Arial" w:eastAsia="Arial" w:cs="Arial"/>
          <w:szCs w:val="24"/>
          <w:lang w:val="cy-GB"/>
        </w:rPr>
        <w:t>Mae plant dwyieithog yn tueddu i gyflawni’n uwch yn y cwricwlwm a pherfformio’n well mewn arholiadau. Mae dysgu ail iaith yn ifanc yn helpu plant i ddatblygu clust am ieithoedd a'u rhoi gam ar y blaen wrth ddysgu trydedd neu bedwaredd iaith wrth iddynt dyfu’n hŷn. Yng Nghymru, mae‘r gallu i siarad Cymraeg yn sgil, yn arbennig yn y sectorau cyhoeddus a gwasanaeth, ac oherwydd newidiadau diweddar i’r gyfraith bydd angen gweithlu dwyieithog ar fwy a mwy o gyflogwyr. Mae dysgu trwy gyfrwng iaith arall yn helpu plant i ddatblygu mwy o sensitifrwydd tuag at ddiwylliannau a chefndiroedd eraill. Mae siarad Cymraeg yn creu perthynas agosach â hanes, treftadaeth a thraddodiadau Cymru.</w:t>
      </w:r>
    </w:p>
    <w:p w:rsidR="00C764A6" w:rsidP="00C764A6" w:rsidRDefault="00C764A6" w14:paraId="31F44A4A" w14:textId="77777777">
      <w:pPr>
        <w:rPr>
          <w:rFonts w:ascii="Arial" w:hAnsi="Arial" w:cs="Arial"/>
          <w:szCs w:val="24"/>
        </w:rPr>
      </w:pPr>
    </w:p>
    <w:p w:rsidR="00C764A6" w:rsidP="00C764A6" w:rsidRDefault="00C764A6" w14:paraId="03D2D8A5" w14:textId="77777777">
      <w:pPr>
        <w:rPr>
          <w:rStyle w:val="SubtleEmphasis"/>
        </w:rPr>
      </w:pPr>
      <w:r>
        <w:rPr>
          <w:rStyle w:val="SubtleEmphasis"/>
          <w:rFonts w:eastAsia="Arial" w:cs="Arial"/>
          <w:bCs/>
          <w:color w:val="1F3763"/>
          <w:lang w:val="cy-GB"/>
        </w:rPr>
        <w:t>Pa gymorth sydd ar gael i rieni sydd ddim yn siarad Cymraeg?</w:t>
      </w:r>
    </w:p>
    <w:p w:rsidR="00C764A6" w:rsidP="00C764A6" w:rsidRDefault="00C764A6" w14:paraId="4ACDEAA9" w14:textId="77777777">
      <w:r>
        <w:rPr>
          <w:rFonts w:ascii="Arial" w:hAnsi="Arial" w:eastAsia="Arial" w:cs="Arial"/>
          <w:szCs w:val="24"/>
          <w:lang w:val="cy-GB"/>
        </w:rPr>
        <w:t xml:space="preserve">Mae'r cynnig hwn yn cynnwys datblygu lleoliad Dysgu Oedolion a Chymunedol yn yr ysgol a fyddai'n cynnig rhaglenni dysgu Cymraeg i oedolion wedi oriau ysgol i gefnogi teuluoedd. Nid yw’r rhan fwyaf o rieni sy’n anfon eu plant i ysgolion cyfrwng Cymraeg yn y Fro yn siarad Cymraeg. Dyma’r rheswm pam fod ysgolion Cymraeg ym Mro Morgannwg yn cyfathrebu gyda rhieni yn Gymraeg a Saesneg bob tro. Ym mhob achos bron, bydd eglurhad yn Saesneg gyda phob gwaith cartref gaiff ei roi i ddisgyblion oed Cynradd er mwyn i bob rhiant allu helpu eu plant gyda’r gwaith. Mae hefyd nifer o gylchoedd chwarae cyn ysgol Cymraeg yn y Fro sydd yn cael eu rhedeg gan Mudiad Meithrin. Mae addysg Gymraeg i oedolion hefyd yn cael ei hybu ar draws Bro Morgannwg gydag ystod eang o gyrsiau ar gael, o ddechreuwyr i hyfedredd. Mae mwy o wybodaeth ar gael yn y llyfryn bod yn ddwyieithog: </w:t>
      </w:r>
      <w:hyperlink w:history="1" r:id="rId24">
        <w:r>
          <w:rPr>
            <w:rStyle w:val="Hyperlink"/>
            <w:rFonts w:ascii="Arial" w:hAnsi="Arial" w:eastAsia="Arial" w:cs="Arial"/>
            <w:szCs w:val="24"/>
            <w:lang w:val="cy-GB"/>
          </w:rPr>
          <w:t>https://www.valeofglamorgan.gov.uk/Documents/Living/Social%20Care/Care/Family-Information-Service/Leaflet-Library/Being-Bilingual-Booklet-Welsh.pdf</w:t>
        </w:r>
      </w:hyperlink>
      <w:r>
        <w:rPr>
          <w:rFonts w:ascii="Arial" w:hAnsi="Arial" w:eastAsia="Arial" w:cs="Arial"/>
          <w:szCs w:val="24"/>
          <w:lang w:val="cy-GB"/>
        </w:rPr>
        <w:t xml:space="preserve"> </w:t>
      </w:r>
    </w:p>
    <w:p w:rsidR="00C764A6" w:rsidP="00C764A6" w:rsidRDefault="00C764A6" w14:paraId="58B0427D" w14:textId="77777777">
      <w:pPr>
        <w:rPr>
          <w:rFonts w:ascii="Arial" w:hAnsi="Arial" w:cs="Arial"/>
          <w:szCs w:val="24"/>
        </w:rPr>
      </w:pPr>
    </w:p>
    <w:p w:rsidR="00C764A6" w:rsidP="00C764A6" w:rsidRDefault="00C764A6" w14:paraId="7CF3A13B" w14:textId="77777777">
      <w:pPr>
        <w:rPr>
          <w:rStyle w:val="SubtleEmphasis"/>
        </w:rPr>
      </w:pPr>
      <w:r>
        <w:rPr>
          <w:rStyle w:val="SubtleEmphasis"/>
          <w:rFonts w:eastAsia="Arial" w:cs="Arial"/>
          <w:bCs/>
          <w:color w:val="1F3763"/>
          <w:lang w:val="cy-GB"/>
        </w:rPr>
        <w:t xml:space="preserve">Beth yw'r amserlen ddatblygu arfaethedig? </w:t>
      </w:r>
    </w:p>
    <w:p w:rsidR="00C764A6" w:rsidP="00C764A6" w:rsidRDefault="00C764A6" w14:paraId="297D3CE3" w14:textId="77777777">
      <w:r>
        <w:rPr>
          <w:rFonts w:ascii="Arial" w:hAnsi="Arial" w:eastAsia="Arial" w:cs="Arial"/>
          <w:szCs w:val="24"/>
          <w:lang w:val="cy-GB"/>
        </w:rPr>
        <w:t xml:space="preserve">Y bwriad yw y byddai'r gwaith adeiladu yn dechrau ar safle'r ysgol newydd erbyn mis Gorffennaf 2024 ac yn cael ei gwblhau erbyn mis Medi 2025.  </w:t>
      </w:r>
    </w:p>
    <w:p w:rsidR="00C764A6" w:rsidP="00C764A6" w:rsidRDefault="00C764A6" w14:paraId="44958C08" w14:textId="77777777">
      <w:pPr>
        <w:rPr>
          <w:rFonts w:ascii="Arial" w:hAnsi="Arial" w:cs="Arial"/>
          <w:szCs w:val="24"/>
        </w:rPr>
      </w:pPr>
    </w:p>
    <w:p w:rsidR="00C764A6" w:rsidP="00C764A6" w:rsidRDefault="00C764A6" w14:paraId="3829F842" w14:textId="77777777">
      <w:pPr>
        <w:rPr>
          <w:rStyle w:val="SubtleEmphasis"/>
        </w:rPr>
      </w:pPr>
      <w:r>
        <w:rPr>
          <w:rStyle w:val="SubtleEmphasis"/>
          <w:rFonts w:eastAsia="Arial" w:cs="Arial"/>
          <w:bCs/>
          <w:color w:val="1F3763"/>
          <w:lang w:val="cy-GB"/>
        </w:rPr>
        <w:t xml:space="preserve">Pryd byddai staff a disgyblion yn trosglwyddo i adeilad newydd yr ysgol? </w:t>
      </w:r>
    </w:p>
    <w:p w:rsidR="00C764A6" w:rsidP="00C764A6" w:rsidRDefault="00C764A6" w14:paraId="3D25BE4A" w14:textId="77777777">
      <w:r>
        <w:rPr>
          <w:rFonts w:ascii="Arial" w:hAnsi="Arial" w:eastAsia="Arial" w:cs="Arial"/>
          <w:szCs w:val="24"/>
          <w:lang w:val="cy-GB"/>
        </w:rPr>
        <w:t>Cynigir agor yr ysgol newydd ym mis Medi 2025.</w:t>
      </w:r>
    </w:p>
    <w:p w:rsidR="00C764A6" w:rsidP="00C764A6" w:rsidRDefault="00C764A6" w14:paraId="6C01ED34" w14:textId="77777777">
      <w:pPr>
        <w:rPr>
          <w:rFonts w:ascii="Arial" w:hAnsi="Arial" w:cs="Arial"/>
          <w:szCs w:val="24"/>
        </w:rPr>
      </w:pPr>
    </w:p>
    <w:p w:rsidR="00C764A6" w:rsidP="00C764A6" w:rsidRDefault="00C764A6" w14:paraId="20F5D94E" w14:textId="77777777">
      <w:pPr>
        <w:rPr>
          <w:rStyle w:val="SubtleEmphasis"/>
        </w:rPr>
      </w:pPr>
      <w:r>
        <w:rPr>
          <w:rStyle w:val="SubtleEmphasis"/>
          <w:rFonts w:eastAsia="Arial" w:cs="Arial"/>
          <w:bCs/>
          <w:color w:val="1F3763"/>
          <w:lang w:val="cy-GB"/>
        </w:rPr>
        <w:t>A fydd pennaeth newydd?</w:t>
      </w:r>
    </w:p>
    <w:p w:rsidR="00C764A6" w:rsidP="00C764A6" w:rsidRDefault="00C764A6" w14:paraId="129E5117" w14:textId="77777777">
      <w:pPr>
        <w:rPr>
          <w:rFonts w:eastAsia="Arial"/>
          <w:color w:val="1F3763"/>
          <w:lang w:val="cy-GB"/>
        </w:rPr>
      </w:pPr>
      <w:r>
        <w:rPr>
          <w:rFonts w:ascii="Arial" w:hAnsi="Arial" w:eastAsia="Arial" w:cs="Arial"/>
          <w:szCs w:val="24"/>
          <w:lang w:val="cy-GB"/>
        </w:rPr>
        <w:t>Byddai pob aelod o staff a gyflogir yn yr ysgol ar y dyddiad symud yn trosglwyddo’n awtomatig i’r safle newydd heb unrhyw newid i delerau ac amodau eu cyflogaeth.</w:t>
      </w:r>
      <w:r>
        <w:rPr>
          <w:rFonts w:ascii="Arial" w:hAnsi="Arial" w:eastAsia="Arial" w:cs="Arial"/>
          <w:color w:val="1F3763"/>
          <w:szCs w:val="24"/>
          <w:lang w:val="cy-GB"/>
        </w:rPr>
        <w:t xml:space="preserve"> </w:t>
      </w:r>
    </w:p>
    <w:p w:rsidR="00C764A6" w:rsidP="00C764A6" w:rsidRDefault="00C764A6" w14:paraId="5E99AB55" w14:textId="77777777">
      <w:pPr>
        <w:rPr>
          <w:rFonts w:ascii="Arial" w:hAnsi="Arial" w:cs="Arial"/>
          <w:szCs w:val="24"/>
        </w:rPr>
      </w:pPr>
    </w:p>
    <w:p w:rsidR="00C764A6" w:rsidP="00C764A6" w:rsidRDefault="00C764A6" w14:paraId="484EBCC3" w14:textId="77777777">
      <w:pPr>
        <w:rPr>
          <w:rFonts w:ascii="Arial" w:hAnsi="Arial" w:cs="Arial"/>
          <w:b/>
          <w:bCs/>
          <w:i/>
          <w:iCs/>
          <w:szCs w:val="24"/>
        </w:rPr>
      </w:pPr>
    </w:p>
    <w:p w:rsidR="00C764A6" w:rsidP="007A2801" w:rsidRDefault="00C764A6" w14:paraId="0FAC595D" w14:textId="77777777">
      <w:pPr>
        <w:pStyle w:val="Heading1"/>
        <w:numPr>
          <w:ilvl w:val="0"/>
          <w:numId w:val="3"/>
        </w:numPr>
        <w:rPr>
          <w:rFonts w:ascii="Arial" w:hAnsi="Arial" w:cs="Arial"/>
          <w:sz w:val="24"/>
          <w:szCs w:val="24"/>
        </w:rPr>
      </w:pPr>
      <w:bookmarkStart w:name="_Toc135308009" w:id="123"/>
      <w:r>
        <w:rPr>
          <w:rFonts w:ascii="Arial" w:hAnsi="Arial" w:eastAsia="Arial" w:cs="Arial"/>
          <w:color w:val="FFFFFF"/>
          <w:sz w:val="24"/>
          <w:szCs w:val="24"/>
          <w:lang w:val="cy-GB"/>
        </w:rPr>
        <w:t>Atodiad D - Ymgynghoriadau a gynhaliwyd gyda phobl ifanc.</w:t>
      </w:r>
      <w:bookmarkEnd w:id="120"/>
      <w:bookmarkEnd w:id="121"/>
      <w:bookmarkEnd w:id="122"/>
      <w:bookmarkEnd w:id="123"/>
    </w:p>
    <w:p w:rsidR="00C764A6" w:rsidP="00C764A6" w:rsidRDefault="00C764A6" w14:paraId="61ECF410" w14:textId="77777777">
      <w:pPr>
        <w:rPr>
          <w:rFonts w:ascii="Arial" w:hAnsi="Arial" w:cs="Arial"/>
          <w:b/>
          <w:szCs w:val="24"/>
        </w:rPr>
      </w:pPr>
    </w:p>
    <w:p w:rsidR="00C764A6" w:rsidP="007A2801" w:rsidRDefault="00C764A6" w14:paraId="5A5BFB41" w14:textId="77777777">
      <w:pPr>
        <w:pStyle w:val="Heading2"/>
        <w:numPr>
          <w:ilvl w:val="1"/>
          <w:numId w:val="3"/>
        </w:numPr>
        <w:rPr>
          <w:rFonts w:ascii="Arial" w:hAnsi="Arial" w:cs="Arial"/>
          <w:szCs w:val="24"/>
        </w:rPr>
      </w:pPr>
      <w:bookmarkStart w:name="_Toc90022873" w:id="124"/>
      <w:bookmarkStart w:name="_Toc90031529" w:id="125"/>
      <w:bookmarkStart w:name="_Toc90906964" w:id="126"/>
      <w:bookmarkStart w:name="_Toc90907995" w:id="127"/>
      <w:bookmarkStart w:name="_Toc135308010" w:id="128"/>
      <w:r>
        <w:rPr>
          <w:rFonts w:ascii="Arial" w:hAnsi="Arial" w:eastAsia="Arial" w:cs="Arial"/>
          <w:szCs w:val="24"/>
          <w:lang w:val="cy-GB"/>
        </w:rPr>
        <w:t>Ymgynghoriad ar gynyddu capasiti addysg Gymraeg trwy ehangu Ysgol Iolo Morganwg o 210 o leoedd i 420 o leoedd o fis Medi 2025.</w:t>
      </w:r>
      <w:bookmarkEnd w:id="124"/>
      <w:bookmarkEnd w:id="125"/>
      <w:bookmarkEnd w:id="126"/>
      <w:bookmarkEnd w:id="127"/>
      <w:bookmarkEnd w:id="128"/>
    </w:p>
    <w:p w:rsidR="00C764A6" w:rsidP="00C764A6" w:rsidRDefault="00C764A6" w14:paraId="15C2C69B" w14:textId="77777777">
      <w:pPr>
        <w:jc w:val="center"/>
        <w:rPr>
          <w:rFonts w:ascii="Arial" w:hAnsi="Arial" w:cs="Arial"/>
          <w:b/>
          <w:szCs w:val="24"/>
        </w:rPr>
      </w:pPr>
    </w:p>
    <w:p w:rsidR="00C764A6" w:rsidP="00C764A6" w:rsidRDefault="00C764A6" w14:paraId="6C49E18D" w14:textId="77777777">
      <w:pPr>
        <w:pStyle w:val="Heading3"/>
        <w:rPr>
          <w:rFonts w:ascii="Arial" w:hAnsi="Arial" w:cs="Arial"/>
          <w:szCs w:val="24"/>
        </w:rPr>
      </w:pPr>
      <w:bookmarkStart w:name="_Toc90022874" w:id="129"/>
      <w:bookmarkStart w:name="_Toc90031530" w:id="130"/>
      <w:bookmarkStart w:name="_Toc90906965" w:id="131"/>
      <w:bookmarkStart w:name="_Toc90907996" w:id="132"/>
      <w:bookmarkStart w:name="_Toc135308011" w:id="133"/>
      <w:r>
        <w:rPr>
          <w:rFonts w:ascii="Arial" w:hAnsi="Arial" w:eastAsia="Arial" w:cs="Arial"/>
          <w:color w:val="1F3763"/>
          <w:szCs w:val="24"/>
          <w:lang w:val="cy-GB"/>
        </w:rPr>
        <w:t>Cefndir</w:t>
      </w:r>
      <w:bookmarkEnd w:id="129"/>
      <w:bookmarkEnd w:id="130"/>
      <w:bookmarkEnd w:id="131"/>
      <w:bookmarkEnd w:id="132"/>
      <w:bookmarkEnd w:id="133"/>
      <w:r>
        <w:rPr>
          <w:rFonts w:ascii="Arial" w:hAnsi="Arial" w:eastAsia="Arial" w:cs="Arial"/>
          <w:color w:val="1F3763"/>
          <w:szCs w:val="24"/>
          <w:lang w:val="cy-GB"/>
        </w:rPr>
        <w:t xml:space="preserve"> </w:t>
      </w:r>
    </w:p>
    <w:p w:rsidR="00C764A6" w:rsidP="00C764A6" w:rsidRDefault="00C764A6" w14:paraId="695ED5BB" w14:textId="77777777">
      <w:pPr>
        <w:rPr>
          <w:rFonts w:ascii="Arial" w:hAnsi="Arial" w:cs="Arial"/>
          <w:bCs/>
          <w:szCs w:val="24"/>
        </w:rPr>
      </w:pPr>
    </w:p>
    <w:p w:rsidR="00C764A6" w:rsidP="00C764A6" w:rsidRDefault="00C764A6" w14:paraId="763A5C58" w14:textId="77777777">
      <w:pPr>
        <w:rPr>
          <w:rFonts w:ascii="Arial" w:hAnsi="Arial" w:cs="Arial"/>
          <w:bCs/>
          <w:szCs w:val="24"/>
        </w:rPr>
      </w:pPr>
      <w:r>
        <w:rPr>
          <w:rFonts w:ascii="Arial" w:hAnsi="Arial" w:eastAsia="Arial" w:cs="Arial"/>
          <w:bCs/>
          <w:szCs w:val="24"/>
          <w:lang w:val="cy-GB"/>
        </w:rPr>
        <w:t xml:space="preserve">Mae Cyngor Bro Morgannwg wedi ymrwymo i sicrhau bod holl ddisgyblion y Fro yn cael pob cyfle i sicrhau’r canlyniadau gorau posibl. Er mwyn cyflawni'r uchelgais hwn, mae'n hanfodol ein bod yn sicrhau bod ysgolion yn parhau i fod yn gynaliadwy, yn adlewyrchu anghenion ein cymunedau lleol, a bod ganddynt yr amgylcheddau dysgu gorau posibl. </w:t>
      </w:r>
    </w:p>
    <w:p w:rsidR="00C764A6" w:rsidP="00C764A6" w:rsidRDefault="00C764A6" w14:paraId="37F58E03" w14:textId="77777777">
      <w:pPr>
        <w:rPr>
          <w:rFonts w:ascii="Arial" w:hAnsi="Arial" w:cs="Arial"/>
          <w:bCs/>
          <w:szCs w:val="24"/>
        </w:rPr>
      </w:pPr>
    </w:p>
    <w:p w:rsidR="00C764A6" w:rsidP="00C764A6" w:rsidRDefault="00C764A6" w14:paraId="6255CE3F" w14:textId="77777777">
      <w:pPr>
        <w:rPr>
          <w:rFonts w:ascii="Arial" w:hAnsi="Arial" w:cs="Arial"/>
          <w:b/>
          <w:szCs w:val="24"/>
        </w:rPr>
      </w:pPr>
      <w:bookmarkStart w:name="_Hlk132726899" w:id="134"/>
      <w:r>
        <w:rPr>
          <w:rFonts w:ascii="Arial" w:hAnsi="Arial" w:eastAsia="Arial" w:cs="Arial"/>
          <w:bCs/>
          <w:szCs w:val="24"/>
          <w:lang w:val="cy-GB"/>
        </w:rPr>
        <w:t xml:space="preserve">Ar 2 Chwefror 2023, awdurdododd Cabinet y Cyngor y Cyfarwyddwr Dysgu a Sgiliau i gynnal </w:t>
      </w:r>
      <w:bookmarkEnd w:id="134"/>
      <w:r>
        <w:rPr>
          <w:rFonts w:ascii="Arial" w:hAnsi="Arial" w:eastAsia="Arial" w:cs="Arial"/>
          <w:bCs/>
          <w:szCs w:val="24"/>
          <w:lang w:val="cy-GB"/>
        </w:rPr>
        <w:t xml:space="preserve">ymgynghoriad o 27 Chwefror 2023 i 11 Ebrill 2023 ar y cynnig i gynyddu’r capasiti ar gyfer addysg Gymraeg trwy ehangu Ysgol Iolo Morganwg o 210 i 420 o leoedd. </w:t>
      </w:r>
    </w:p>
    <w:p w:rsidR="00C764A6" w:rsidP="00C764A6" w:rsidRDefault="00C764A6" w14:paraId="10D639D4" w14:textId="77777777">
      <w:pPr>
        <w:pStyle w:val="Heading3"/>
        <w:rPr>
          <w:rFonts w:ascii="Arial" w:hAnsi="Arial" w:cs="Arial"/>
          <w:szCs w:val="24"/>
        </w:rPr>
      </w:pPr>
      <w:bookmarkStart w:name="_Toc90022875" w:id="135"/>
      <w:bookmarkStart w:name="_Toc90031531" w:id="136"/>
      <w:bookmarkStart w:name="_Toc90906966" w:id="137"/>
      <w:bookmarkStart w:name="_Toc90907997" w:id="138"/>
      <w:bookmarkStart w:name="_Toc135308012" w:id="139"/>
      <w:r>
        <w:rPr>
          <w:rFonts w:ascii="Arial" w:hAnsi="Arial" w:eastAsia="Arial" w:cs="Arial"/>
          <w:color w:val="1F3763"/>
          <w:szCs w:val="24"/>
          <w:lang w:val="cy-GB"/>
        </w:rPr>
        <w:t xml:space="preserve">GWEITHGAREDD YMGYSYLLTU gyda phlant YN </w:t>
      </w:r>
      <w:bookmarkEnd w:id="135"/>
      <w:bookmarkEnd w:id="136"/>
      <w:bookmarkEnd w:id="137"/>
      <w:bookmarkEnd w:id="138"/>
      <w:r>
        <w:rPr>
          <w:rFonts w:ascii="Arial" w:hAnsi="Arial" w:eastAsia="Arial" w:cs="Arial"/>
          <w:color w:val="1F3763"/>
          <w:szCs w:val="24"/>
          <w:lang w:val="cy-GB"/>
        </w:rPr>
        <w:t>Ysgol Iolo Morganwg</w:t>
      </w:r>
      <w:bookmarkEnd w:id="139"/>
    </w:p>
    <w:p w:rsidR="00C764A6" w:rsidP="00C764A6" w:rsidRDefault="00C764A6" w14:paraId="057545EC" w14:textId="77777777">
      <w:pPr>
        <w:rPr>
          <w:rFonts w:ascii="Arial" w:hAnsi="Arial" w:cs="Arial"/>
          <w:b/>
          <w:szCs w:val="24"/>
        </w:rPr>
      </w:pPr>
    </w:p>
    <w:p w:rsidR="00C764A6" w:rsidP="007A2801" w:rsidRDefault="00C764A6" w14:paraId="7F082248" w14:textId="77777777">
      <w:pPr>
        <w:pStyle w:val="ListParagraph"/>
        <w:numPr>
          <w:ilvl w:val="0"/>
          <w:numId w:val="4"/>
        </w:numPr>
        <w:rPr>
          <w:rFonts w:ascii="Arial" w:hAnsi="Arial" w:cs="Arial"/>
          <w:szCs w:val="24"/>
        </w:rPr>
      </w:pPr>
      <w:r>
        <w:rPr>
          <w:rFonts w:ascii="Arial" w:hAnsi="Arial" w:eastAsia="Arial" w:cs="Arial"/>
          <w:szCs w:val="24"/>
          <w:lang w:val="cy-GB"/>
        </w:rPr>
        <w:t>Cynhaliwyd gweithdy rhyngweithiol Cymraeg gyda disgyblion Ysgol Iolo Morganwg gyda 30 o ddisgyblion.</w:t>
      </w:r>
    </w:p>
    <w:p w:rsidR="00C764A6" w:rsidP="00C764A6" w:rsidRDefault="00C764A6" w14:paraId="76182328" w14:textId="77777777">
      <w:pPr>
        <w:rPr>
          <w:rFonts w:ascii="Arial" w:hAnsi="Arial" w:cs="Arial"/>
          <w:szCs w:val="24"/>
        </w:rPr>
      </w:pPr>
    </w:p>
    <w:p w:rsidR="00C764A6" w:rsidP="007A2801" w:rsidRDefault="00C764A6" w14:paraId="1709B13E" w14:textId="77777777">
      <w:pPr>
        <w:pStyle w:val="ListParagraph"/>
        <w:numPr>
          <w:ilvl w:val="0"/>
          <w:numId w:val="4"/>
        </w:numPr>
        <w:rPr>
          <w:rFonts w:ascii="Arial" w:hAnsi="Arial" w:cs="Arial"/>
          <w:szCs w:val="24"/>
        </w:rPr>
      </w:pPr>
      <w:r>
        <w:rPr>
          <w:rFonts w:ascii="Arial" w:hAnsi="Arial" w:eastAsia="Arial" w:cs="Arial"/>
          <w:szCs w:val="24"/>
          <w:lang w:val="cy-GB"/>
        </w:rPr>
        <w:t>Rhoddwyd cyflwyniad iddynt ar yr ymgynghoriad a’r cynnig:</w:t>
      </w:r>
    </w:p>
    <w:p w:rsidR="00C764A6" w:rsidP="00C764A6" w:rsidRDefault="00C764A6" w14:paraId="69E146CD" w14:textId="77777777">
      <w:pPr>
        <w:pStyle w:val="ListParagraph"/>
        <w:rPr>
          <w:rFonts w:ascii="Arial" w:hAnsi="Arial" w:cs="Arial"/>
          <w:szCs w:val="24"/>
        </w:rPr>
      </w:pPr>
    </w:p>
    <w:p w:rsidR="00C764A6" w:rsidP="007A2801" w:rsidRDefault="00C764A6" w14:paraId="026617EB" w14:textId="77777777">
      <w:pPr>
        <w:pStyle w:val="ListParagraph"/>
        <w:numPr>
          <w:ilvl w:val="1"/>
          <w:numId w:val="4"/>
        </w:numPr>
        <w:rPr>
          <w:rFonts w:ascii="Arial" w:hAnsi="Arial" w:cs="Arial"/>
          <w:szCs w:val="24"/>
        </w:rPr>
      </w:pPr>
      <w:r>
        <w:rPr>
          <w:rFonts w:ascii="Arial" w:hAnsi="Arial" w:eastAsia="Arial" w:cs="Arial"/>
          <w:szCs w:val="24"/>
          <w:lang w:val="cy-GB"/>
        </w:rPr>
        <w:t>Yn esbonio diben y sesiwn</w:t>
      </w:r>
    </w:p>
    <w:p w:rsidR="00C764A6" w:rsidP="007A2801" w:rsidRDefault="00C764A6" w14:paraId="21B04600" w14:textId="77777777">
      <w:pPr>
        <w:pStyle w:val="ListParagraph"/>
        <w:numPr>
          <w:ilvl w:val="1"/>
          <w:numId w:val="4"/>
        </w:numPr>
        <w:rPr>
          <w:rFonts w:ascii="Arial" w:hAnsi="Arial" w:cs="Arial"/>
          <w:szCs w:val="24"/>
        </w:rPr>
      </w:pPr>
      <w:r>
        <w:rPr>
          <w:rFonts w:ascii="Arial" w:hAnsi="Arial" w:eastAsia="Arial" w:cs="Arial"/>
          <w:szCs w:val="24"/>
          <w:lang w:val="cy-GB"/>
        </w:rPr>
        <w:t>Y broses ymgynghori, yr amserlen a'r camau nesaf</w:t>
      </w:r>
    </w:p>
    <w:p w:rsidR="00C764A6" w:rsidP="007A2801" w:rsidRDefault="00C764A6" w14:paraId="027A2740" w14:textId="77777777">
      <w:pPr>
        <w:pStyle w:val="ListParagraph"/>
        <w:numPr>
          <w:ilvl w:val="1"/>
          <w:numId w:val="4"/>
        </w:numPr>
        <w:rPr>
          <w:rFonts w:ascii="Arial" w:hAnsi="Arial" w:cs="Arial"/>
          <w:szCs w:val="24"/>
        </w:rPr>
      </w:pPr>
      <w:r>
        <w:rPr>
          <w:rFonts w:ascii="Arial" w:hAnsi="Arial" w:eastAsia="Arial" w:cs="Arial"/>
          <w:szCs w:val="24"/>
          <w:lang w:val="cy-GB"/>
        </w:rPr>
        <w:t>Y newidiadau os caiff y cynnig ei gymeradwyo</w:t>
      </w:r>
    </w:p>
    <w:p w:rsidR="00C764A6" w:rsidP="007A2801" w:rsidRDefault="00C764A6" w14:paraId="2340840A" w14:textId="77777777">
      <w:pPr>
        <w:pStyle w:val="ListParagraph"/>
        <w:numPr>
          <w:ilvl w:val="1"/>
          <w:numId w:val="4"/>
        </w:numPr>
        <w:rPr>
          <w:rFonts w:ascii="Arial" w:hAnsi="Arial" w:cs="Arial"/>
          <w:szCs w:val="24"/>
        </w:rPr>
      </w:pPr>
      <w:r>
        <w:rPr>
          <w:rFonts w:ascii="Arial" w:hAnsi="Arial" w:eastAsia="Arial" w:cs="Arial"/>
          <w:szCs w:val="24"/>
          <w:lang w:val="cy-GB"/>
        </w:rPr>
        <w:t>Dangoswyd delweddau enghreifftiol iddynt o ysgolion cyn ac ar ôl eu datblygu</w:t>
      </w:r>
    </w:p>
    <w:p w:rsidR="00C764A6" w:rsidP="00C764A6" w:rsidRDefault="00C764A6" w14:paraId="7D16398A" w14:textId="77777777">
      <w:pPr>
        <w:pStyle w:val="ListParagraph"/>
        <w:ind w:left="1440"/>
        <w:rPr>
          <w:rFonts w:ascii="Arial" w:hAnsi="Arial" w:cs="Arial"/>
          <w:szCs w:val="24"/>
        </w:rPr>
      </w:pPr>
    </w:p>
    <w:p w:rsidR="00C764A6" w:rsidP="007A2801" w:rsidRDefault="00C764A6" w14:paraId="58AA6608" w14:textId="77777777">
      <w:pPr>
        <w:pStyle w:val="ListParagraph"/>
        <w:numPr>
          <w:ilvl w:val="0"/>
          <w:numId w:val="4"/>
        </w:numPr>
        <w:rPr>
          <w:rFonts w:ascii="Arial" w:hAnsi="Arial" w:cs="Arial"/>
          <w:szCs w:val="24"/>
        </w:rPr>
      </w:pPr>
      <w:r>
        <w:rPr>
          <w:rFonts w:ascii="Arial" w:hAnsi="Arial" w:eastAsia="Arial" w:cs="Arial"/>
          <w:szCs w:val="24"/>
          <w:lang w:val="cy-GB"/>
        </w:rPr>
        <w:t>Rhannwyd y disgyblion yn 3 grŵp i drafod y canlynol:</w:t>
      </w:r>
    </w:p>
    <w:p w:rsidR="00C764A6" w:rsidP="00C764A6" w:rsidRDefault="00C764A6" w14:paraId="1C192756" w14:textId="77777777">
      <w:pPr>
        <w:pStyle w:val="ListParagraph"/>
        <w:rPr>
          <w:rFonts w:ascii="Arial" w:hAnsi="Arial" w:cs="Arial"/>
          <w:szCs w:val="24"/>
        </w:rPr>
      </w:pPr>
    </w:p>
    <w:p w:rsidR="00C764A6" w:rsidP="00C764A6" w:rsidRDefault="00C764A6" w14:paraId="0C06CD56" w14:textId="77777777">
      <w:pPr>
        <w:pStyle w:val="ListParagraph"/>
        <w:rPr>
          <w:rFonts w:ascii="Arial" w:hAnsi="Arial" w:cs="Arial"/>
          <w:b/>
          <w:bCs/>
          <w:szCs w:val="24"/>
        </w:rPr>
      </w:pPr>
      <w:r>
        <w:rPr>
          <w:rFonts w:ascii="Arial" w:hAnsi="Arial" w:eastAsia="Arial" w:cs="Arial"/>
          <w:b/>
          <w:bCs/>
          <w:szCs w:val="24"/>
          <w:lang w:val="cy-GB"/>
        </w:rPr>
        <w:t>Gweithgaredd 1</w:t>
      </w:r>
    </w:p>
    <w:p w:rsidR="00C764A6" w:rsidP="007A2801" w:rsidRDefault="00C764A6" w14:paraId="7C000D77" w14:textId="77777777">
      <w:pPr>
        <w:pStyle w:val="ListParagraph"/>
        <w:numPr>
          <w:ilvl w:val="0"/>
          <w:numId w:val="5"/>
        </w:numPr>
        <w:rPr>
          <w:rFonts w:ascii="Arial" w:hAnsi="Arial" w:cs="Arial"/>
          <w:szCs w:val="24"/>
        </w:rPr>
      </w:pPr>
      <w:r>
        <w:rPr>
          <w:rFonts w:ascii="Arial" w:hAnsi="Arial" w:eastAsia="Arial" w:cs="Arial"/>
          <w:szCs w:val="24"/>
          <w:lang w:val="cy-GB"/>
        </w:rPr>
        <w:t>Yr hyn y maen nhw'n ei hoffi a ddim yn ei hoffi am eu hysgol.</w:t>
      </w:r>
    </w:p>
    <w:p w:rsidR="00C764A6" w:rsidP="00C764A6" w:rsidRDefault="00C764A6" w14:paraId="29119B66" w14:textId="77777777">
      <w:pPr>
        <w:ind w:left="720"/>
        <w:rPr>
          <w:rFonts w:ascii="Arial" w:hAnsi="Arial" w:cs="Arial"/>
          <w:b/>
          <w:bCs/>
          <w:szCs w:val="24"/>
        </w:rPr>
      </w:pPr>
      <w:r>
        <w:rPr>
          <w:rFonts w:ascii="Arial" w:hAnsi="Arial" w:eastAsia="Arial" w:cs="Arial"/>
          <w:b/>
          <w:bCs/>
          <w:szCs w:val="24"/>
          <w:lang w:val="cy-GB"/>
        </w:rPr>
        <w:t>Gweithgaredd 2</w:t>
      </w:r>
      <w:r>
        <w:rPr>
          <w:rFonts w:ascii="Arial" w:hAnsi="Arial" w:eastAsia="Arial" w:cs="Arial"/>
          <w:szCs w:val="24"/>
          <w:lang w:val="cy-GB"/>
        </w:rPr>
        <w:t xml:space="preserve"> </w:t>
      </w:r>
    </w:p>
    <w:p w:rsidR="00C764A6" w:rsidP="007A2801" w:rsidRDefault="00C764A6" w14:paraId="238353A0" w14:textId="77777777">
      <w:pPr>
        <w:pStyle w:val="ListParagraph"/>
        <w:numPr>
          <w:ilvl w:val="0"/>
          <w:numId w:val="5"/>
        </w:numPr>
        <w:rPr>
          <w:rFonts w:ascii="Arial" w:hAnsi="Arial" w:cs="Arial"/>
          <w:szCs w:val="24"/>
        </w:rPr>
      </w:pPr>
      <w:r>
        <w:rPr>
          <w:rFonts w:ascii="Arial" w:hAnsi="Arial" w:eastAsia="Arial" w:cs="Arial"/>
          <w:szCs w:val="24"/>
          <w:lang w:val="cy-GB"/>
        </w:rPr>
        <w:t>Yr hyn yr hoffen nhw ei weld yn eu hysgol newydd (dan do a thu allan)</w:t>
      </w:r>
    </w:p>
    <w:p w:rsidR="00C764A6" w:rsidP="00C764A6" w:rsidRDefault="00C764A6" w14:paraId="002BE41D" w14:textId="77777777">
      <w:pPr>
        <w:ind w:left="720"/>
        <w:rPr>
          <w:rFonts w:ascii="Arial" w:hAnsi="Arial" w:cs="Arial"/>
          <w:b/>
          <w:bCs/>
          <w:szCs w:val="24"/>
        </w:rPr>
      </w:pPr>
      <w:r>
        <w:rPr>
          <w:rFonts w:ascii="Arial" w:hAnsi="Arial" w:eastAsia="Arial" w:cs="Arial"/>
          <w:b/>
          <w:bCs/>
          <w:szCs w:val="24"/>
          <w:lang w:val="cy-GB"/>
        </w:rPr>
        <w:t>Gweithgaredd 3</w:t>
      </w:r>
    </w:p>
    <w:p w:rsidR="00C764A6" w:rsidP="007A2801" w:rsidRDefault="00C764A6" w14:paraId="2EDAEED9" w14:textId="77777777">
      <w:pPr>
        <w:pStyle w:val="ListParagraph"/>
        <w:numPr>
          <w:ilvl w:val="0"/>
          <w:numId w:val="5"/>
        </w:numPr>
        <w:rPr>
          <w:rFonts w:ascii="Arial" w:hAnsi="Arial" w:cs="Arial"/>
          <w:szCs w:val="24"/>
        </w:rPr>
      </w:pPr>
      <w:r>
        <w:rPr>
          <w:rFonts w:ascii="Arial" w:hAnsi="Arial" w:eastAsia="Arial" w:cs="Arial"/>
          <w:szCs w:val="24"/>
          <w:lang w:val="cy-GB"/>
        </w:rPr>
        <w:t xml:space="preserve">Syniadau ar gyfer annog bywyd gwyllt yn yr ysgol. </w:t>
      </w:r>
    </w:p>
    <w:p w:rsidR="00C764A6" w:rsidP="007A2801" w:rsidRDefault="00C764A6" w14:paraId="2009CB29" w14:textId="77777777">
      <w:pPr>
        <w:pStyle w:val="ListParagraph"/>
        <w:numPr>
          <w:ilvl w:val="0"/>
          <w:numId w:val="5"/>
        </w:numPr>
        <w:rPr>
          <w:rFonts w:ascii="Arial" w:hAnsi="Arial" w:cs="Arial"/>
          <w:szCs w:val="24"/>
        </w:rPr>
      </w:pPr>
      <w:r>
        <w:rPr>
          <w:rFonts w:ascii="Arial" w:hAnsi="Arial" w:eastAsia="Arial" w:cs="Arial"/>
          <w:szCs w:val="24"/>
          <w:lang w:val="cy-GB"/>
        </w:rPr>
        <w:t xml:space="preserve">A fydden nhw’n hoffi mynd i’r ysgol ar gefn beic neu sgwter? </w:t>
      </w:r>
    </w:p>
    <w:p w:rsidR="00C764A6" w:rsidP="007A2801" w:rsidRDefault="00C764A6" w14:paraId="32C39AF8" w14:textId="77777777">
      <w:pPr>
        <w:pStyle w:val="ListParagraph"/>
        <w:numPr>
          <w:ilvl w:val="0"/>
          <w:numId w:val="5"/>
        </w:numPr>
        <w:rPr>
          <w:rFonts w:ascii="Arial" w:hAnsi="Arial" w:cs="Arial"/>
          <w:szCs w:val="24"/>
        </w:rPr>
      </w:pPr>
      <w:r>
        <w:rPr>
          <w:rFonts w:ascii="Arial" w:hAnsi="Arial" w:eastAsia="Arial" w:cs="Arial"/>
          <w:szCs w:val="24"/>
          <w:lang w:val="cy-GB"/>
        </w:rPr>
        <w:t>Pa mor lliwgar fydden nhw am i'w hysgol newydd fod?</w:t>
      </w:r>
    </w:p>
    <w:p w:rsidR="00C764A6" w:rsidP="00C764A6" w:rsidRDefault="00C764A6" w14:paraId="151CE2FB" w14:textId="77777777">
      <w:pPr>
        <w:ind w:left="720"/>
        <w:rPr>
          <w:rFonts w:ascii="Arial" w:hAnsi="Arial" w:cs="Arial"/>
          <w:szCs w:val="24"/>
        </w:rPr>
      </w:pPr>
    </w:p>
    <w:p w:rsidR="00C764A6" w:rsidP="00C764A6" w:rsidRDefault="00C764A6" w14:paraId="103C6438" w14:textId="77777777">
      <w:pPr>
        <w:rPr>
          <w:rFonts w:ascii="Arial" w:hAnsi="Arial" w:cs="Arial"/>
          <w:szCs w:val="24"/>
        </w:rPr>
      </w:pPr>
      <w:r>
        <w:rPr>
          <w:rFonts w:ascii="Arial" w:hAnsi="Arial" w:eastAsia="Arial" w:cs="Arial"/>
          <w:szCs w:val="24"/>
          <w:lang w:val="cy-GB"/>
        </w:rPr>
        <w:t>Yn dilyn yr adborth rhoddwyd gwybodaeth i'r disgyblion am y manteision a'r diffygion a nodwyd yn y ddogfen ymgynghori, cawsant eu hatgoffa o'r amserlen ac eglurwyd iddynt y byddai eu sylwadau’n cael eu bwydo i mewn i adroddiad ar y sesiwn hon ac y byddai'n cael ei gyflwyno i'r Cabinet fel rhan o'r dystiolaeth a gasglwyd ar yr ymgynghoriad hwn.</w:t>
      </w:r>
    </w:p>
    <w:p w:rsidR="00C764A6" w:rsidP="00C764A6" w:rsidRDefault="00C764A6" w14:paraId="77DD722F" w14:textId="77777777">
      <w:pPr>
        <w:pStyle w:val="Heading3"/>
        <w:rPr>
          <w:rFonts w:ascii="Arial" w:hAnsi="Arial" w:cs="Arial"/>
          <w:szCs w:val="24"/>
        </w:rPr>
      </w:pPr>
      <w:bookmarkStart w:name="_Toc90907998" w:id="140"/>
      <w:bookmarkStart w:name="_Toc90906967" w:id="141"/>
      <w:bookmarkStart w:name="_Toc135308013" w:id="142"/>
      <w:r>
        <w:rPr>
          <w:rFonts w:ascii="Arial" w:hAnsi="Arial" w:eastAsia="Arial" w:cs="Arial"/>
          <w:color w:val="1F3763"/>
          <w:szCs w:val="24"/>
          <w:lang w:val="cy-GB"/>
        </w:rPr>
        <w:t>METHODOLEG GYDAG ymatebion</w:t>
      </w:r>
      <w:bookmarkStart w:name="_Toc90022876" w:id="143"/>
      <w:bookmarkStart w:name="_Toc90031532" w:id="144"/>
      <w:r>
        <w:rPr>
          <w:rFonts w:ascii="Arial" w:hAnsi="Arial" w:eastAsia="Arial" w:cs="Arial"/>
          <w:color w:val="1F3763"/>
          <w:szCs w:val="24"/>
          <w:lang w:val="cy-GB"/>
        </w:rPr>
        <w:t xml:space="preserve"> disgyblion (tua 30 disgybl o’r Cyngor Ysgol mewn GRWPIAU BLWYDDYN gwahanol)</w:t>
      </w:r>
      <w:bookmarkEnd w:id="140"/>
      <w:bookmarkEnd w:id="141"/>
      <w:bookmarkEnd w:id="142"/>
      <w:bookmarkEnd w:id="143"/>
      <w:bookmarkEnd w:id="144"/>
      <w:r>
        <w:rPr>
          <w:rFonts w:ascii="Arial" w:hAnsi="Arial" w:eastAsia="Arial" w:cs="Arial"/>
          <w:color w:val="1F3763"/>
          <w:szCs w:val="24"/>
          <w:lang w:val="cy-GB"/>
        </w:rPr>
        <w:t xml:space="preserve"> </w:t>
      </w:r>
    </w:p>
    <w:p w:rsidR="00C764A6" w:rsidP="00C764A6" w:rsidRDefault="00C764A6" w14:paraId="05727DF9" w14:textId="77777777">
      <w:pPr>
        <w:rPr>
          <w:rFonts w:ascii="Arial" w:hAnsi="Arial" w:cs="Arial"/>
          <w:b/>
          <w:szCs w:val="24"/>
        </w:rPr>
      </w:pPr>
    </w:p>
    <w:p w:rsidR="00C764A6" w:rsidP="00C764A6" w:rsidRDefault="00C764A6" w14:paraId="1457678A" w14:textId="77777777">
      <w:pPr>
        <w:rPr>
          <w:rFonts w:ascii="Arial" w:hAnsi="Arial" w:cs="Arial"/>
          <w:b/>
          <w:bCs/>
          <w:szCs w:val="24"/>
        </w:rPr>
      </w:pPr>
      <w:r>
        <w:rPr>
          <w:rFonts w:ascii="Arial" w:hAnsi="Arial" w:eastAsia="Arial" w:cs="Arial"/>
          <w:b/>
          <w:bCs/>
          <w:szCs w:val="24"/>
          <w:lang w:val="cy-GB"/>
        </w:rPr>
        <w:t>Gweithgaredd 1 - Yr hyn y maen nhw'n ei hoffi a ddim yn ei hoffi am eu hysgol.</w:t>
      </w:r>
    </w:p>
    <w:p w:rsidR="00C764A6" w:rsidP="00C764A6" w:rsidRDefault="00C764A6" w14:paraId="782BE7CE" w14:textId="77777777">
      <w:pPr>
        <w:rPr>
          <w:rStyle w:val="Strong"/>
        </w:rPr>
      </w:pPr>
    </w:p>
    <w:p w:rsidR="00C764A6" w:rsidP="00C764A6" w:rsidRDefault="00C764A6" w14:paraId="4768BF66" w14:textId="77777777">
      <w:pPr>
        <w:rPr>
          <w:rStyle w:val="Strong"/>
          <w:rFonts w:ascii="Arial" w:hAnsi="Arial" w:cs="Arial"/>
          <w:b w:val="0"/>
          <w:bCs w:val="0"/>
          <w:szCs w:val="24"/>
        </w:rPr>
      </w:pPr>
      <w:r>
        <w:rPr>
          <w:rStyle w:val="Strong"/>
          <w:rFonts w:ascii="Arial" w:hAnsi="Arial" w:eastAsia="Arial" w:cs="Arial"/>
          <w:szCs w:val="24"/>
          <w:lang w:val="cy-GB"/>
        </w:rPr>
        <w:t xml:space="preserve">Hoffi </w:t>
      </w:r>
    </w:p>
    <w:p w:rsidRPr="00C764A6" w:rsidR="00C764A6" w:rsidP="007A2801" w:rsidRDefault="00C764A6" w14:paraId="188385BF"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Athrawon </w:t>
      </w:r>
    </w:p>
    <w:p w:rsidRPr="00C764A6" w:rsidR="00C764A6" w:rsidP="007A2801" w:rsidRDefault="00C764A6" w14:paraId="08AEB420"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Ffrindiau </w:t>
      </w:r>
    </w:p>
    <w:p w:rsidRPr="00C764A6" w:rsidR="00C764A6" w:rsidP="007A2801" w:rsidRDefault="00C764A6" w14:paraId="3140EAE5"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Tir Glas (cyfleusterau awyr agored) </w:t>
      </w:r>
    </w:p>
    <w:p w:rsidR="00C764A6" w:rsidP="00C764A6" w:rsidRDefault="00C764A6" w14:paraId="228020AB" w14:textId="77777777">
      <w:pPr>
        <w:rPr>
          <w:rStyle w:val="Strong"/>
          <w:rFonts w:ascii="Arial" w:hAnsi="Arial" w:cs="Arial"/>
          <w:b w:val="0"/>
          <w:bCs w:val="0"/>
          <w:szCs w:val="24"/>
        </w:rPr>
      </w:pPr>
    </w:p>
    <w:p w:rsidR="00C764A6" w:rsidP="00C764A6" w:rsidRDefault="00C764A6" w14:paraId="287212EB" w14:textId="77777777">
      <w:pPr>
        <w:rPr>
          <w:rStyle w:val="Strong"/>
          <w:rFonts w:ascii="Arial" w:hAnsi="Arial" w:cs="Arial"/>
          <w:b w:val="0"/>
          <w:bCs w:val="0"/>
          <w:szCs w:val="24"/>
        </w:rPr>
      </w:pPr>
      <w:r>
        <w:rPr>
          <w:rStyle w:val="Strong"/>
          <w:rFonts w:ascii="Arial" w:hAnsi="Arial" w:eastAsia="Arial" w:cs="Arial"/>
          <w:szCs w:val="24"/>
          <w:lang w:val="cy-GB"/>
        </w:rPr>
        <w:t xml:space="preserve">Ddim yn hoffi  </w:t>
      </w:r>
    </w:p>
    <w:p w:rsidRPr="00C764A6" w:rsidR="00C764A6" w:rsidP="007A2801" w:rsidRDefault="00C764A6" w14:paraId="3B4C9032" w14:textId="77777777">
      <w:pPr>
        <w:pStyle w:val="ListParagraph"/>
        <w:numPr>
          <w:ilvl w:val="0"/>
          <w:numId w:val="7"/>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Toiledau </w:t>
      </w:r>
    </w:p>
    <w:p w:rsidRPr="00C764A6" w:rsidR="00C764A6" w:rsidP="007A2801" w:rsidRDefault="00C764A6" w14:paraId="0344AB4E"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t>Ffreutur</w:t>
      </w:r>
    </w:p>
    <w:p w:rsidRPr="00C764A6" w:rsidR="00C764A6" w:rsidP="007A2801" w:rsidRDefault="00C764A6" w14:paraId="7C6C7A57"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Prif neuadd  </w:t>
      </w:r>
    </w:p>
    <w:p w:rsidRPr="00C764A6" w:rsidR="00C764A6" w:rsidP="007A2801" w:rsidRDefault="00C764A6" w14:paraId="689E65D9" w14:textId="77777777">
      <w:pPr>
        <w:pStyle w:val="ListParagraph"/>
        <w:numPr>
          <w:ilvl w:val="0"/>
          <w:numId w:val="6"/>
        </w:numPr>
        <w:rPr>
          <w:rStyle w:val="Strong"/>
          <w:rFonts w:ascii="Arial" w:hAnsi="Arial" w:cs="Arial"/>
          <w:b w:val="0"/>
          <w:bCs w:val="0"/>
          <w:szCs w:val="24"/>
        </w:rPr>
      </w:pPr>
      <w:r w:rsidRPr="00C764A6">
        <w:rPr>
          <w:rStyle w:val="Strong"/>
          <w:rFonts w:ascii="Arial" w:hAnsi="Arial" w:eastAsia="Arial" w:cs="Arial"/>
          <w:b w:val="0"/>
          <w:bCs w:val="0"/>
          <w:szCs w:val="24"/>
          <w:lang w:val="cy-GB"/>
        </w:rPr>
        <w:lastRenderedPageBreak/>
        <w:t xml:space="preserve">Dim digon o le </w:t>
      </w:r>
    </w:p>
    <w:p w:rsidR="00C764A6" w:rsidP="00C764A6" w:rsidRDefault="00C764A6" w14:paraId="1FB62B8C" w14:textId="77777777">
      <w:pPr>
        <w:pStyle w:val="ListParagraph"/>
        <w:ind w:left="1429"/>
        <w:rPr>
          <w:rStyle w:val="Strong"/>
          <w:rFonts w:ascii="Arial" w:hAnsi="Arial" w:cs="Arial"/>
          <w:szCs w:val="24"/>
        </w:rPr>
      </w:pPr>
    </w:p>
    <w:p w:rsidR="00C764A6" w:rsidP="00C764A6" w:rsidRDefault="00C764A6" w14:paraId="2AB15B0C" w14:textId="77777777"/>
    <w:p w:rsidR="00C764A6" w:rsidP="00C764A6" w:rsidRDefault="00C764A6" w14:paraId="70FEB63F" w14:textId="77777777">
      <w:pPr>
        <w:rPr>
          <w:rStyle w:val="Strong"/>
        </w:rPr>
      </w:pPr>
      <w:r>
        <w:rPr>
          <w:rStyle w:val="Strong"/>
          <w:rFonts w:ascii="Arial" w:hAnsi="Arial" w:eastAsia="Arial" w:cs="Arial"/>
          <w:szCs w:val="24"/>
          <w:lang w:val="cy-GB"/>
        </w:rPr>
        <w:t>Gweithgaredd 2 - Yr hyn yr hoffen nhw ei weld yn eu hysgol newydd (dan do a thu allan)</w:t>
      </w:r>
    </w:p>
    <w:p w:rsidR="00C764A6" w:rsidP="00C764A6" w:rsidRDefault="00C764A6" w14:paraId="76A27563" w14:textId="77777777">
      <w:pPr>
        <w:rPr>
          <w:rStyle w:val="Strong"/>
          <w:rFonts w:ascii="Arial" w:hAnsi="Arial" w:cs="Arial"/>
          <w:szCs w:val="24"/>
        </w:rPr>
      </w:pPr>
    </w:p>
    <w:p w:rsidRPr="00C764A6" w:rsidR="00C764A6" w:rsidP="007A2801" w:rsidRDefault="00C764A6" w14:paraId="517E4363"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Neuadd fwy  </w:t>
      </w:r>
    </w:p>
    <w:p w:rsidRPr="00C764A6" w:rsidR="00C764A6" w:rsidP="007A2801" w:rsidRDefault="00C764A6" w14:paraId="73EC0082"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Mannau tu allan gyda lle i dyfu planhigion, ffrwythau a llysiau  </w:t>
      </w:r>
    </w:p>
    <w:p w:rsidRPr="00C764A6" w:rsidR="00C764A6" w:rsidP="007A2801" w:rsidRDefault="00C764A6" w14:paraId="3FDC695F"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Wi-fi gwell </w:t>
      </w:r>
    </w:p>
    <w:p w:rsidRPr="00C764A6" w:rsidR="00C764A6" w:rsidP="007A2801" w:rsidRDefault="00C764A6" w14:paraId="05C33BF4"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Ffreutur mwy</w:t>
      </w:r>
    </w:p>
    <w:p w:rsidRPr="00C764A6" w:rsidR="00C764A6" w:rsidP="007A2801" w:rsidRDefault="00C764A6" w14:paraId="2DDFBC55"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Ystafell a chyfleusterau coginio </w:t>
      </w:r>
    </w:p>
    <w:p w:rsidRPr="00C764A6" w:rsidR="00C764A6" w:rsidP="007A2801" w:rsidRDefault="00C764A6" w14:paraId="7B48E7A9"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Coedwig, pyllau, tai gwydr </w:t>
      </w:r>
    </w:p>
    <w:p w:rsidRPr="00C764A6" w:rsidR="00C764A6" w:rsidP="007A2801" w:rsidRDefault="00C764A6" w14:paraId="36EC35FB"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Toiledau mwy </w:t>
      </w:r>
    </w:p>
    <w:p w:rsidRPr="00C764A6" w:rsidR="00C764A6" w:rsidP="007A2801" w:rsidRDefault="00C764A6" w14:paraId="1EDFB421"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 xml:space="preserve">Mwy o le yn gyffredinol  </w:t>
      </w:r>
    </w:p>
    <w:p w:rsidRPr="00C764A6" w:rsidR="00C764A6" w:rsidP="007A2801" w:rsidRDefault="00C764A6" w14:paraId="070E1695" w14:textId="77777777">
      <w:pPr>
        <w:pStyle w:val="ListParagraph"/>
        <w:numPr>
          <w:ilvl w:val="0"/>
          <w:numId w:val="8"/>
        </w:numPr>
        <w:rPr>
          <w:rStyle w:val="Strong"/>
          <w:rFonts w:ascii="Arial" w:hAnsi="Arial" w:cs="Arial"/>
          <w:b w:val="0"/>
          <w:bCs w:val="0"/>
          <w:szCs w:val="24"/>
        </w:rPr>
      </w:pPr>
      <w:r w:rsidRPr="00C764A6">
        <w:rPr>
          <w:rStyle w:val="Strong"/>
          <w:rFonts w:ascii="Arial" w:hAnsi="Arial" w:eastAsia="Arial" w:cs="Arial"/>
          <w:b w:val="0"/>
          <w:bCs w:val="0"/>
          <w:szCs w:val="24"/>
          <w:lang w:val="cy-GB"/>
        </w:rPr>
        <w:t>Creu murluniau eu hunain ar gyfer wal yr ysgol newydd sy'n cynrychioli lliw yr ysgol.</w:t>
      </w:r>
    </w:p>
    <w:p w:rsidR="00C764A6" w:rsidP="00C764A6" w:rsidRDefault="00C764A6" w14:paraId="4284F545" w14:textId="77777777">
      <w:pPr>
        <w:rPr>
          <w:rStyle w:val="Strong"/>
          <w:rFonts w:ascii="Arial" w:hAnsi="Arial" w:cs="Arial"/>
          <w:b w:val="0"/>
          <w:bCs w:val="0"/>
          <w:szCs w:val="24"/>
        </w:rPr>
      </w:pPr>
    </w:p>
    <w:p w:rsidR="00C764A6" w:rsidP="00C764A6" w:rsidRDefault="00C764A6" w14:paraId="01C2392D" w14:textId="77777777">
      <w:pPr>
        <w:rPr>
          <w:rStyle w:val="Strong"/>
          <w:rFonts w:ascii="Arial" w:hAnsi="Arial" w:cs="Arial"/>
          <w:szCs w:val="24"/>
        </w:rPr>
      </w:pPr>
      <w:r>
        <w:rPr>
          <w:rStyle w:val="Strong"/>
          <w:rFonts w:ascii="Arial" w:hAnsi="Arial" w:eastAsia="Arial" w:cs="Arial"/>
          <w:szCs w:val="24"/>
          <w:lang w:val="cy-GB"/>
        </w:rPr>
        <w:t>Gweithgaredd 3</w:t>
      </w:r>
    </w:p>
    <w:p w:rsidR="00C764A6" w:rsidP="00C764A6" w:rsidRDefault="00C764A6" w14:paraId="13183669" w14:textId="77777777">
      <w:pPr>
        <w:rPr>
          <w:rStyle w:val="Strong"/>
          <w:rFonts w:ascii="Arial" w:hAnsi="Arial" w:cs="Arial"/>
          <w:b w:val="0"/>
          <w:bCs w:val="0"/>
          <w:szCs w:val="24"/>
        </w:rPr>
      </w:pPr>
      <w:r>
        <w:rPr>
          <w:rStyle w:val="Strong"/>
          <w:rFonts w:ascii="Arial" w:hAnsi="Arial" w:eastAsia="Arial" w:cs="Arial"/>
          <w:szCs w:val="24"/>
          <w:lang w:val="cy-GB"/>
        </w:rPr>
        <w:t>Syniadau ar gyfer annog bywyd gwyllt yn yr ysgol.</w:t>
      </w:r>
    </w:p>
    <w:p w:rsidR="00C764A6" w:rsidP="00C764A6" w:rsidRDefault="00C764A6" w14:paraId="22EC236E" w14:textId="77777777">
      <w:pPr>
        <w:rPr>
          <w:rStyle w:val="Strong"/>
          <w:rFonts w:ascii="Arial" w:hAnsi="Arial" w:cs="Arial"/>
          <w:b w:val="0"/>
          <w:bCs w:val="0"/>
          <w:szCs w:val="24"/>
        </w:rPr>
      </w:pPr>
      <w:r>
        <w:rPr>
          <w:rStyle w:val="Strong"/>
          <w:rFonts w:ascii="Arial" w:hAnsi="Arial" w:eastAsia="Arial" w:cs="Arial"/>
          <w:szCs w:val="24"/>
          <w:lang w:val="cy-GB"/>
        </w:rPr>
        <w:t>A fydden nhw’n hoffi mynd i’r ysgol ar gefn beic neu sgwter?</w:t>
      </w:r>
    </w:p>
    <w:p w:rsidR="00C764A6" w:rsidP="00C764A6" w:rsidRDefault="00C764A6" w14:paraId="5817EFCD" w14:textId="77777777">
      <w:pPr>
        <w:rPr>
          <w:rStyle w:val="Strong"/>
          <w:rFonts w:ascii="Arial" w:hAnsi="Arial" w:cs="Arial"/>
          <w:b w:val="0"/>
          <w:bCs w:val="0"/>
          <w:szCs w:val="24"/>
        </w:rPr>
      </w:pPr>
      <w:r>
        <w:rPr>
          <w:rStyle w:val="Strong"/>
          <w:rFonts w:ascii="Arial" w:hAnsi="Arial" w:eastAsia="Arial" w:cs="Arial"/>
          <w:szCs w:val="24"/>
          <w:lang w:val="cy-GB"/>
        </w:rPr>
        <w:t>Pa mor lliwgar fydden nhw am i'w hysgol newydd fod?</w:t>
      </w:r>
    </w:p>
    <w:p w:rsidR="00C764A6" w:rsidP="00C764A6" w:rsidRDefault="00C764A6" w14:paraId="29577832" w14:textId="77777777">
      <w:pPr>
        <w:rPr>
          <w:rStyle w:val="Strong"/>
          <w:rFonts w:ascii="Arial" w:hAnsi="Arial" w:cs="Arial"/>
          <w:szCs w:val="24"/>
        </w:rPr>
      </w:pPr>
    </w:p>
    <w:p w:rsidR="00C764A6" w:rsidP="007A2801" w:rsidRDefault="00C764A6" w14:paraId="1BAADF26" w14:textId="77777777">
      <w:pPr>
        <w:pStyle w:val="ListParagraph"/>
        <w:numPr>
          <w:ilvl w:val="0"/>
          <w:numId w:val="9"/>
        </w:numPr>
        <w:rPr>
          <w:color w:val="000000"/>
        </w:rPr>
      </w:pPr>
      <w:r>
        <w:rPr>
          <w:rFonts w:ascii="Arial" w:hAnsi="Arial" w:eastAsia="Arial" w:cs="Arial"/>
          <w:color w:val="000000"/>
          <w:szCs w:val="24"/>
          <w:lang w:val="cy-GB"/>
        </w:rPr>
        <w:t>Roedden nhw'n hoffi'r syniad o wybod bod dyfrgwn ger yr afon</w:t>
      </w:r>
    </w:p>
    <w:p w:rsidR="00C764A6" w:rsidP="007A2801" w:rsidRDefault="00C764A6" w14:paraId="053F6523" w14:textId="77777777">
      <w:pPr>
        <w:pStyle w:val="ListParagraph"/>
        <w:numPr>
          <w:ilvl w:val="0"/>
          <w:numId w:val="9"/>
        </w:numPr>
        <w:rPr>
          <w:rFonts w:ascii="Arial" w:hAnsi="Arial" w:cs="Arial"/>
          <w:color w:val="000000"/>
          <w:szCs w:val="24"/>
        </w:rPr>
      </w:pPr>
      <w:r>
        <w:rPr>
          <w:rFonts w:ascii="Arial" w:hAnsi="Arial" w:eastAsia="Arial" w:cs="Arial"/>
          <w:color w:val="000000"/>
          <w:szCs w:val="24"/>
          <w:lang w:val="cy-GB"/>
        </w:rPr>
        <w:t>Bydden nhw wrth eu bodd yn cael abwydfa yn eu hysgol</w:t>
      </w:r>
    </w:p>
    <w:p w:rsidR="00C764A6" w:rsidP="007A2801" w:rsidRDefault="00C764A6" w14:paraId="6C17A942" w14:textId="77777777">
      <w:pPr>
        <w:pStyle w:val="ListParagraph"/>
        <w:numPr>
          <w:ilvl w:val="0"/>
          <w:numId w:val="9"/>
        </w:numPr>
        <w:rPr>
          <w:rFonts w:ascii="Arial" w:hAnsi="Arial" w:cs="Arial"/>
          <w:color w:val="000000"/>
          <w:szCs w:val="24"/>
        </w:rPr>
      </w:pPr>
      <w:r>
        <w:rPr>
          <w:rFonts w:ascii="Arial" w:hAnsi="Arial" w:eastAsia="Arial" w:cs="Arial"/>
          <w:color w:val="000000"/>
          <w:szCs w:val="24"/>
          <w:lang w:val="cy-GB"/>
        </w:rPr>
        <w:t>Hoffen nhw gael tai adar i annog adar i ddod i'r ysgol.</w:t>
      </w:r>
    </w:p>
    <w:p w:rsidR="00C764A6" w:rsidP="007A2801" w:rsidRDefault="00C764A6" w14:paraId="62C535FF" w14:textId="77777777">
      <w:pPr>
        <w:pStyle w:val="ListParagraph"/>
        <w:numPr>
          <w:ilvl w:val="0"/>
          <w:numId w:val="9"/>
        </w:numPr>
        <w:rPr>
          <w:rFonts w:ascii="Arial" w:hAnsi="Arial" w:cs="Arial"/>
          <w:color w:val="000000"/>
          <w:szCs w:val="24"/>
        </w:rPr>
      </w:pPr>
      <w:r>
        <w:rPr>
          <w:rFonts w:ascii="Arial" w:hAnsi="Arial" w:eastAsia="Arial" w:cs="Arial"/>
          <w:color w:val="000000"/>
          <w:szCs w:val="24"/>
          <w:lang w:val="cy-GB"/>
        </w:rPr>
        <w:t>Roedd y rhan fwyaf ohonyn nhw’n hoffi'r syniad o fynd i’r ysgol ar gefn beic neu sgwter.</w:t>
      </w:r>
    </w:p>
    <w:p w:rsidR="00C764A6" w:rsidP="007A2801" w:rsidRDefault="00C764A6" w14:paraId="42B55C91" w14:textId="77777777">
      <w:pPr>
        <w:pStyle w:val="ListParagraph"/>
        <w:numPr>
          <w:ilvl w:val="0"/>
          <w:numId w:val="9"/>
        </w:numPr>
        <w:rPr>
          <w:rFonts w:ascii="Arial" w:hAnsi="Arial" w:cs="Arial"/>
          <w:color w:val="000000"/>
          <w:szCs w:val="24"/>
        </w:rPr>
      </w:pPr>
      <w:r>
        <w:rPr>
          <w:rFonts w:ascii="Arial" w:hAnsi="Arial" w:eastAsia="Arial" w:cs="Arial"/>
          <w:color w:val="000000"/>
          <w:szCs w:val="24"/>
          <w:lang w:val="cy-GB"/>
        </w:rPr>
        <w:t xml:space="preserve">Bydden nhw’n hoffi i’r ysgol fod yn fwy, gyda mwy o olau a llawer o liwiau, roedd yn well gan rai gynllun lliw oedd yn cynrychioli’r wisg ysgol. </w:t>
      </w:r>
    </w:p>
    <w:p w:rsidR="00C764A6" w:rsidP="00C764A6" w:rsidRDefault="00C764A6" w14:paraId="42ACF3DA" w14:textId="77777777">
      <w:pPr>
        <w:rPr>
          <w:rFonts w:ascii="Arial" w:hAnsi="Arial" w:cs="Arial"/>
          <w:b/>
          <w:szCs w:val="24"/>
        </w:rPr>
      </w:pPr>
    </w:p>
    <w:p w:rsidR="00C764A6" w:rsidP="00C764A6" w:rsidRDefault="00C764A6" w14:paraId="0013CF7C" w14:textId="77777777">
      <w:pPr>
        <w:jc w:val="left"/>
        <w:rPr>
          <w:rStyle w:val="Strong"/>
        </w:rPr>
      </w:pPr>
      <w:r>
        <w:rPr>
          <w:rFonts w:ascii="Arial" w:hAnsi="Arial" w:cs="Arial"/>
          <w:b/>
          <w:bCs/>
          <w:szCs w:val="24"/>
        </w:rPr>
        <w:br w:type="page"/>
      </w:r>
    </w:p>
    <w:p w:rsidR="00C764A6" w:rsidP="00C764A6" w:rsidRDefault="00C764A6" w14:paraId="130B80FF" w14:textId="77777777">
      <w:pPr>
        <w:jc w:val="left"/>
      </w:pPr>
    </w:p>
    <w:p w:rsidR="00C764A6" w:rsidP="007A2801" w:rsidRDefault="00C764A6" w14:paraId="3B606BEA" w14:textId="77777777">
      <w:pPr>
        <w:pStyle w:val="Heading1"/>
        <w:numPr>
          <w:ilvl w:val="0"/>
          <w:numId w:val="3"/>
        </w:numPr>
        <w:rPr>
          <w:rStyle w:val="Heading1Char"/>
          <w:caps/>
        </w:rPr>
      </w:pPr>
      <w:bookmarkStart w:name="_Toc135308014" w:id="145"/>
      <w:r>
        <w:rPr>
          <w:rStyle w:val="Heading1Char"/>
          <w:rFonts w:ascii="Calibri" w:hAnsi="Calibri" w:eastAsia="Calibri"/>
          <w:caps/>
          <w:color w:val="FFFFFF"/>
          <w:szCs w:val="28"/>
          <w:lang w:val="cy-GB"/>
        </w:rPr>
        <w:t>Atodiad E – Ymateb gan Estyn</w:t>
      </w:r>
      <w:bookmarkEnd w:id="145"/>
    </w:p>
    <w:p w:rsidR="00C764A6" w:rsidP="00C764A6" w:rsidRDefault="00C764A6" w14:paraId="7D18B6C1" w14:textId="77777777">
      <w:pPr>
        <w:rPr>
          <w:rFonts w:cs="Arial"/>
        </w:rPr>
      </w:pPr>
    </w:p>
    <w:p w:rsidRPr="00C764A6" w:rsidR="00C764A6" w:rsidP="00C764A6" w:rsidRDefault="00C764A6" w14:paraId="3828146F" w14:textId="77777777">
      <w:pPr>
        <w:rPr>
          <w:rFonts w:asciiTheme="majorHAnsi" w:hAnsiTheme="majorHAnsi" w:cstheme="majorHAnsi"/>
        </w:rPr>
      </w:pPr>
      <w:r w:rsidRPr="00C764A6">
        <w:rPr>
          <w:rFonts w:eastAsia="Calibri" w:asciiTheme="majorHAnsi" w:hAnsiTheme="majorHAnsi" w:cstheme="majorHAnsi"/>
          <w:szCs w:val="24"/>
          <w:lang w:val="cy-GB"/>
        </w:rPr>
        <w:t>Yn unol â gofynion Cod Trefniadaeth Ysgolion 2018, anfonwyd copi o'r ddogfen ymgynghori i Estyn.</w:t>
      </w:r>
    </w:p>
    <w:p w:rsidRPr="00C764A6" w:rsidR="00C764A6" w:rsidP="00C764A6" w:rsidRDefault="00C764A6" w14:paraId="74A4A5C9" w14:textId="77777777">
      <w:pPr>
        <w:rPr>
          <w:rFonts w:asciiTheme="majorHAnsi" w:hAnsiTheme="majorHAnsi" w:cstheme="majorHAnsi"/>
          <w:b/>
          <w:u w:val="single"/>
        </w:rPr>
      </w:pPr>
    </w:p>
    <w:p w:rsidRPr="00C764A6" w:rsidR="00C764A6" w:rsidP="00C764A6" w:rsidRDefault="00C764A6" w14:paraId="6B790A73" w14:textId="77777777">
      <w:pPr>
        <w:autoSpaceDE w:val="0"/>
        <w:autoSpaceDN w:val="0"/>
        <w:adjustRightInd w:val="0"/>
        <w:rPr>
          <w:rStyle w:val="Strong"/>
          <w:rFonts w:asciiTheme="majorHAnsi" w:hAnsiTheme="majorHAnsi" w:cstheme="majorHAnsi"/>
        </w:rPr>
      </w:pPr>
      <w:r w:rsidRPr="00C764A6">
        <w:rPr>
          <w:rStyle w:val="Strong"/>
          <w:rFonts w:eastAsia="Calibri" w:asciiTheme="majorHAnsi" w:hAnsiTheme="majorHAnsi" w:cstheme="majorHAnsi"/>
          <w:szCs w:val="24"/>
          <w:lang w:val="cy-GB"/>
        </w:rPr>
        <w:t xml:space="preserve">Ymateb Estyn i'r cynnig gan Gyngor Bro Morgannwg </w:t>
      </w:r>
    </w:p>
    <w:p w:rsidRPr="00C764A6" w:rsidR="00C764A6" w:rsidP="00C764A6" w:rsidRDefault="00C764A6" w14:paraId="1D92D67D" w14:textId="77777777">
      <w:pPr>
        <w:rPr>
          <w:rFonts w:asciiTheme="majorHAnsi" w:hAnsiTheme="majorHAnsi" w:cstheme="majorHAnsi"/>
          <w:szCs w:val="24"/>
        </w:rPr>
      </w:pPr>
    </w:p>
    <w:p w:rsidRPr="00C764A6" w:rsidR="00C764A6" w:rsidP="00C764A6" w:rsidRDefault="00C764A6" w14:paraId="253B44DD" w14:textId="77777777">
      <w:pPr>
        <w:rPr>
          <w:rFonts w:asciiTheme="majorHAnsi" w:hAnsiTheme="majorHAnsi" w:cstheme="majorHAnsi"/>
          <w:szCs w:val="24"/>
        </w:rPr>
      </w:pPr>
      <w:r w:rsidRPr="00C764A6">
        <w:rPr>
          <w:rFonts w:eastAsia="Arial" w:asciiTheme="majorHAnsi" w:hAnsiTheme="majorHAnsi" w:cstheme="majorHAnsi"/>
          <w:b/>
          <w:bCs/>
          <w:szCs w:val="24"/>
          <w:lang w:val="cy-GB"/>
        </w:rPr>
        <w:t>Mae’r adroddiad hwn wedi’i baratoi gan Arolygiaeth Ei Mawrhydi dros Addysg a Hyfforddiant yng Nghymru.</w:t>
      </w:r>
    </w:p>
    <w:p w:rsidRPr="00C764A6" w:rsidR="00C764A6" w:rsidP="00C764A6" w:rsidRDefault="00C764A6" w14:paraId="6DCDA8C0" w14:textId="77777777">
      <w:pPr>
        <w:rPr>
          <w:rFonts w:asciiTheme="majorHAnsi" w:hAnsiTheme="majorHAnsi" w:cstheme="majorHAnsi"/>
          <w:szCs w:val="24"/>
        </w:rPr>
      </w:pPr>
      <w:r w:rsidRPr="00C764A6">
        <w:rPr>
          <w:rFonts w:asciiTheme="majorHAnsi" w:hAnsiTheme="majorHAnsi" w:cstheme="majorHAnsi"/>
          <w:b/>
          <w:szCs w:val="24"/>
        </w:rPr>
        <w:t xml:space="preserve"> </w:t>
      </w:r>
    </w:p>
    <w:p w:rsidRPr="00C764A6" w:rsidR="00C764A6" w:rsidP="00C764A6" w:rsidRDefault="00C764A6" w14:paraId="05CFBF1F"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O dan delerau Deddf Safonau a Threfniadaeth Ysgolion (Cymru) 2013 a’r Cod cysylltiedig, mae gofyn i gynigwyr anfon dogfennau ymgynghori i Estyn.   Fodd bynnag, nid yw Estyn yn gorff y mae gofyn iddo weithredu yn unol â’r Cod, ac nid yw’r Ddeddf yn rhoi unrhyw ofynion statudol ar Estyn yn ymwneud â materion trefniadaeth ysgolion.  Felly, fel corff yr ymgynghorir ag ef, dim ond ar rinweddau cyffredinol cynigion trefniadaeth ysgolion y bydd Estyn yn cynnig eu barn.   </w:t>
      </w:r>
    </w:p>
    <w:p w:rsidRPr="00C764A6" w:rsidR="00C764A6" w:rsidP="00C764A6" w:rsidRDefault="00C764A6" w14:paraId="0DE3B4FF"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 Estyn wedi ystyried agweddau addysgol y cynnig ac wedi rhoi’r ymateb canlynol i’r wybodaeth a roddwyd gan y cynigiwr.  </w:t>
      </w:r>
    </w:p>
    <w:p w:rsidRPr="00C764A6" w:rsidR="00C764A6" w:rsidP="00C764A6" w:rsidRDefault="00C764A6" w14:paraId="73A35EF8"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Y cynnig yw i gynyddu'r capasiti ar gyfer Addysg Gymraeg trwy ehangu Ysgol Iolo Morgannwg o 210 o leoedd i 420 o leoedd o fis Medi 2025.  </w:t>
      </w:r>
    </w:p>
    <w:p w:rsidRPr="00C764A6" w:rsidR="00C764A6" w:rsidP="00C764A6" w:rsidRDefault="00C764A6" w14:paraId="5D7F431B" w14:textId="77777777">
      <w:pPr>
        <w:rPr>
          <w:rFonts w:asciiTheme="majorHAnsi" w:hAnsiTheme="majorHAnsi" w:cstheme="majorHAnsi"/>
          <w:szCs w:val="24"/>
        </w:rPr>
      </w:pPr>
      <w:r w:rsidRPr="00C764A6">
        <w:rPr>
          <w:rFonts w:asciiTheme="majorHAnsi" w:hAnsiTheme="majorHAnsi" w:cstheme="majorHAnsi"/>
          <w:szCs w:val="24"/>
        </w:rPr>
        <w:t xml:space="preserve"> </w:t>
      </w:r>
    </w:p>
    <w:p w:rsidRPr="00C764A6" w:rsidR="00C764A6" w:rsidP="00C764A6" w:rsidRDefault="00C764A6" w14:paraId="763E5C1D" w14:textId="77777777">
      <w:pPr>
        <w:rPr>
          <w:rFonts w:asciiTheme="majorHAnsi" w:hAnsiTheme="majorHAnsi" w:cstheme="majorHAnsi"/>
          <w:b/>
          <w:szCs w:val="24"/>
        </w:rPr>
      </w:pPr>
      <w:r w:rsidRPr="00C764A6">
        <w:rPr>
          <w:rFonts w:eastAsia="Arial" w:asciiTheme="majorHAnsi" w:hAnsiTheme="majorHAnsi" w:cstheme="majorHAnsi"/>
          <w:b/>
          <w:bCs/>
          <w:szCs w:val="24"/>
          <w:lang w:val="cy-GB"/>
        </w:rPr>
        <w:t>Crynodeb/Casgliad</w:t>
      </w:r>
    </w:p>
    <w:p w:rsidRPr="00C764A6" w:rsidR="00C764A6" w:rsidP="00C764A6" w:rsidRDefault="00C764A6" w14:paraId="5160C7A9" w14:textId="77777777">
      <w:pPr>
        <w:rPr>
          <w:rFonts w:asciiTheme="majorHAnsi" w:hAnsiTheme="majorHAnsi" w:cstheme="majorHAnsi"/>
          <w:szCs w:val="24"/>
        </w:rPr>
      </w:pPr>
      <w:r w:rsidRPr="00C764A6">
        <w:rPr>
          <w:rFonts w:asciiTheme="majorHAnsi" w:hAnsiTheme="majorHAnsi" w:cstheme="majorHAnsi"/>
          <w:b/>
          <w:szCs w:val="24"/>
        </w:rPr>
        <w:t xml:space="preserve"> </w:t>
      </w:r>
    </w:p>
    <w:p w:rsidRPr="00C764A6" w:rsidR="00C764A6" w:rsidP="00C764A6" w:rsidRDefault="00C764A6" w14:paraId="08D87371"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Barn Estyn oedd bod y cynnig yn debygol o gynnal safon y ddarpariaeth addysg yn yr ardal.       </w:t>
      </w:r>
    </w:p>
    <w:p w:rsidRPr="00C764A6" w:rsidR="00C764A6" w:rsidP="00C764A6" w:rsidRDefault="00C764A6" w14:paraId="72D16FBE" w14:textId="77777777">
      <w:pPr>
        <w:rPr>
          <w:rFonts w:asciiTheme="majorHAnsi" w:hAnsiTheme="majorHAnsi" w:cstheme="majorHAnsi"/>
          <w:szCs w:val="24"/>
        </w:rPr>
      </w:pPr>
      <w:r w:rsidRPr="00C764A6">
        <w:rPr>
          <w:rFonts w:asciiTheme="majorHAnsi" w:hAnsiTheme="majorHAnsi" w:cstheme="majorHAnsi"/>
          <w:szCs w:val="24"/>
        </w:rPr>
        <w:t xml:space="preserve"> </w:t>
      </w:r>
    </w:p>
    <w:p w:rsidRPr="00C764A6" w:rsidR="00C764A6" w:rsidP="00C764A6" w:rsidRDefault="00C764A6" w14:paraId="67B8C6FB" w14:textId="77777777">
      <w:pPr>
        <w:rPr>
          <w:rFonts w:asciiTheme="majorHAnsi" w:hAnsiTheme="majorHAnsi" w:cstheme="majorHAnsi"/>
          <w:b/>
          <w:szCs w:val="24"/>
        </w:rPr>
      </w:pPr>
      <w:r w:rsidRPr="00C764A6">
        <w:rPr>
          <w:rFonts w:eastAsia="Arial" w:asciiTheme="majorHAnsi" w:hAnsiTheme="majorHAnsi" w:cstheme="majorHAnsi"/>
          <w:b/>
          <w:bCs/>
          <w:szCs w:val="24"/>
          <w:lang w:val="cy-GB"/>
        </w:rPr>
        <w:t>Disgrifiad a buddion</w:t>
      </w:r>
    </w:p>
    <w:p w:rsidRPr="00C764A6" w:rsidR="00C764A6" w:rsidP="00C764A6" w:rsidRDefault="00C764A6" w14:paraId="36B667DF" w14:textId="77777777">
      <w:pPr>
        <w:rPr>
          <w:rFonts w:asciiTheme="majorHAnsi" w:hAnsiTheme="majorHAnsi" w:cstheme="majorHAnsi"/>
          <w:szCs w:val="24"/>
        </w:rPr>
      </w:pPr>
      <w:r w:rsidRPr="00C764A6">
        <w:rPr>
          <w:rFonts w:asciiTheme="majorHAnsi" w:hAnsiTheme="majorHAnsi" w:cstheme="majorHAnsi"/>
          <w:szCs w:val="24"/>
        </w:rPr>
        <w:t xml:space="preserve"> </w:t>
      </w:r>
    </w:p>
    <w:p w:rsidRPr="00C764A6" w:rsidR="00C764A6" w:rsidP="00C764A6" w:rsidRDefault="00C764A6" w14:paraId="0EBBA3F1"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Mae'r awdurdod lleol wedi nodi rhesymeg glir a manwl dros ei gynnig. Mae angen ateb y galw yn y dyfodol yn sgil y datblygiadau tai newydd yn y Bont-faen a dalgylch ehangach yr ysgol, yn ogystal â'r galw cynyddol am addysg Gymraeg.  </w:t>
      </w:r>
    </w:p>
    <w:p w:rsidRPr="00C764A6" w:rsidR="00C764A6" w:rsidP="00C764A6" w:rsidRDefault="00C764A6" w14:paraId="4F8D046E"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Mae'r awdurdod lleol yn rhoi disgrifiad clir o'r cynnig ac amserlen ragamcanol ar gyfer gweithdrefnau statudol. Byddai'r cynnig yn golygu codi adeilad ysgol gynradd newydd â 420 o leoedd ar dir Adran 106 o fewn datblygiad tai 'Tir i'r gogledd a'r gorllewin o Darren Close'. Ar ôl cwblhau'r adeilad, byddai Ysgol Iolo Morganwg yn trosglwyddo i'r safle newydd. Byddai hyn yn darparu 210 o leoedd cynradd cyfrwng Cymraeg ychwanegol ynghyd â 30 o leoedd meithrin. Byddai hyn yn cefnogi twf mewn addysg gynradd Gymraeg, gan gefnogi strategaeth CSCA y Cyngor a strategeth 'Cymraeg 2050' Llywodraeth Cymru.  </w:t>
      </w:r>
    </w:p>
    <w:p w:rsidRPr="00C764A6" w:rsidR="00C764A6" w:rsidP="00C764A6" w:rsidRDefault="00C764A6" w14:paraId="6FEFCC6B" w14:textId="77777777">
      <w:pPr>
        <w:rPr>
          <w:rFonts w:asciiTheme="majorHAnsi" w:hAnsiTheme="majorHAnsi" w:cstheme="majorHAnsi"/>
          <w:szCs w:val="24"/>
        </w:rPr>
      </w:pPr>
      <w:r w:rsidRPr="00C764A6">
        <w:rPr>
          <w:rFonts w:eastAsia="Arial" w:asciiTheme="majorHAnsi" w:hAnsiTheme="majorHAnsi" w:cstheme="majorHAnsi"/>
          <w:szCs w:val="24"/>
          <w:lang w:val="cy-GB"/>
        </w:rPr>
        <w:lastRenderedPageBreak/>
        <w:t xml:space="preserve">Byddai'r cynnig hefyd yn darparu cyfleusterau o'r radd flaenaf i staff a dysgwyr Ysgol Iolo Morganwg, gan fod yr ysgol bresennol ar safle cyfyng iawn ar lethr gyda gofod hamdden awyr agored cyfyngedig a dim gobaith o gynyddu'r safle yn sylweddol i fodloni safonau Cymunedau Dysgu Cynaliadwy. Mae gan yr adeilad mewnol presennol arwynebedd mewnol o 1,117.05m2, sydd islaw’r ardal gros a argymhellir yn Bwletin Adeiladu 99: Fframwaith Adeiladu ar gyfer Prosiectau Ysgolion Cynradd, sydd yn 1,286m2. Mae adeilad yr ysgol gan cynnwys yr adeiladau dros dro, mewn cyflwr gwael hefyd. Y ffigwr presennol ar gyfer ôl-groniad y gwaith cynnal a chadw yw £798,590.  </w:t>
      </w:r>
    </w:p>
    <w:p w:rsidRPr="00C764A6" w:rsidR="00C764A6" w:rsidP="00C764A6" w:rsidRDefault="00C764A6" w14:paraId="5D822A9E"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Er mwyn cefnogi ehangu addysg Gymraeg yn y Bont-faen ac ar draws y Fro, byddai cyfleuster ychwanegol yn cael ei sefydlu ar y safle i gefnogi addysg oedolion a throchi ar gyfer dysgwyr hwyr i addysg Gymraeg.  </w:t>
      </w:r>
    </w:p>
    <w:p w:rsidRPr="00C764A6" w:rsidR="00C764A6" w:rsidP="00C764A6" w:rsidRDefault="00C764A6" w14:paraId="65A9D214"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Mae'r awdurdod lleol yn nodi'n glir ac yn deg y buddion a'r anfanteision disgwyliedig o'i gymharu â'r status quo. Er enghraifft, nododd y bydd rhai disgyblion sy'n byw yn agosach at safle presennol yr ysgol yn gorfod teithio ymhellach ac y gallai fod costau cynyddol yn gysylltiedig â hyn. Er mwyn cefnogi hyn ymhellach, mae wedi nodi'n glir yn y cynnig mai dim ond 1.3km o safle’r ysgol bresennol y mae safle’r ysgol newydd ac felly ni fydd yn effeithio ar y dalgylch presennol.  </w:t>
      </w:r>
    </w:p>
    <w:p w:rsidRPr="00C764A6" w:rsidR="00C764A6" w:rsidP="00C764A6" w:rsidRDefault="00C764A6" w14:paraId="3EED2B92"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Mae'r awdurdod lleol yn nodi'n briodol y risg bosibl sy'n gysylltiedig â'r cynnig os na allant sicrhau cyllid Llywodraeth Cymru. Nod yr awdurdod lleol yw sicrhau </w:t>
      </w:r>
    </w:p>
    <w:p w:rsidRPr="00C764A6" w:rsidR="00C764A6" w:rsidP="00C764A6" w:rsidRDefault="00C764A6" w14:paraId="2BAD65DE"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65% o'r cyllid ar gyfer y cynnig gan </w:t>
      </w:r>
    </w:p>
    <w:p w:rsidRPr="00C764A6" w:rsidR="00C764A6" w:rsidP="00C764A6" w:rsidRDefault="00C764A6" w14:paraId="3629C9B8"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Raglen Cymunedau Dysgu Cynaliadwy Llywodraeth Cymru. Bydd hyn yn amodol ar gymeradwyo achos busnes a gaiff ei gyflwyno. Bydd gweddill yr arian ar gyfer adeilad newydd yr ysgol yn cael ei ariannu gan y Cyngor. Ond, yr unig liniaru ar gyfer y risg sy'n gysylltiedig â'r cynnig yw y bydd y Cyngor yn creu cyflwyniadau achos busnes cadarn. Nid oes unrhyw sôn y byddai’r Cyngor yn gwbl gyfrifol am yr holl gostau’n ymwneud â’r cynnig pe na bai’r cyllid yn cael ei gymeradwyo gan Lywodraeth Cymru.  </w:t>
      </w:r>
    </w:p>
    <w:p w:rsidRPr="00C764A6" w:rsidR="00C764A6" w:rsidP="00C764A6" w:rsidRDefault="00C764A6" w14:paraId="7C2C6A09" w14:textId="77777777">
      <w:pPr>
        <w:rPr>
          <w:rFonts w:asciiTheme="majorHAnsi" w:hAnsiTheme="majorHAnsi" w:cstheme="majorHAnsi"/>
          <w:szCs w:val="24"/>
        </w:rPr>
      </w:pPr>
      <w:r w:rsidRPr="00C764A6">
        <w:rPr>
          <w:rFonts w:eastAsia="Arial" w:asciiTheme="majorHAnsi" w:hAnsiTheme="majorHAnsi" w:cstheme="majorHAnsi"/>
          <w:szCs w:val="24"/>
          <w:lang w:val="cy-GB"/>
        </w:rPr>
        <w:t xml:space="preserve">Mae'r awdurdod lleol yn nodi tri dewis addas arall yn hytrach na’r cynnig hwn ac yn rhoi rhesymau derbyniol pam bod y rhain wedi eu diystyru.    </w:t>
      </w:r>
    </w:p>
    <w:p w:rsidRPr="00C764A6" w:rsidR="00C764A6" w:rsidP="00C764A6" w:rsidRDefault="00C764A6" w14:paraId="4EECE570" w14:textId="77777777">
      <w:pPr>
        <w:rPr>
          <w:rFonts w:asciiTheme="majorHAnsi" w:hAnsiTheme="majorHAnsi" w:cstheme="majorHAnsi"/>
        </w:rPr>
      </w:pPr>
    </w:p>
    <w:p w:rsidR="00C764A6" w:rsidP="00C764A6" w:rsidRDefault="00C764A6" w14:paraId="0C114241" w14:textId="77777777">
      <w:pPr>
        <w:rPr>
          <w:rFonts w:ascii="Arial" w:hAnsi="Arial" w:cs="Arial"/>
          <w:szCs w:val="24"/>
        </w:rPr>
      </w:pPr>
      <w:r>
        <w:rPr>
          <w:rFonts w:ascii="Arial" w:hAnsi="Arial" w:eastAsia="Arial" w:cs="Arial"/>
          <w:szCs w:val="24"/>
          <w:lang w:val="cy-GB"/>
        </w:rPr>
        <w:t xml:space="preserve">Mae'r cynigydd wedi ystyried yn briodol effaith y cynnig ar drefniadau teithio i ddysgwyr, sy'n debygol o fod yn gyfyngedig gan mai dim ond 1.3km yw safle’r ysgol newydd o'r ysgol bresennol. Yn ogystal, mae'r cynigydd wedi dadansoddi trefniadau teithio’r disgyblion presennol ac wedi nodi y byddai adleoli'r ysgol yn arwain at 7 yn llai o ddisgyblion sydd angen trafnidiaeth ysgol am ddim yn seiliedig ar ddata cyfredol disgyblion. </w:t>
      </w:r>
    </w:p>
    <w:p w:rsidR="00C764A6" w:rsidP="00C764A6" w:rsidRDefault="00C764A6" w14:paraId="0D27615A" w14:textId="77777777">
      <w:pPr>
        <w:rPr>
          <w:rFonts w:ascii="Arial" w:hAnsi="Arial" w:cs="Arial"/>
          <w:szCs w:val="24"/>
        </w:rPr>
      </w:pPr>
      <w:r>
        <w:rPr>
          <w:rFonts w:ascii="Arial" w:hAnsi="Arial" w:eastAsia="Arial" w:cs="Arial"/>
          <w:szCs w:val="24"/>
          <w:lang w:val="cy-GB"/>
        </w:rPr>
        <w:t xml:space="preserve">Mae'r cynnig yn dangos dadansoddiad manwl dros amser o leoedd gwag yn yr ysgol ac mewn ysgolion cyfagos. O ran darpariaeth cyfrwng Cymraeg, Ysgol Iolo Morganwg yw'r unig ysgol Gymraeg sy'n gwasanaethu disgyblion yn y dalgylch. Er bod digon o gapasiti yn y dalgylch ar hyn o bryd, rhagwelir erbyn 2025-2026 na fyddai digon o gapasiti ar gyfer lleoedd cyfrwng Cymraeg. Nodir bod rhagamcanion 2018 yn rhagweld gostyngiad yn y galw erbyn 2028-2029, fodd bynnag, mae gan y Cyngor a Llywodraeth Cymru bolisïau ar waith i wella'r niferoedd cyfrwng Cymraeg y rhagwelir y bydd yn gwrthbwyso’r gostyngiad </w:t>
      </w:r>
      <w:r>
        <w:rPr>
          <w:rFonts w:ascii="Arial" w:hAnsi="Arial" w:eastAsia="Arial" w:cs="Arial"/>
          <w:szCs w:val="24"/>
          <w:lang w:val="cy-GB"/>
        </w:rPr>
        <w:lastRenderedPageBreak/>
        <w:t xml:space="preserve">hwn. Yn ogystal â hyn, nodir yn y cynnig na fydd darparu cynnydd yn nifer y lleoedd sydd ar gael yn sicrhau cynnydd yn y galw. Felly, elfen allweddol o'r cynnig yw annog rhieni/gofalwyr i ddewis addysg cyfrwng Cymraeg trwy gynnwys canolfan drochi Gymraeg, yn ogystal â chynnig Rhaglenni Dysgu Oedolion a’r Gymuned ar ôl oriau ysgol.   </w:t>
      </w:r>
    </w:p>
    <w:p w:rsidR="00C764A6" w:rsidP="00C764A6" w:rsidRDefault="00C764A6" w14:paraId="3ACE73D7" w14:textId="77777777">
      <w:pPr>
        <w:rPr>
          <w:rFonts w:ascii="Arial" w:hAnsi="Arial" w:cs="Arial"/>
          <w:szCs w:val="24"/>
        </w:rPr>
      </w:pPr>
      <w:r>
        <w:rPr>
          <w:rFonts w:ascii="Arial" w:hAnsi="Arial" w:eastAsia="Arial" w:cs="Arial"/>
          <w:szCs w:val="24"/>
          <w:lang w:val="cy-GB"/>
        </w:rPr>
        <w:t xml:space="preserve">Mae'r cynnig yn nodi costau ariannol y cynnig ac yn amcangyfrif mai £12 miliwn fydd cost yr adeilad newydd. Disgwylir y bydd y Cyngor yn cael £7.8 miliwn mewn arian cyfatebol gan Lywodraeth Cymru trwy Raglen Cymunedau Dysgu Cynaliadwy.   Fodd bynnag, nid yw'r cyllid hwn wedi'i sicrhau eto ac nid yw'r cynigydd yn egluro beth fydd yn digwydd os nad yw'r cyllid hwn ar gael.   </w:t>
      </w:r>
    </w:p>
    <w:p w:rsidR="00C764A6" w:rsidP="00C764A6" w:rsidRDefault="00C764A6" w14:paraId="1D3ED726" w14:textId="77777777">
      <w:pPr>
        <w:rPr>
          <w:rFonts w:ascii="Arial" w:hAnsi="Arial" w:cs="Arial"/>
          <w:szCs w:val="24"/>
        </w:rPr>
      </w:pPr>
      <w:r>
        <w:rPr>
          <w:rFonts w:ascii="Arial" w:hAnsi="Arial" w:cs="Arial"/>
          <w:szCs w:val="24"/>
        </w:rPr>
        <w:t xml:space="preserve"> </w:t>
      </w:r>
    </w:p>
    <w:p w:rsidR="00C764A6" w:rsidP="00C764A6" w:rsidRDefault="00C764A6" w14:paraId="0ED090B1" w14:textId="77777777">
      <w:pPr>
        <w:rPr>
          <w:rFonts w:ascii="Arial" w:hAnsi="Arial" w:cs="Arial"/>
          <w:szCs w:val="24"/>
        </w:rPr>
      </w:pPr>
      <w:r>
        <w:rPr>
          <w:rFonts w:ascii="Arial" w:hAnsi="Arial" w:eastAsia="Arial" w:cs="Arial"/>
          <w:szCs w:val="24"/>
          <w:lang w:val="cy-GB"/>
        </w:rPr>
        <w:t xml:space="preserve">Mae'r cynigydd wedi cwblhau asesiad addas o’r effaith ar y gymuned. Cred y cynigydd y bydd y cynnig yn cynnal ac yn cynyddu lefel y defnydd cymunedol a’r rhyngweithio trwy ddefnyddio cyfleusterau addysgol yr ysgol ac yn bodloni anghenion yr ysgol. Byddai hefyd yn bodloni anghenion y gymuned ehangach yn well er mwyn sicrhau cydbwysedd cynaliadwy rhwng cyflenwad a galw am leoedd ysgol.    </w:t>
      </w:r>
    </w:p>
    <w:p w:rsidR="00C764A6" w:rsidP="00C764A6" w:rsidRDefault="00C764A6" w14:paraId="724B9F81" w14:textId="77777777">
      <w:pPr>
        <w:rPr>
          <w:rFonts w:ascii="Arial" w:hAnsi="Arial" w:cs="Arial"/>
          <w:szCs w:val="24"/>
        </w:rPr>
      </w:pPr>
      <w:r>
        <w:rPr>
          <w:rFonts w:ascii="Arial" w:hAnsi="Arial" w:cs="Arial"/>
          <w:szCs w:val="24"/>
        </w:rPr>
        <w:t xml:space="preserve"> </w:t>
      </w:r>
    </w:p>
    <w:p w:rsidR="00C764A6" w:rsidP="00C764A6" w:rsidRDefault="00C764A6" w14:paraId="5A330376" w14:textId="77777777">
      <w:pPr>
        <w:rPr>
          <w:rFonts w:ascii="Arial" w:hAnsi="Arial" w:cs="Arial"/>
          <w:b/>
          <w:szCs w:val="24"/>
        </w:rPr>
      </w:pPr>
      <w:r>
        <w:rPr>
          <w:rFonts w:ascii="Arial" w:hAnsi="Arial" w:eastAsia="Arial" w:cs="Arial"/>
          <w:b/>
          <w:bCs/>
          <w:szCs w:val="24"/>
          <w:lang w:val="cy-GB"/>
        </w:rPr>
        <w:t>Agweddau addysgol y cynnig</w:t>
      </w:r>
    </w:p>
    <w:p w:rsidR="00C764A6" w:rsidP="00C764A6" w:rsidRDefault="00C764A6" w14:paraId="72189969" w14:textId="77777777">
      <w:pPr>
        <w:rPr>
          <w:rFonts w:ascii="Arial" w:hAnsi="Arial" w:cs="Arial"/>
          <w:szCs w:val="24"/>
        </w:rPr>
      </w:pPr>
      <w:r>
        <w:rPr>
          <w:rFonts w:ascii="Arial" w:hAnsi="Arial" w:cs="Arial"/>
          <w:b/>
          <w:szCs w:val="24"/>
        </w:rPr>
        <w:t xml:space="preserve"> </w:t>
      </w:r>
    </w:p>
    <w:p w:rsidR="00C764A6" w:rsidP="00C764A6" w:rsidRDefault="00C764A6" w14:paraId="34C23F4A" w14:textId="77777777">
      <w:pPr>
        <w:rPr>
          <w:rFonts w:ascii="Arial" w:hAnsi="Arial" w:cs="Arial"/>
          <w:szCs w:val="24"/>
        </w:rPr>
      </w:pPr>
      <w:r>
        <w:rPr>
          <w:rFonts w:ascii="Arial" w:hAnsi="Arial" w:eastAsia="Arial" w:cs="Arial"/>
          <w:szCs w:val="24"/>
          <w:lang w:val="cy-GB"/>
        </w:rPr>
        <w:t xml:space="preserve">Mae'r cynigydd yn ystyried agweddau addysgol y cynnig yn dda. Mae'n nodi gyda manylion defnyddiol canlyniadau arolygiad diweddaraf Estyn ac argymhellion yr ysgol ar gyfer gwella. Mae'n ystyried yn ddefnyddiol sut bydd symud i'r safle newydd yn helpu i fynd i'r afael â'r argymhellion hyn.  </w:t>
      </w:r>
    </w:p>
    <w:p w:rsidR="00C764A6" w:rsidP="00C764A6" w:rsidRDefault="00C764A6" w14:paraId="1B02D453" w14:textId="77777777">
      <w:pPr>
        <w:rPr>
          <w:rFonts w:ascii="Arial" w:hAnsi="Arial" w:cs="Arial"/>
          <w:szCs w:val="24"/>
        </w:rPr>
      </w:pPr>
      <w:r>
        <w:rPr>
          <w:rFonts w:ascii="Arial" w:hAnsi="Arial" w:cs="Arial"/>
          <w:szCs w:val="24"/>
        </w:rPr>
        <w:t xml:space="preserve"> </w:t>
      </w:r>
    </w:p>
    <w:p w:rsidR="00C764A6" w:rsidP="00C764A6" w:rsidRDefault="00C764A6" w14:paraId="569830D8" w14:textId="77777777">
      <w:pPr>
        <w:rPr>
          <w:rFonts w:ascii="Arial" w:hAnsi="Arial" w:cs="Arial"/>
          <w:szCs w:val="24"/>
        </w:rPr>
      </w:pPr>
      <w:r>
        <w:rPr>
          <w:rFonts w:ascii="Arial" w:hAnsi="Arial" w:eastAsia="Arial" w:cs="Arial"/>
          <w:szCs w:val="24"/>
          <w:lang w:val="cy-GB"/>
        </w:rPr>
        <w:t xml:space="preserve">Mae'r awdurdod lleol yn ystyried yn briodol effaith y cynigion ar ansawdd a safonau addysg, yn cynnwys safonau disgyblion, lles, profiadau addysgu a dysgu, cymorth gofal ac arweiniad ac arweinyddiaeth a rheolaeth. Er enghraifft, mae'r cynnig yn nodi effeithiau cadarnhaol ar safonau gan y bydd cynyddu capasiti'r ysgol yn arwain at adleoli'r ysgol a'r amgylchedd a'r seilwaith dysgu, yn cynnwys cyfleusterau dan do ac awyr agored. Mae'r rhain yn elfennau allweddol wrth gefnogi athrawon a dysgwyr. Mae'n tybio’n deg y byddai lles disgyblion ac agweddau at ddysgu yn elwa o ardaloedd chwarae caled a meddal mwy o faint a mwy hygyrch. </w:t>
      </w:r>
    </w:p>
    <w:p w:rsidR="00C764A6" w:rsidP="00C764A6" w:rsidRDefault="00C764A6" w14:paraId="2796AD41" w14:textId="77777777">
      <w:pPr>
        <w:rPr>
          <w:rFonts w:ascii="Arial" w:hAnsi="Arial" w:cs="Arial"/>
          <w:szCs w:val="24"/>
        </w:rPr>
      </w:pPr>
      <w:r>
        <w:rPr>
          <w:rFonts w:ascii="Arial" w:hAnsi="Arial" w:cs="Arial"/>
          <w:szCs w:val="24"/>
        </w:rPr>
        <w:t xml:space="preserve"> </w:t>
      </w:r>
    </w:p>
    <w:p w:rsidR="00C764A6" w:rsidP="00C764A6" w:rsidRDefault="00C764A6" w14:paraId="5A8167D6" w14:textId="77777777">
      <w:pPr>
        <w:rPr>
          <w:rFonts w:ascii="Arial" w:hAnsi="Arial" w:cs="Arial"/>
          <w:szCs w:val="24"/>
        </w:rPr>
      </w:pPr>
      <w:r>
        <w:rPr>
          <w:rFonts w:ascii="Arial" w:hAnsi="Arial" w:eastAsia="Arial" w:cs="Arial"/>
          <w:szCs w:val="24"/>
          <w:lang w:val="cy-GB"/>
        </w:rPr>
        <w:t xml:space="preserve">Gallai'r cynnig, o bosibl, arwain at brofiadau addysgu a dysgu gwell trwy ddarparu cyfleusterau addysg modern. Mae hyn yn cynnwys mannau seibiant, ardaloedd dysgu Anghenion Dysgu Ychwanegol (ADY) a seilwaith digidol gwell ar draws adeilad newydd yr ysgol. Yn ogystal, gallai dyluniad yr adeilad helpu i gynorthwyo addysgeg effeithiol trwy gyfleusterau gwell, safoni maint ystafelloedd dosbarth a thrwy ddarparu adeilad a mannau awyr agored sy'n adlewyrchu gofynion gofod Bwletin Adeiladau 99. Yn ogystal, gallai dyluniad yr adeilad newydd wella'r pontio o ddysgu dan do i ddysgu yn yr awyr agored ar gyfer y disgyblion iau.   Mae'r cynnig yn ystyried yr effaith ar grwpiau sy’n agored i niwed, yn cynnwys plant ag ADY. Mae'n rhoi gwybodaeth fanwl am ADY ar </w:t>
      </w:r>
      <w:r>
        <w:rPr>
          <w:rFonts w:ascii="Arial" w:hAnsi="Arial" w:eastAsia="Arial" w:cs="Arial"/>
          <w:szCs w:val="24"/>
          <w:lang w:val="cy-GB"/>
        </w:rPr>
        <w:lastRenderedPageBreak/>
        <w:t xml:space="preserve">gyfer Ysgol Iolo Morganwg ac yn esbonio sut byddai'r ysgol newydd yn cynorthwyo disgyblion ag ADY trwy ddylunio mannau seibiant. Yn ogystal, o fewn y dyluniad ehangach i ddiogelu'r cynnig at y dyfodol, byddai'r gallu i gynnwys canolfan adnoddau arbenigol yn bosibl oherwydd ardal fwy y safle.  O ran hygyrchedd, bydd yr adeilad newydd yn gwbl hygyrch ac yn cydymffurfio â Deddf Cydraddoldeb 2010, er nad oedd sôn yn uniongyrchol am y ddeddf yn y cynnig.  Roedd y cynnig yn nodi y byddai'r lleoliad newydd arfaethedig yn rhoi 'mynediad llawn i'r gymuned gyfan gyda mynediad anabl llawn i ardaloedd mewnol ac allanol'.   </w:t>
      </w:r>
    </w:p>
    <w:p w:rsidR="00C764A6" w:rsidP="00C764A6" w:rsidRDefault="00C764A6" w14:paraId="317952B0" w14:textId="77777777">
      <w:pPr>
        <w:rPr>
          <w:rFonts w:ascii="Arial" w:hAnsi="Arial" w:cs="Arial"/>
          <w:szCs w:val="24"/>
        </w:rPr>
      </w:pPr>
      <w:r>
        <w:rPr>
          <w:rFonts w:ascii="Arial" w:hAnsi="Arial" w:cs="Arial"/>
          <w:szCs w:val="24"/>
        </w:rPr>
        <w:t xml:space="preserve"> </w:t>
      </w:r>
    </w:p>
    <w:p w:rsidR="00C764A6" w:rsidP="00C764A6" w:rsidRDefault="00C764A6" w14:paraId="1665EA87" w14:textId="77777777">
      <w:pPr>
        <w:rPr>
          <w:rFonts w:ascii="Arial" w:hAnsi="Arial" w:cs="Arial"/>
          <w:szCs w:val="24"/>
        </w:rPr>
      </w:pPr>
      <w:r>
        <w:rPr>
          <w:rFonts w:ascii="Arial" w:hAnsi="Arial" w:eastAsia="Arial" w:cs="Arial"/>
          <w:szCs w:val="24"/>
          <w:lang w:val="cy-GB"/>
        </w:rPr>
        <w:t xml:space="preserve">Byddai'r cynnig yn sicrhau tarfu cyn lleied â phosibl ar ddysgwyr gan fod adeilad newydd yr ysgol ar safle gwahanol i adeilad presennol yr ysgol. Mae'r awdurdod lleol yn nodi y gellir tarfu ar reolaeth staff ac adnoddau wrth bontio i'r capasiti uwch a bod posibilrwydd y bydd hyn yn amharu ar ddisgyblion a staff wrth iddynt ddod i arfer â'u hamgylchedd newydd.  Serch hynny, nid yw'r cynnig yn ystyried sut bydd yr awdurdod lleol yn lleihau'r tarfu hyn ar ddysgwyr.    </w:t>
      </w:r>
    </w:p>
    <w:p w:rsidR="00C764A6" w:rsidP="00C764A6" w:rsidRDefault="00C764A6" w14:paraId="5EE3068C" w14:textId="77777777">
      <w:pPr>
        <w:rPr>
          <w:rFonts w:ascii="Arial" w:hAnsi="Arial" w:cs="Arial"/>
          <w:szCs w:val="24"/>
        </w:rPr>
      </w:pPr>
      <w:r>
        <w:rPr>
          <w:rFonts w:ascii="Arial" w:hAnsi="Arial" w:cs="Arial"/>
          <w:szCs w:val="24"/>
        </w:rPr>
        <w:t xml:space="preserve"> </w:t>
      </w:r>
    </w:p>
    <w:p w:rsidR="00C764A6" w:rsidP="00C764A6" w:rsidRDefault="00C764A6" w14:paraId="467F09F7" w14:textId="77777777">
      <w:pPr>
        <w:rPr>
          <w:rFonts w:ascii="Arial" w:hAnsi="Arial" w:cs="Arial"/>
          <w:szCs w:val="24"/>
        </w:rPr>
      </w:pPr>
      <w:r>
        <w:rPr>
          <w:rFonts w:ascii="Arial" w:hAnsi="Arial" w:eastAsia="Arial" w:cs="Arial"/>
          <w:szCs w:val="24"/>
          <w:lang w:val="cy-GB"/>
        </w:rPr>
        <w:t xml:space="preserve">Mae'r cynnig yn cynnwys cynyddu capasiti'r ddarpariaeth feithrin o feithrinfa ran-amser gyda 66 o leoedd i feithrinfa ran-amser gyda 96 o leoedd. Mae'r cynnig yn ystyried digonolrwydd yr adeilad a’r cyfleusterau a gynigir a lefelau cynyddol y galw am ddarpariaeth cyfrwng Cymraeg. Fodd bynnag, nid yw’n ystyried effaith y cynnig ar sefydliadau eraill, yn cynnwys darparwyr preifat a thrydydd sector na’r graddau y bydd yn integreiddio addysg y blynyddoedd cynnar gyda gwasanaethau gofal plant.   </w:t>
      </w:r>
    </w:p>
    <w:p w:rsidR="00C764A6" w:rsidP="00C764A6" w:rsidRDefault="00C764A6" w14:paraId="0B19517C" w14:textId="77777777">
      <w:pPr>
        <w:jc w:val="left"/>
        <w:rPr>
          <w:rStyle w:val="Heading1Char"/>
          <w:rFonts w:ascii="Arial" w:hAnsi="Arial" w:cs="Arial"/>
          <w:szCs w:val="28"/>
        </w:rPr>
      </w:pPr>
      <w:bookmarkStart w:name="_Toc2004425" w:id="146"/>
      <w:bookmarkStart w:name="_Toc2004583" w:id="147"/>
      <w:bookmarkStart w:name="_Toc2004620" w:id="148"/>
    </w:p>
    <w:p w:rsidR="00C764A6" w:rsidP="007A2801" w:rsidRDefault="00C764A6" w14:paraId="6557CB66" w14:textId="00FE5572">
      <w:pPr>
        <w:pStyle w:val="Heading1"/>
        <w:numPr>
          <w:ilvl w:val="0"/>
          <w:numId w:val="3"/>
        </w:numPr>
      </w:pPr>
      <w:bookmarkStart w:name="_Toc135308015" w:id="149"/>
      <w:r>
        <w:rPr>
          <w:rStyle w:val="Heading1Char"/>
          <w:rFonts w:ascii="Calibri" w:hAnsi="Calibri" w:eastAsia="Calibri"/>
          <w:caps/>
          <w:color w:val="FFFFFF"/>
          <w:szCs w:val="28"/>
          <w:lang w:val="cy-GB"/>
        </w:rPr>
        <w:t>Atodiad F – Cofnodion y CABINET a Phwyllgor Craffu Dysgu a Diwylliant ar y cynnig</w:t>
      </w:r>
      <w:bookmarkEnd w:id="146"/>
      <w:bookmarkEnd w:id="147"/>
      <w:bookmarkEnd w:id="148"/>
      <w:bookmarkEnd w:id="149"/>
      <w:r>
        <w:rPr>
          <w:rStyle w:val="Heading1Char"/>
          <w:rFonts w:ascii="Calibri" w:hAnsi="Calibri" w:eastAsia="Calibri"/>
          <w:caps/>
          <w:color w:val="FFFFFF"/>
          <w:szCs w:val="28"/>
          <w:lang w:val="cy-GB"/>
        </w:rPr>
        <w:t xml:space="preserve"> </w:t>
      </w:r>
    </w:p>
    <w:p w:rsidR="00C764A6" w:rsidP="00C764A6" w:rsidRDefault="00C764A6" w14:paraId="74230196" w14:textId="77777777">
      <w:pPr>
        <w:rPr>
          <w:rFonts w:cs="Arial"/>
          <w:b/>
        </w:rPr>
      </w:pPr>
    </w:p>
    <w:p w:rsidR="00C764A6" w:rsidP="00C764A6" w:rsidRDefault="00C764A6" w14:paraId="7E00C928" w14:textId="77777777">
      <w:pPr>
        <w:jc w:val="center"/>
        <w:rPr>
          <w:rStyle w:val="Strong"/>
        </w:rPr>
      </w:pPr>
    </w:p>
    <w:p w:rsidR="00C764A6" w:rsidP="00C764A6" w:rsidRDefault="00C764A6" w14:paraId="7F31F27F" w14:textId="77777777">
      <w:pPr>
        <w:jc w:val="center"/>
        <w:rPr>
          <w:rStyle w:val="Strong"/>
        </w:rPr>
      </w:pPr>
      <w:r>
        <w:rPr>
          <w:rStyle w:val="Strong"/>
          <w:rFonts w:ascii="Calibri" w:hAnsi="Calibri" w:eastAsia="Calibri" w:cs="Times New Roman"/>
          <w:szCs w:val="24"/>
          <w:lang w:val="cy-GB"/>
        </w:rPr>
        <w:t>CABINET</w:t>
      </w:r>
    </w:p>
    <w:p w:rsidR="00C764A6" w:rsidP="00C764A6" w:rsidRDefault="00C764A6" w14:paraId="3A30F2CA" w14:textId="77777777">
      <w:pPr>
        <w:jc w:val="center"/>
        <w:rPr>
          <w:rStyle w:val="Strong"/>
        </w:rPr>
      </w:pPr>
      <w:r>
        <w:rPr>
          <w:rStyle w:val="Strong"/>
          <w:rFonts w:ascii="Calibri" w:hAnsi="Calibri" w:eastAsia="Calibri" w:cs="Times New Roman"/>
          <w:szCs w:val="24"/>
          <w:lang w:val="cy-GB"/>
        </w:rPr>
        <w:t>Cofnodion y cyfarfod o bell a gynhaliwyd ar 2 Chwefror 2023</w:t>
      </w:r>
    </w:p>
    <w:p w:rsidR="00C764A6" w:rsidP="00C764A6" w:rsidRDefault="00C764A6" w14:paraId="02DF0495" w14:textId="77777777">
      <w:pPr>
        <w:jc w:val="center"/>
        <w:rPr>
          <w:rStyle w:val="Strong"/>
        </w:rPr>
      </w:pPr>
    </w:p>
    <w:p w:rsidR="00C764A6" w:rsidP="00C764A6" w:rsidRDefault="00C764A6" w14:paraId="40BF6966" w14:textId="77777777">
      <w:pPr>
        <w:jc w:val="left"/>
        <w:rPr>
          <w:rStyle w:val="Strong"/>
        </w:rPr>
      </w:pPr>
      <w:r>
        <w:rPr>
          <w:rStyle w:val="Strong"/>
          <w:rFonts w:ascii="Calibri" w:hAnsi="Calibri" w:eastAsia="Calibri" w:cs="Times New Roman"/>
          <w:szCs w:val="24"/>
          <w:lang w:val="cy-GB"/>
        </w:rPr>
        <w:t>C214 YMGYNGHORIAD STATUDOL I EHANGU YSGOL IOLO MORGANWG O 210 O LEOEDD I 420 O LEOEDD O FIS MEDI 2025 - (EAWL) (CRAFFU – DYSGU A DIWYLLIANT) –</w:t>
      </w:r>
    </w:p>
    <w:p w:rsidR="00C764A6" w:rsidP="00C764A6" w:rsidRDefault="00C764A6" w14:paraId="0A3B3A6A" w14:textId="77777777">
      <w:pPr>
        <w:jc w:val="left"/>
        <w:rPr>
          <w:rStyle w:val="Strong"/>
          <w:b w:val="0"/>
          <w:bCs w:val="0"/>
        </w:rPr>
      </w:pPr>
      <w:r>
        <w:rPr>
          <w:rStyle w:val="Strong"/>
          <w:rFonts w:ascii="Calibri" w:hAnsi="Calibri" w:eastAsia="Calibri" w:cs="Times New Roman"/>
          <w:szCs w:val="24"/>
          <w:lang w:val="cy-GB"/>
        </w:rPr>
        <w:t>Cyflwynodd yr Aelod Cabinet yr adroddiad, a'i ddiben oedd cael cymeradwyaeth y Cabinet i gynnal ymgynghoriad statudol i ehangu Ysgol Iolo Morganwg o 210 o leoedd i 420 o leoedd o fis Medi 2025.</w:t>
      </w:r>
    </w:p>
    <w:p w:rsidR="00C764A6" w:rsidP="00C764A6" w:rsidRDefault="00C764A6" w14:paraId="1D3C9C26" w14:textId="77777777">
      <w:pPr>
        <w:jc w:val="left"/>
        <w:rPr>
          <w:rStyle w:val="Strong"/>
          <w:b w:val="0"/>
          <w:bCs w:val="0"/>
        </w:rPr>
      </w:pPr>
      <w:r>
        <w:rPr>
          <w:rStyle w:val="Strong"/>
          <w:rFonts w:ascii="Calibri" w:hAnsi="Calibri" w:eastAsia="Calibri" w:cs="Times New Roman"/>
          <w:b w:val="0"/>
          <w:szCs w:val="24"/>
          <w:lang w:val="cy-GB"/>
        </w:rPr>
        <w:t>Roedd hwn yn fater i’r Weithrediaeth benderfynu arno.</w:t>
      </w:r>
    </w:p>
    <w:p w:rsidR="00C764A6" w:rsidP="00C764A6" w:rsidRDefault="00C764A6" w14:paraId="393F14A7" w14:textId="77777777">
      <w:pPr>
        <w:jc w:val="left"/>
        <w:rPr>
          <w:rStyle w:val="Strong"/>
          <w:b w:val="0"/>
          <w:bCs w:val="0"/>
        </w:rPr>
      </w:pPr>
      <w:r>
        <w:rPr>
          <w:rStyle w:val="Strong"/>
          <w:rFonts w:ascii="Calibri" w:hAnsi="Calibri" w:eastAsia="Calibri" w:cs="Times New Roman"/>
          <w:b w:val="0"/>
          <w:szCs w:val="24"/>
          <w:lang w:val="cy-GB"/>
        </w:rPr>
        <w:t>Ar ôl i’r Cabinet ystyried yr adroddiad a’r holl faterion a’r goblygiadau ynddo,</w:t>
      </w:r>
    </w:p>
    <w:p w:rsidR="00C764A6" w:rsidP="00C764A6" w:rsidRDefault="00C764A6" w14:paraId="44082302" w14:textId="77777777">
      <w:pPr>
        <w:jc w:val="left"/>
        <w:rPr>
          <w:rStyle w:val="Strong"/>
          <w:b w:val="0"/>
          <w:bCs w:val="0"/>
        </w:rPr>
      </w:pPr>
      <w:r>
        <w:rPr>
          <w:rStyle w:val="Strong"/>
          <w:rFonts w:ascii="Calibri" w:hAnsi="Calibri" w:eastAsia="Calibri" w:cs="Times New Roman"/>
          <w:b w:val="0"/>
          <w:szCs w:val="24"/>
          <w:lang w:val="cy-GB"/>
        </w:rPr>
        <w:t xml:space="preserve">PENDERFYNWYD - </w:t>
      </w:r>
    </w:p>
    <w:p w:rsidR="00C764A6" w:rsidP="00C764A6" w:rsidRDefault="00C764A6" w14:paraId="0733E37D" w14:textId="77777777">
      <w:pPr>
        <w:jc w:val="left"/>
        <w:rPr>
          <w:rStyle w:val="Strong"/>
          <w:b w:val="0"/>
          <w:bCs w:val="0"/>
        </w:rPr>
      </w:pPr>
      <w:r>
        <w:rPr>
          <w:rStyle w:val="Strong"/>
          <w:rFonts w:ascii="Calibri" w:hAnsi="Calibri" w:eastAsia="Calibri" w:cs="Times New Roman"/>
          <w:szCs w:val="24"/>
          <w:lang w:val="cy-GB"/>
        </w:rPr>
        <w:lastRenderedPageBreak/>
        <w:t>(1) BOD y Cyfarwyddwr Dysgu a Sgiliau yn cael ei awdurdodi i gynnal ymgynghoriad ar y cynnig i ehangu Ysgol Iolo Morganwg o 210 o leoedd i 420 o leoedd o fis Medi 2025 gan ddechrau ar 27 Chwefror 2023 am gyfnod o 6 wythnos sy'n dod i ben ar 11 Ebrill 2023.</w:t>
      </w:r>
    </w:p>
    <w:p w:rsidR="00C764A6" w:rsidP="00C764A6" w:rsidRDefault="00C764A6" w14:paraId="6CAAEB21" w14:textId="77777777">
      <w:pPr>
        <w:jc w:val="left"/>
        <w:rPr>
          <w:rStyle w:val="Strong"/>
          <w:b w:val="0"/>
          <w:bCs w:val="0"/>
        </w:rPr>
      </w:pPr>
      <w:r>
        <w:rPr>
          <w:rStyle w:val="Strong"/>
          <w:rFonts w:ascii="Calibri" w:hAnsi="Calibri" w:eastAsia="Calibri" w:cs="Times New Roman"/>
          <w:b w:val="0"/>
          <w:szCs w:val="24"/>
          <w:lang w:val="cy-GB"/>
        </w:rPr>
        <w:t>(3)BOD yr adroddiad yn cael ei gyfeirio i Bwyllgor Craffu Dysgu a Diwylliant i'w ystyried fel rhan o'r ymarfer ymgynghori arfaethedig.</w:t>
      </w:r>
    </w:p>
    <w:p w:rsidR="00C764A6" w:rsidP="00C764A6" w:rsidRDefault="00C764A6" w14:paraId="740B3E15" w14:textId="77777777">
      <w:pPr>
        <w:jc w:val="left"/>
        <w:rPr>
          <w:rStyle w:val="Strong"/>
          <w:b w:val="0"/>
          <w:bCs w:val="0"/>
        </w:rPr>
      </w:pPr>
      <w:r>
        <w:rPr>
          <w:rStyle w:val="Strong"/>
          <w:rFonts w:ascii="Calibri" w:hAnsi="Calibri" w:eastAsia="Calibri" w:cs="Times New Roman"/>
          <w:szCs w:val="24"/>
          <w:lang w:val="cy-GB"/>
        </w:rPr>
        <w:t>Y rhesymau dros y penderfyniadau</w:t>
      </w:r>
    </w:p>
    <w:p w:rsidR="00C764A6" w:rsidP="00C764A6" w:rsidRDefault="00C764A6" w14:paraId="6E599773" w14:textId="77777777">
      <w:pPr>
        <w:jc w:val="left"/>
        <w:rPr>
          <w:rStyle w:val="Strong"/>
          <w:b w:val="0"/>
          <w:bCs w:val="0"/>
        </w:rPr>
      </w:pPr>
      <w:r>
        <w:rPr>
          <w:rStyle w:val="Strong"/>
          <w:rFonts w:ascii="Calibri" w:hAnsi="Calibri" w:eastAsia="Calibri" w:cs="Times New Roman"/>
          <w:szCs w:val="24"/>
          <w:lang w:val="cy-GB"/>
        </w:rPr>
        <w:t>(1) Cael awdurdod y Cabinet i gynnal ymgynghoriad statudol yn unol â gofynion Deddf Safonau a Threfniadaeth Ysgolion (Cymru) 2013 a Chod Trefniadaeth Ysgolion 2018 ar y cynnig i ehangu Ysgol Iolo Morganwg o 210 o leoedd i 420 o leoedd o fis Medi 2025.</w:t>
      </w:r>
    </w:p>
    <w:p w:rsidR="00C764A6" w:rsidP="00C764A6" w:rsidRDefault="00C764A6" w14:paraId="7E13FF4D" w14:textId="77777777">
      <w:pPr>
        <w:jc w:val="left"/>
        <w:rPr>
          <w:rStyle w:val="Strong"/>
          <w:b w:val="0"/>
          <w:bCs w:val="0"/>
        </w:rPr>
      </w:pPr>
      <w:r>
        <w:rPr>
          <w:rStyle w:val="Strong"/>
          <w:rFonts w:ascii="Calibri" w:hAnsi="Calibri" w:eastAsia="Calibri" w:cs="Times New Roman"/>
          <w:b w:val="0"/>
          <w:szCs w:val="24"/>
          <w:lang w:val="cy-GB"/>
        </w:rPr>
        <w:t xml:space="preserve">(3)Sicrhau yr ymgynghorir â'r </w:t>
      </w:r>
      <w:bookmarkStart w:name="_Hlk132727351" w:id="150"/>
      <w:r>
        <w:rPr>
          <w:rStyle w:val="Strong"/>
          <w:rFonts w:ascii="Calibri" w:hAnsi="Calibri" w:eastAsia="Calibri" w:cs="Times New Roman"/>
          <w:b w:val="0"/>
          <w:szCs w:val="24"/>
          <w:lang w:val="cy-GB"/>
        </w:rPr>
        <w:t xml:space="preserve">Pwyllgor Craffu Dysgu a Diwylliant </w:t>
      </w:r>
      <w:bookmarkEnd w:id="150"/>
      <w:r>
        <w:rPr>
          <w:rStyle w:val="Strong"/>
          <w:rFonts w:ascii="Calibri" w:hAnsi="Calibri" w:eastAsia="Calibri" w:cs="Times New Roman"/>
          <w:b w:val="0"/>
          <w:szCs w:val="24"/>
          <w:lang w:val="cy-GB"/>
        </w:rPr>
        <w:t xml:space="preserve"> ynghylch y cynigion.</w:t>
      </w:r>
    </w:p>
    <w:p w:rsidR="00C764A6" w:rsidP="00C764A6" w:rsidRDefault="00C764A6" w14:paraId="603615CC" w14:textId="77777777">
      <w:pPr>
        <w:jc w:val="left"/>
        <w:rPr>
          <w:rStyle w:val="Strong"/>
          <w:b w:val="0"/>
          <w:bCs w:val="0"/>
        </w:rPr>
      </w:pPr>
    </w:p>
    <w:p w:rsidR="00C764A6" w:rsidP="00C764A6" w:rsidRDefault="00C764A6" w14:paraId="15EF1172" w14:textId="77777777">
      <w:pPr>
        <w:jc w:val="left"/>
        <w:rPr>
          <w:rStyle w:val="Strong"/>
          <w:b w:val="0"/>
          <w:bCs w:val="0"/>
        </w:rPr>
      </w:pPr>
      <w:r>
        <w:rPr>
          <w:rStyle w:val="Strong"/>
          <w:rFonts w:ascii="Calibri" w:hAnsi="Calibri" w:eastAsia="Calibri" w:cs="Times New Roman"/>
          <w:szCs w:val="24"/>
          <w:lang w:val="cy-GB"/>
        </w:rPr>
        <w:t xml:space="preserve">Cafodd y cynnig ei ystyried gan y </w:t>
      </w:r>
      <w:r>
        <w:rPr>
          <w:rStyle w:val="Strong"/>
          <w:rFonts w:ascii="Calibri" w:hAnsi="Calibri" w:eastAsia="Calibri" w:cs="Times New Roman"/>
          <w:b w:val="0"/>
          <w:bCs w:val="0"/>
          <w:szCs w:val="24"/>
          <w:lang w:val="cy-GB"/>
        </w:rPr>
        <w:t xml:space="preserve">Pwyllgor Craffu Dysgu a Diwylliant ar 9 Mawrth 2023 </w:t>
      </w:r>
    </w:p>
    <w:p w:rsidR="00C764A6" w:rsidP="00C764A6" w:rsidRDefault="00C764A6" w14:paraId="0F7D1031" w14:textId="77777777">
      <w:pPr>
        <w:jc w:val="left"/>
      </w:pPr>
      <w:r>
        <w:rPr>
          <w:rFonts w:ascii="Calibri" w:hAnsi="Calibri" w:eastAsia="Calibri" w:cs="Times New Roman"/>
          <w:szCs w:val="24"/>
          <w:lang w:val="cy-GB"/>
        </w:rPr>
        <w:t xml:space="preserve">820 YMGYNGHORIAD STATUDOL I EHANGU YSGOL IOLO MORGANWG O 210 O LEOEDD I 420 O LEOEDD O FIS MEDI 2025 (FFRAMWAITH RHAGORIAETH YMCHWIL)  </w:t>
      </w:r>
    </w:p>
    <w:p w:rsidR="00C764A6" w:rsidP="00C764A6" w:rsidRDefault="00C764A6" w14:paraId="4BE2F01B" w14:textId="77777777">
      <w:pPr>
        <w:jc w:val="left"/>
      </w:pPr>
      <w:r>
        <w:rPr>
          <w:rFonts w:ascii="Calibri" w:hAnsi="Calibri" w:eastAsia="Calibri" w:cs="Times New Roman"/>
          <w:szCs w:val="24"/>
          <w:lang w:val="cy-GB"/>
        </w:rPr>
        <w:t xml:space="preserve">Cyflwynwyd y geirda gan y Rheolwr Gweithredol (Strategaeth ac Adnoddau). </w:t>
      </w:r>
    </w:p>
    <w:p w:rsidR="00C764A6" w:rsidP="00C764A6" w:rsidRDefault="00C764A6" w14:paraId="5C222083" w14:textId="77777777">
      <w:pPr>
        <w:jc w:val="left"/>
      </w:pPr>
      <w:r>
        <w:rPr>
          <w:rFonts w:ascii="Calibri" w:hAnsi="Calibri" w:eastAsia="Calibri" w:cs="Times New Roman"/>
          <w:szCs w:val="24"/>
          <w:lang w:val="cy-GB"/>
        </w:rPr>
        <w:t xml:space="preserve">Fe wnaeth y Pwyllgor: </w:t>
      </w:r>
    </w:p>
    <w:p w:rsidR="00C764A6" w:rsidP="00C764A6" w:rsidRDefault="00C764A6" w14:paraId="2446203A" w14:textId="77777777">
      <w:pPr>
        <w:jc w:val="left"/>
      </w:pPr>
      <w:r>
        <w:rPr>
          <w:rFonts w:ascii="Calibri" w:hAnsi="Calibri" w:eastAsia="Calibri" w:cs="Times New Roman"/>
          <w:szCs w:val="24"/>
          <w:lang w:val="cy-GB"/>
        </w:rPr>
        <w:t xml:space="preserve">ARGYMELL - BOD cynnwys yr adroddiad yn cael ei nodi a bod y cynnig i ehangu Ysgol Iolo Morganwg o 210 o leoedd i 420 o leoedd o fis Medi 2025, yn cael ei gefnogi. </w:t>
      </w:r>
    </w:p>
    <w:p w:rsidR="00C764A6" w:rsidP="00C764A6" w:rsidRDefault="00C764A6" w14:paraId="314F145B" w14:textId="77777777">
      <w:pPr>
        <w:jc w:val="left"/>
      </w:pPr>
      <w:r>
        <w:rPr>
          <w:rFonts w:ascii="Calibri" w:hAnsi="Calibri" w:eastAsia="Calibri" w:cs="Times New Roman"/>
          <w:szCs w:val="24"/>
          <w:lang w:val="cy-GB"/>
        </w:rPr>
        <w:t xml:space="preserve">Y rheswm dros yr argymhelliad </w:t>
      </w:r>
    </w:p>
    <w:p w:rsidR="00C764A6" w:rsidP="00C764A6" w:rsidRDefault="00C764A6" w14:paraId="41CCC53E" w14:textId="77777777">
      <w:pPr>
        <w:jc w:val="left"/>
        <w:rPr>
          <w:rStyle w:val="Strong"/>
          <w:b w:val="0"/>
          <w:bCs w:val="0"/>
        </w:rPr>
      </w:pPr>
      <w:r>
        <w:rPr>
          <w:rFonts w:ascii="Calibri" w:hAnsi="Calibri" w:eastAsia="Calibri" w:cs="Times New Roman"/>
          <w:szCs w:val="24"/>
          <w:lang w:val="cy-GB"/>
        </w:rPr>
        <w:t>Cynnig cefnogaeth y Pwyllgor i'r bwriad i ehangu Ysgol Iolo Morganwg, fel rhan o'r ymarfer ymgynghori.</w:t>
      </w:r>
    </w:p>
    <w:p w:rsidR="00C764A6" w:rsidP="00C764A6" w:rsidRDefault="00C764A6" w14:paraId="67B7C1B9" w14:textId="77777777">
      <w:pPr>
        <w:rPr>
          <w:rStyle w:val="Strong"/>
        </w:rPr>
      </w:pPr>
    </w:p>
    <w:p w:rsidR="00C764A6" w:rsidP="007A2801" w:rsidRDefault="00C764A6" w14:paraId="0F8FCD1F" w14:textId="77777777">
      <w:pPr>
        <w:pStyle w:val="Heading1"/>
        <w:numPr>
          <w:ilvl w:val="0"/>
          <w:numId w:val="10"/>
        </w:numPr>
        <w:ind w:left="153" w:hanging="360"/>
      </w:pPr>
      <w:bookmarkStart w:name="_Toc135308016" w:id="151"/>
      <w:r>
        <w:rPr>
          <w:rFonts w:ascii="Calibri" w:hAnsi="Calibri" w:eastAsia="Calibri" w:cs="Times New Roman"/>
          <w:color w:val="FFFFFF"/>
          <w:szCs w:val="28"/>
          <w:lang w:val="cy-GB"/>
        </w:rPr>
        <w:t>Atodiad G – Ymatebion gan y Corff Llywodraethu a Chyngor Cymuned y Bont-faen</w:t>
      </w:r>
      <w:bookmarkEnd w:id="151"/>
    </w:p>
    <w:p w:rsidR="00C764A6" w:rsidP="00C764A6" w:rsidRDefault="00C764A6" w14:paraId="1ABCDBDB" w14:textId="77777777"/>
    <w:p w:rsidR="00C764A6" w:rsidP="007A2801" w:rsidRDefault="00C764A6" w14:paraId="5A4B1FDF" w14:textId="77777777">
      <w:pPr>
        <w:pStyle w:val="Heading2"/>
        <w:numPr>
          <w:ilvl w:val="1"/>
          <w:numId w:val="10"/>
        </w:numPr>
        <w:ind w:left="873" w:hanging="360"/>
      </w:pPr>
      <w:bookmarkStart w:name="_Toc90908010" w:id="152"/>
      <w:bookmarkStart w:name="_Toc135308017" w:id="153"/>
      <w:bookmarkStart w:name="_Hlk132894436" w:id="154"/>
      <w:r>
        <w:rPr>
          <w:rFonts w:ascii="Calibri" w:hAnsi="Calibri" w:eastAsia="Calibri" w:cs="Times New Roman"/>
          <w:szCs w:val="24"/>
          <w:lang w:val="cy-GB"/>
        </w:rPr>
        <w:t>Atodiad G – Ymateb HWYR gan gorff llywodraethu Ysgol Iolo Morganwg</w:t>
      </w:r>
      <w:bookmarkEnd w:id="152"/>
      <w:bookmarkEnd w:id="153"/>
    </w:p>
    <w:bookmarkEnd w:id="154"/>
    <w:p w:rsidR="00C764A6" w:rsidP="00C764A6" w:rsidRDefault="00C764A6" w14:paraId="0F129A83" w14:textId="77777777">
      <w:pPr>
        <w:widowControl w:val="0"/>
        <w:rPr>
          <w:b/>
          <w:bCs/>
          <w:sz w:val="28"/>
          <w:szCs w:val="28"/>
        </w:rPr>
      </w:pPr>
    </w:p>
    <w:p w:rsidRPr="007A2801" w:rsidR="00C764A6" w:rsidP="00C764A6" w:rsidRDefault="00C764A6" w14:paraId="57BE47AA" w14:textId="77777777">
      <w:pPr>
        <w:widowControl w:val="0"/>
        <w:rPr>
          <w:rFonts w:ascii="Arial" w:hAnsi="Arial" w:cs="Arial"/>
          <w:color w:val="339933"/>
          <w:kern w:val="28"/>
          <w:sz w:val="16"/>
          <w:szCs w:val="16"/>
          <w:lang w:eastAsia="en-US"/>
        </w:rPr>
      </w:pPr>
    </w:p>
    <w:p w:rsidRPr="007A2801" w:rsidR="00C764A6" w:rsidP="007A2801" w:rsidRDefault="00C764A6" w14:paraId="39D027D0" w14:textId="77777777">
      <w:pPr>
        <w:numPr>
          <w:ilvl w:val="0"/>
          <w:numId w:val="11"/>
        </w:numPr>
        <w:spacing w:after="0" w:line="276" w:lineRule="auto"/>
        <w:jc w:val="left"/>
        <w:rPr>
          <w:rFonts w:ascii="Arial" w:hAnsi="Arial" w:cs="Arial"/>
          <w:b/>
          <w:bCs/>
        </w:rPr>
      </w:pPr>
      <w:r w:rsidRPr="007A2801">
        <w:rPr>
          <w:rFonts w:ascii="Arial" w:hAnsi="Arial" w:eastAsia="Calibri" w:cs="Arial"/>
          <w:b/>
          <w:bCs/>
          <w:szCs w:val="24"/>
          <w:lang w:val="cy-GB"/>
        </w:rPr>
        <w:t>1) Ydych chi’n cefnogi’r cynnig i ehangu Ysgol Iolo Morganwg o 210 o leoedd i 420 o leoedd o fis Medi 2025?</w:t>
      </w:r>
    </w:p>
    <w:p w:rsidRPr="007A2801" w:rsidR="00C764A6" w:rsidP="00C764A6" w:rsidRDefault="00C764A6" w14:paraId="0194355A" w14:textId="77777777">
      <w:pPr>
        <w:rPr>
          <w:rFonts w:ascii="Arial" w:hAnsi="Arial" w:cs="Arial"/>
        </w:rPr>
      </w:pPr>
    </w:p>
    <w:p w:rsidRPr="007A2801" w:rsidR="00C764A6" w:rsidP="00C764A6" w:rsidRDefault="00C764A6" w14:paraId="2DCF688E" w14:textId="77777777">
      <w:pPr>
        <w:rPr>
          <w:rFonts w:ascii="Arial" w:hAnsi="Arial" w:cs="Arial"/>
        </w:rPr>
      </w:pPr>
      <w:r w:rsidRPr="007A2801">
        <w:rPr>
          <w:rFonts w:ascii="Arial" w:hAnsi="Arial" w:eastAsia="Calibri" w:cs="Arial"/>
          <w:szCs w:val="24"/>
          <w:lang w:val="cy-GB"/>
        </w:rPr>
        <w:t>Mae corff llywodraethu Ysgol Iolo Morganwg yn llwyr gefnogi'r cynnig i ehangu'r ddarpariaeth gynradd cyfrwng Cymraeg yn y Bont-faen, trwy adeiladu Ysgol yr 21ain Ganrif newydd ar safle Darren Park yn y Bont-faen. Trwy hyn yn dyblu capasiti yn yr ysgol.</w:t>
      </w:r>
    </w:p>
    <w:p w:rsidRPr="007A2801" w:rsidR="00C764A6" w:rsidP="00C764A6" w:rsidRDefault="00C764A6" w14:paraId="08EAE589" w14:textId="77777777">
      <w:pPr>
        <w:rPr>
          <w:rFonts w:ascii="Arial" w:hAnsi="Arial" w:cs="Arial"/>
        </w:rPr>
      </w:pPr>
      <w:r w:rsidRPr="007A2801">
        <w:rPr>
          <w:rFonts w:ascii="Arial" w:hAnsi="Arial" w:eastAsia="Calibri" w:cs="Arial"/>
          <w:szCs w:val="24"/>
          <w:lang w:val="cy-GB"/>
        </w:rPr>
        <w:lastRenderedPageBreak/>
        <w:t>Ers blynyddoedd bellach, mae'r ysgol wedi bod yn brwydro yn erbyn y llanw o ran materion adeiladau a chynnal a chadw ei hadeilad presennol. Mae toeau sy'n gollwng, ystafelloedd wedi'u hinswleiddio'n wael, boeleri wedi torri a drysfa o  ystafelloedd wedi creu amgylchedd heriol i addysgu a chyfoethogi bywydau myfyrwyr Iolo Morganwg.</w:t>
      </w:r>
    </w:p>
    <w:p w:rsidRPr="007A2801" w:rsidR="00C764A6" w:rsidP="00C764A6" w:rsidRDefault="00C764A6" w14:paraId="36745E7F" w14:textId="77777777">
      <w:pPr>
        <w:rPr>
          <w:rFonts w:ascii="Arial" w:hAnsi="Arial" w:cs="Arial"/>
        </w:rPr>
      </w:pPr>
      <w:r w:rsidRPr="007A2801">
        <w:rPr>
          <w:rFonts w:ascii="Arial" w:hAnsi="Arial" w:eastAsia="Calibri" w:cs="Arial"/>
          <w:szCs w:val="24"/>
          <w:lang w:val="cy-GB"/>
        </w:rPr>
        <w:t>Er gwaetha’r heriau hyn, mae'r ysgol wedi llwyddo, yng ngeiriau Arolwg Estyn 2022 yn ddiweddar, i ddarparu 'amgylchedd ysgogol a hapus sy'n rhoi blaenoriaeth uchel i les ei disgyblion. Yn ogystal â chreu 'ethos cynnes a Chymreig'. Mae'r disgyblion wedi ffynnu, diolch i ymroddiad y Pennaeth, Mrs Rees, Uwch Reolwyr a staff addysgu a chymorth. Yn wir, os yw'r ysgol wedi bod mor llwyddiannus er gwaetha’r heriau hyn, dychmygwch y gallu i wneud cynnydd y gallai adeilad newydd ei ddarparu. Bydd staff a disgyblion yn sicr o ffynnu mewn adeilad sydd wedi'i gynllunio at y diben ac sy'n gallu cynorthwyo staff i hwyluso'r Cwricwlwm newydd i Gymru, gan ganiatáu dysgwyr i gyrraedd eu potensial.</w:t>
      </w:r>
    </w:p>
    <w:p w:rsidRPr="007A2801" w:rsidR="00C764A6" w:rsidP="00C764A6" w:rsidRDefault="00C764A6" w14:paraId="295A064B" w14:textId="77777777">
      <w:pPr>
        <w:rPr>
          <w:rFonts w:ascii="Arial" w:hAnsi="Arial" w:cs="Arial"/>
        </w:rPr>
      </w:pPr>
      <w:r w:rsidRPr="007A2801">
        <w:rPr>
          <w:rFonts w:ascii="Arial" w:hAnsi="Arial" w:eastAsia="Calibri" w:cs="Arial"/>
          <w:szCs w:val="24"/>
          <w:lang w:val="cy-GB"/>
        </w:rPr>
        <w:t>Yn blwmp ac yn blaen, mae staff a myfyrwyr Ysgol Iolo Morganwg yn haeddu adeilad fydd yn helpu i hwyluso eu dysgu ac yn creu amgylchedd lle gall myfyrwyr a staff barhau i ffynnu ac esblygu. Wrth weithredu’r CiG, lle rhoddir cryn bwyslais ar fyfyrwyr yn dod yn 'unigolion iach a hyderus' a 'Chyfranwyr mentrus, creadigol’, bydd ysgol newydd sbon yn cyfrannu'n helaeth at wireddu'r nodau hyn. Yn wir, sut mae myfyrwyr yn gallu aros yn iach a bod yn fentrus mewn adeilad a oedd ond yn addas at y diben ar ddechrau’r ganrif ddiwethaf? Nododd adroddiad Cyflwr Medi 2022 fod cyflwr yr adeilad yn 'wael'. A dweud y gwir, mae ein staff a'n dysgwyr yn haeddu gwell.</w:t>
      </w:r>
    </w:p>
    <w:p w:rsidRPr="007A2801" w:rsidR="00C764A6" w:rsidP="00C764A6" w:rsidRDefault="00C764A6" w14:paraId="7DB02670" w14:textId="77777777">
      <w:pPr>
        <w:rPr>
          <w:rFonts w:ascii="Arial" w:hAnsi="Arial" w:cs="Arial"/>
        </w:rPr>
      </w:pPr>
      <w:r w:rsidRPr="007A2801">
        <w:rPr>
          <w:rFonts w:ascii="Arial" w:hAnsi="Arial" w:eastAsia="Calibri" w:cs="Arial"/>
          <w:szCs w:val="24"/>
          <w:lang w:val="cy-GB"/>
        </w:rPr>
        <w:t xml:space="preserve">Bydd y safle newydd hefyd yn mynd i'r afael â materion trafnidiaeth a pharcio, oherwydd ar y safle presennol mae'n her wirioneddol i drosglwyddo 100 o fyfyrwyr o 8 bws mini gwahanol yn ddiogel, o ystyried nad oes lle parcio ar y safle ar gyfer y bysiau. Mae'r bysiau mini, ynghyd â cheir rhieni, yn creu problemau iechyd a diogelwch na ddylid gorfod eu hwynebu. Bydd safleoedd bysiau dynodedig a lleoedd parcio i ymwelwyr yn dileu'r pryderon iechyd a diogelwch hyn, gan wneud y cyfnod gollwng yn y bore a chasglu yn y prynhawn yn llawer mwy effeithlon a diogel i bawb. </w:t>
      </w:r>
    </w:p>
    <w:p w:rsidRPr="007A2801" w:rsidR="00C764A6" w:rsidP="00C764A6" w:rsidRDefault="00C764A6" w14:paraId="69BF838E" w14:textId="77777777">
      <w:pPr>
        <w:rPr>
          <w:rFonts w:ascii="Arial" w:hAnsi="Arial" w:cs="Arial"/>
        </w:rPr>
      </w:pPr>
      <w:r w:rsidRPr="007A2801">
        <w:rPr>
          <w:rFonts w:ascii="Arial" w:hAnsi="Arial" w:eastAsia="Calibri" w:cs="Arial"/>
          <w:szCs w:val="24"/>
          <w:lang w:val="cy-GB"/>
        </w:rPr>
        <w:t xml:space="preserve">Mae'r cynnig ar gyfer yr adeilad newydd yn dangos y bydd y myfyrwyr i gyd o dan yr un to. Bydd hyn yn gwneud bywydau myfyrwyr a staff yn llawer haws; bydd llai o bryderon iechyd a diogelwch yn codi yn ystod cyfnodau pontio rhwng gwersi ac amseroedd chwarae, gan ganiatáu mwy o gyllid i staff ganolbwyntio ar ddarparu profiadau dysgu cyffrous i fyfyrwyr. Does dim amheuaeth y bydd cael mannau golau, gyda digon o awyr, yn gwella lles disgyblion a staff, gan feithrin ymdeimlad o falchder mewn myfyrwyr a hyder o wybod nad yw darpariaeth Cynradd Cyfrwng Cymraeg yn y Fro bellach yng nghysgod darpariaeth cyfrwng Saesneg. </w:t>
      </w:r>
    </w:p>
    <w:p w:rsidRPr="007A2801" w:rsidR="00C764A6" w:rsidP="00C764A6" w:rsidRDefault="00C764A6" w14:paraId="7326DBF0" w14:textId="77777777">
      <w:pPr>
        <w:rPr>
          <w:rFonts w:ascii="Arial" w:hAnsi="Arial" w:cs="Arial"/>
        </w:rPr>
      </w:pPr>
      <w:r w:rsidRPr="007A2801">
        <w:rPr>
          <w:rFonts w:ascii="Arial" w:hAnsi="Arial" w:eastAsia="Calibri" w:cs="Arial"/>
          <w:szCs w:val="24"/>
          <w:lang w:val="cy-GB"/>
        </w:rPr>
        <w:t xml:space="preserve">Wrth weithredu'r cynnig hwn, bydd y Fro yn cyd-fynd â CSCA wrth ddatblygu darpariaeth addysg cyfrwng Cymraeg ymhellach yn y sir. Bydd hyn yn ei dro yn mynd peth o’r ffordd i gynorthwyo LlCC i gyrraedd ei tharged o filiwn o siaradwyr Cymraeg erbyn 2050. </w:t>
      </w:r>
    </w:p>
    <w:p w:rsidRPr="007A2801" w:rsidR="00C764A6" w:rsidP="00C764A6" w:rsidRDefault="00C764A6" w14:paraId="34D081F8" w14:textId="77777777">
      <w:pPr>
        <w:rPr>
          <w:rFonts w:ascii="Arial" w:hAnsi="Arial" w:cs="Arial"/>
        </w:rPr>
      </w:pPr>
      <w:r w:rsidRPr="007A2801">
        <w:rPr>
          <w:rFonts w:ascii="Arial" w:hAnsi="Arial" w:eastAsia="Calibri" w:cs="Arial"/>
          <w:szCs w:val="24"/>
          <w:lang w:val="cy-GB"/>
        </w:rPr>
        <w:lastRenderedPageBreak/>
        <w:t>Mae'r ysgol wedi wynebu heriau yn ystod y cyfnod pontio rhwng cynradd ac uwchradd, weithiau’n colli hyd at draean o'r rhai sy'n gadael i addysg uwchradd cyfrwng Saesneg. Trwy adeiladu ysgol sydd nid yn unig yn bodloni gofynion ei staff a'i myfyrwyr ond hefyd yn gwasanaethu'r gymuned drwy'r Ganolfan Drochi Gymraeg, gyda mentrau i rieni a'r gymuned ehangach, bydd y cyngor yn hyrwyddo mwy o ymrwymiad i'r Gymraeg ac addysg cyfrwng Cymraeg, a mwy o ymrwymiad i ddwyieithrwydd. Yn y pen draw, ein gobaith yw y bydd addysg uwchradd cyfrwng Cymraeg yn y Fro hefyd yn gwella, oherwydd dylai niferoedd uwch ar lefel gynradd droi’n niferoedd uwch ar gyfer lleoedd cyfrwng Cymraeg uwchradd. Gallai ysgol uwchradd cyfrwng Cymraeg yn yr ardal leol helpu i ddileu rhai o'r materion daearyddol a nodwyd gan rieni dros ddewis Ysgol Uwchradd y Bont-faen dros Ysgol Bro Morgannwg, ar gyfer addysg uwchradd.</w:t>
      </w:r>
    </w:p>
    <w:p w:rsidRPr="007A2801" w:rsidR="00C764A6" w:rsidP="00C764A6" w:rsidRDefault="00C764A6" w14:paraId="3E16E3A1" w14:textId="77777777">
      <w:pPr>
        <w:rPr>
          <w:rFonts w:ascii="Arial" w:hAnsi="Arial" w:cs="Arial"/>
        </w:rPr>
      </w:pPr>
      <w:r w:rsidRPr="007A2801">
        <w:rPr>
          <w:rFonts w:ascii="Arial" w:hAnsi="Arial" w:eastAsia="Calibri" w:cs="Arial"/>
          <w:szCs w:val="24"/>
          <w:lang w:val="cy-GB"/>
        </w:rPr>
        <w:t xml:space="preserve">Fel rhan o'r Cwricwlwm newydd i Gymru, disgwylir i fyfyrwyr fod yn 'gyfranogwyr gweithredol yn y broses ddysgu' a pha ffordd well o wneud hyn na thrwy ganiatáu i fyfyrwyr gymryd rhan yn y gwaith o gynllunio a dylunio'r ysgol? Yr wythnos hon, roedd myfyrwyr Iolo wrth eu bodd yn cwrdd â chynrychiolwyr o'r cyngor i rannu eu syniadau ynghylch pa gyfleusterau y gellid eu cynnwys yn yr ysgol. Pyllau nofio, campfeydd a stiwdios dawns o'r neilltu, mae'n amlwg y bydd bod yn rhan o’r broses yn hyrwyddo menter a chreadigrwydd. Gallai panel Eco'r ysgol ymfalchïo mewn ysgol carbon niwtral sydd yn ei dro yn galluogi myfyrwyr i fod yn foesegol a gwybodus, gan effeithio ar eu dewisiadau bywyd yn y dyfodol. Fel corff llywodraethu rydym yn edrych ymlaen yn fwy nag y gallwn ei fynegi i 'roi'r rhaw yn y ddaear yn 2024' a chroesawu cyfnod newydd o addysg gynradd cyfrwng Cymraeg yn y Bont-faen ym mis Medi 2025. </w:t>
      </w:r>
    </w:p>
    <w:p w:rsidRPr="007A2801" w:rsidR="00C764A6" w:rsidP="00C764A6" w:rsidRDefault="00C764A6" w14:paraId="0F277DD8" w14:textId="77777777">
      <w:pPr>
        <w:rPr>
          <w:rFonts w:ascii="Arial" w:hAnsi="Arial" w:cs="Arial"/>
        </w:rPr>
      </w:pPr>
    </w:p>
    <w:p w:rsidRPr="007A2801" w:rsidR="00C764A6" w:rsidP="007A2801" w:rsidRDefault="00C764A6" w14:paraId="79137F96" w14:textId="77777777">
      <w:pPr>
        <w:pStyle w:val="Heading2"/>
        <w:numPr>
          <w:ilvl w:val="1"/>
          <w:numId w:val="10"/>
        </w:numPr>
        <w:ind w:left="873" w:hanging="360"/>
        <w:rPr>
          <w:rFonts w:ascii="Arial" w:hAnsi="Arial" w:cs="Arial"/>
        </w:rPr>
      </w:pPr>
      <w:bookmarkStart w:name="_Toc135308018" w:id="155"/>
      <w:r w:rsidRPr="007A2801">
        <w:rPr>
          <w:rFonts w:ascii="Arial" w:hAnsi="Arial" w:eastAsia="Calibri" w:cs="Arial"/>
          <w:szCs w:val="24"/>
          <w:lang w:val="cy-GB"/>
        </w:rPr>
        <w:t>Atodiad G – Ymateb o'r Bont-faen gyda chyngor cymuned Llanfleiddian</w:t>
      </w:r>
      <w:bookmarkEnd w:id="155"/>
    </w:p>
    <w:p w:rsidRPr="007A2801" w:rsidR="00C764A6" w:rsidP="00C764A6" w:rsidRDefault="00C764A6" w14:paraId="7C129F90" w14:textId="77777777">
      <w:pPr>
        <w:rPr>
          <w:rFonts w:ascii="Arial" w:hAnsi="Arial" w:cs="Arial"/>
        </w:rPr>
      </w:pPr>
    </w:p>
    <w:p w:rsidRPr="007A2801" w:rsidR="00C764A6" w:rsidP="00C764A6" w:rsidRDefault="00C764A6" w14:paraId="7180641A" w14:textId="77777777">
      <w:pPr>
        <w:rPr>
          <w:rFonts w:ascii="Arial" w:hAnsi="Arial" w:cs="Arial"/>
        </w:rPr>
      </w:pPr>
    </w:p>
    <w:p w:rsidRPr="007A2801" w:rsidR="00C764A6" w:rsidP="00C764A6" w:rsidRDefault="00C764A6" w14:paraId="658D1EF9" w14:textId="77777777">
      <w:pPr>
        <w:rPr>
          <w:rFonts w:ascii="Arial" w:hAnsi="Arial" w:cs="Arial"/>
        </w:rPr>
      </w:pPr>
      <w:r w:rsidRPr="007A2801">
        <w:rPr>
          <w:rFonts w:ascii="Arial" w:hAnsi="Arial" w:eastAsia="Calibri" w:cs="Arial"/>
          <w:szCs w:val="24"/>
          <w:lang w:val="cy-GB"/>
        </w:rPr>
        <w:t xml:space="preserve">Mae'r Bont-faen gyda Chyngor Tref Llanfleiddian yn cefnogi, mewn egwyddor, y cynnig i gynyddu capasiti ar gyfer addysg cyfrwng Cymraeg trwy ehangu Ysgol Iolo Morganwg o 210 o leoedd i 420 o leoedd o fis Medi 2025 ac yn aros am fwy o fanylion ac yn dymuno cael ymgynghoriad arnynt. Mae'r manylion hyn yn cynnwys y cyfleusterau sydd i gael eu darparu, mynediad, gollwng/casglu ac ati, y defnydd i'w wneud o gapasiti sbâr a'r cynlluniau ar gyfer yr adeilad presennol. </w:t>
      </w:r>
    </w:p>
    <w:p w:rsidRPr="007A2801" w:rsidR="00C764A6" w:rsidP="00C764A6" w:rsidRDefault="00C764A6" w14:paraId="71EA1517" w14:textId="77777777">
      <w:pPr>
        <w:rPr>
          <w:rFonts w:ascii="Arial" w:hAnsi="Arial" w:cs="Arial"/>
        </w:rPr>
      </w:pPr>
      <w:r w:rsidRPr="007A2801">
        <w:rPr>
          <w:rFonts w:ascii="Arial" w:hAnsi="Arial" w:eastAsia="Calibri" w:cs="Arial"/>
          <w:szCs w:val="24"/>
          <w:lang w:val="cy-GB"/>
        </w:rPr>
        <w:t xml:space="preserve">O ran defnyddio'r safle presennol a'r capasiti sbâr ar y safle newydd, mae'r Cyngor yn argymell yn gryf ymgynghori â'r cyhoedd cyn llunio'r cynlluniau, gan gofio bod Ymgynghoriad gan y Bont-faen gyda Chyngor Tref Llanfleiddian yn 2020 wedi dangos lefel uchel iawn o gefnogaeth i gyfleusterau ieuenctid. </w:t>
      </w:r>
    </w:p>
    <w:p w:rsidRPr="007A2801" w:rsidR="00C764A6" w:rsidP="00C764A6" w:rsidRDefault="00C764A6" w14:paraId="3C37FD01" w14:textId="77777777">
      <w:pPr>
        <w:rPr>
          <w:rFonts w:ascii="Arial" w:hAnsi="Arial" w:cs="Arial"/>
        </w:rPr>
      </w:pPr>
      <w:r w:rsidRPr="007A2801">
        <w:rPr>
          <w:rFonts w:ascii="Arial" w:hAnsi="Arial" w:eastAsia="Calibri" w:cs="Arial"/>
          <w:szCs w:val="24"/>
          <w:lang w:val="cy-GB"/>
        </w:rPr>
        <w:t xml:space="preserve">Mae'r Cyngor o'r farn bod hwn yn gyfle i greu cyfleusterau cymunedol yn yr hen safle a'r safle newydd ac y dylid manteisio ar y cyfle i gynnwys darpariaeth barhaol ar gyfer cyfleusterau cymunedol ar y safle newydd. </w:t>
      </w:r>
    </w:p>
    <w:p w:rsidRPr="007A2801" w:rsidR="00C764A6" w:rsidP="00C764A6" w:rsidRDefault="00C764A6" w14:paraId="4AF1EDB3" w14:textId="77777777">
      <w:pPr>
        <w:rPr>
          <w:rFonts w:ascii="Arial" w:hAnsi="Arial" w:cs="Arial"/>
        </w:rPr>
      </w:pPr>
      <w:r w:rsidRPr="007A2801">
        <w:rPr>
          <w:rFonts w:ascii="Arial" w:hAnsi="Arial" w:eastAsia="Calibri" w:cs="Arial"/>
          <w:szCs w:val="24"/>
          <w:lang w:val="cy-GB"/>
        </w:rPr>
        <w:t xml:space="preserve">Croesawodd y Cyngor y defnydd o Sesiynau Galw Heibio Cymunedol ond mae'n teimlo y gallent fod wedi cael eu cyhoeddi a’u cyfeirio’n well. Hefyd </w:t>
      </w:r>
      <w:r w:rsidRPr="007A2801">
        <w:rPr>
          <w:rFonts w:ascii="Arial" w:hAnsi="Arial" w:eastAsia="Calibri" w:cs="Arial"/>
          <w:szCs w:val="24"/>
          <w:lang w:val="cy-GB"/>
        </w:rPr>
        <w:lastRenderedPageBreak/>
        <w:t>byddai defnyddio byrddau arddangos wedi bod yn ddefnyddiol.  Gallai'r rhain fod wedi dangos pethau fel y safle arfaethedig ar gyfer yr ysgol newydd, cynllun tebygol yr ysgol newydd, a ffotograffau o'r cyfleusterau fydd yn cael eu darparu yn seiliedig ar ysgolion newydd eraill.</w:t>
      </w:r>
    </w:p>
    <w:p w:rsidRPr="007A2801" w:rsidR="00C764A6" w:rsidP="00C764A6" w:rsidRDefault="00C764A6" w14:paraId="3E38B9CE" w14:textId="77777777">
      <w:pPr>
        <w:rPr>
          <w:rFonts w:ascii="Arial" w:hAnsi="Arial" w:cs="Arial"/>
        </w:rPr>
      </w:pPr>
    </w:p>
    <w:p w:rsidRPr="007A2801" w:rsidR="00A04626" w:rsidP="002D279B" w:rsidRDefault="00A04626" w14:paraId="5A70E26C" w14:textId="77777777">
      <w:pPr>
        <w:rPr>
          <w:rFonts w:ascii="Arial" w:hAnsi="Arial" w:cs="Arial"/>
          <w:szCs w:val="24"/>
        </w:rPr>
      </w:pPr>
    </w:p>
    <w:sectPr w:rsidRPr="007A2801" w:rsidR="00A04626" w:rsidSect="002A7D3F">
      <w:footerReference w:type="default" r:id="rId25"/>
      <w:pgSz w:w="11906" w:h="16838"/>
      <w:pgMar w:top="1134" w:right="1440" w:bottom="1134"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C3F5" w14:textId="77777777" w:rsidR="009A10A7" w:rsidRDefault="009A10A7">
      <w:pPr>
        <w:spacing w:after="0"/>
      </w:pPr>
      <w:r>
        <w:separator/>
      </w:r>
    </w:p>
  </w:endnote>
  <w:endnote w:type="continuationSeparator" w:id="0">
    <w:p w14:paraId="5B11FFC7" w14:textId="77777777" w:rsidR="009A10A7" w:rsidRDefault="009A1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AEF8" w14:textId="77777777" w:rsidR="00225398" w:rsidRDefault="0022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FC17" w14:textId="77777777" w:rsidR="00F639D4" w:rsidRDefault="00F639D4">
    <w:pPr>
      <w:pStyle w:val="Footer"/>
      <w:pBdr>
        <w:top w:val="single" w:sz="4" w:space="1" w:color="D9D9D9" w:themeColor="background1" w:themeShade="D9"/>
      </w:pBdr>
      <w:jc w:val="right"/>
    </w:pPr>
  </w:p>
  <w:p w14:paraId="003FF42F" w14:textId="77777777" w:rsidR="00F639D4" w:rsidRDefault="00F63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186F" w14:textId="77777777" w:rsidR="00225398" w:rsidRDefault="002253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5206"/>
      <w:docPartObj>
        <w:docPartGallery w:val="Page Numbers (Bottom of Page)"/>
        <w:docPartUnique/>
      </w:docPartObj>
    </w:sdtPr>
    <w:sdtEndPr>
      <w:rPr>
        <w:color w:val="7F7F7F" w:themeColor="background1" w:themeShade="7F"/>
        <w:spacing w:val="60"/>
      </w:rPr>
    </w:sdtEndPr>
    <w:sdtContent>
      <w:p w14:paraId="344DAA1C" w14:textId="0E1CBA84" w:rsidR="00F639D4" w:rsidRDefault="00F639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3F20">
          <w:rPr>
            <w:noProof/>
          </w:rPr>
          <w:t>10</w:t>
        </w:r>
        <w:r>
          <w:rPr>
            <w:noProof/>
          </w:rPr>
          <w:fldChar w:fldCharType="end"/>
        </w:r>
        <w:r>
          <w:rPr>
            <w:rFonts w:ascii="Arial" w:eastAsia="Arial" w:hAnsi="Arial" w:cs="Times New Roman"/>
            <w:szCs w:val="24"/>
            <w:lang w:val="cy-GB"/>
          </w:rPr>
          <w:t xml:space="preserve"> | </w:t>
        </w:r>
        <w:r>
          <w:rPr>
            <w:rFonts w:ascii="Arial" w:eastAsia="Arial" w:hAnsi="Arial" w:cs="Times New Roman"/>
            <w:color w:val="7F7F7F"/>
            <w:szCs w:val="24"/>
            <w:lang w:val="cy-GB"/>
          </w:rPr>
          <w:t>Tudalen</w:t>
        </w:r>
      </w:p>
    </w:sdtContent>
  </w:sdt>
  <w:p w14:paraId="2283C984" w14:textId="77777777" w:rsidR="00F639D4" w:rsidRDefault="00F63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4D0D" w14:textId="77777777" w:rsidR="009A10A7" w:rsidRDefault="009A10A7">
      <w:pPr>
        <w:spacing w:after="0"/>
      </w:pPr>
      <w:r>
        <w:separator/>
      </w:r>
    </w:p>
  </w:footnote>
  <w:footnote w:type="continuationSeparator" w:id="0">
    <w:p w14:paraId="784CCCA3" w14:textId="77777777" w:rsidR="009A10A7" w:rsidRDefault="009A1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0378" w14:textId="77777777" w:rsidR="00225398" w:rsidRDefault="0022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1D5F" w14:textId="77777777" w:rsidR="00225398" w:rsidRDefault="00225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FE4B" w14:textId="77777777" w:rsidR="00225398" w:rsidRDefault="0022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10B"/>
    <w:multiLevelType w:val="hybridMultilevel"/>
    <w:tmpl w:val="B1DA8F60"/>
    <w:lvl w:ilvl="0" w:tplc="7C5EB0C8">
      <w:start w:val="1"/>
      <w:numFmt w:val="bullet"/>
      <w:lvlText w:val=""/>
      <w:lvlJc w:val="left"/>
      <w:pPr>
        <w:ind w:left="1080" w:hanging="360"/>
      </w:pPr>
      <w:rPr>
        <w:rFonts w:ascii="Symbol" w:hAnsi="Symbol" w:hint="default"/>
      </w:rPr>
    </w:lvl>
    <w:lvl w:ilvl="1" w:tplc="9C9C9D20" w:tentative="1">
      <w:start w:val="1"/>
      <w:numFmt w:val="bullet"/>
      <w:lvlText w:val="o"/>
      <w:lvlJc w:val="left"/>
      <w:pPr>
        <w:ind w:left="1440" w:hanging="360"/>
      </w:pPr>
      <w:rPr>
        <w:rFonts w:ascii="Courier New" w:hAnsi="Courier New" w:cs="Courier New" w:hint="default"/>
      </w:rPr>
    </w:lvl>
    <w:lvl w:ilvl="2" w:tplc="591CFD9C" w:tentative="1">
      <w:start w:val="1"/>
      <w:numFmt w:val="bullet"/>
      <w:lvlText w:val=""/>
      <w:lvlJc w:val="left"/>
      <w:pPr>
        <w:ind w:left="2160" w:hanging="360"/>
      </w:pPr>
      <w:rPr>
        <w:rFonts w:ascii="Wingdings" w:hAnsi="Wingdings" w:hint="default"/>
      </w:rPr>
    </w:lvl>
    <w:lvl w:ilvl="3" w:tplc="F33013D0" w:tentative="1">
      <w:start w:val="1"/>
      <w:numFmt w:val="bullet"/>
      <w:lvlText w:val=""/>
      <w:lvlJc w:val="left"/>
      <w:pPr>
        <w:ind w:left="2880" w:hanging="360"/>
      </w:pPr>
      <w:rPr>
        <w:rFonts w:ascii="Symbol" w:hAnsi="Symbol" w:hint="default"/>
      </w:rPr>
    </w:lvl>
    <w:lvl w:ilvl="4" w:tplc="587AAA98" w:tentative="1">
      <w:start w:val="1"/>
      <w:numFmt w:val="bullet"/>
      <w:lvlText w:val="o"/>
      <w:lvlJc w:val="left"/>
      <w:pPr>
        <w:ind w:left="3600" w:hanging="360"/>
      </w:pPr>
      <w:rPr>
        <w:rFonts w:ascii="Courier New" w:hAnsi="Courier New" w:cs="Courier New" w:hint="default"/>
      </w:rPr>
    </w:lvl>
    <w:lvl w:ilvl="5" w:tplc="0DEEAE7C" w:tentative="1">
      <w:start w:val="1"/>
      <w:numFmt w:val="bullet"/>
      <w:lvlText w:val=""/>
      <w:lvlJc w:val="left"/>
      <w:pPr>
        <w:ind w:left="4320" w:hanging="360"/>
      </w:pPr>
      <w:rPr>
        <w:rFonts w:ascii="Wingdings" w:hAnsi="Wingdings" w:hint="default"/>
      </w:rPr>
    </w:lvl>
    <w:lvl w:ilvl="6" w:tplc="4848822E" w:tentative="1">
      <w:start w:val="1"/>
      <w:numFmt w:val="bullet"/>
      <w:lvlText w:val=""/>
      <w:lvlJc w:val="left"/>
      <w:pPr>
        <w:ind w:left="5040" w:hanging="360"/>
      </w:pPr>
      <w:rPr>
        <w:rFonts w:ascii="Symbol" w:hAnsi="Symbol" w:hint="default"/>
      </w:rPr>
    </w:lvl>
    <w:lvl w:ilvl="7" w:tplc="9A0E8BEA" w:tentative="1">
      <w:start w:val="1"/>
      <w:numFmt w:val="bullet"/>
      <w:lvlText w:val="o"/>
      <w:lvlJc w:val="left"/>
      <w:pPr>
        <w:ind w:left="5760" w:hanging="360"/>
      </w:pPr>
      <w:rPr>
        <w:rFonts w:ascii="Courier New" w:hAnsi="Courier New" w:cs="Courier New" w:hint="default"/>
      </w:rPr>
    </w:lvl>
    <w:lvl w:ilvl="8" w:tplc="FAAE744C" w:tentative="1">
      <w:start w:val="1"/>
      <w:numFmt w:val="bullet"/>
      <w:lvlText w:val=""/>
      <w:lvlJc w:val="left"/>
      <w:pPr>
        <w:ind w:left="6480" w:hanging="360"/>
      </w:pPr>
      <w:rPr>
        <w:rFonts w:ascii="Wingdings" w:hAnsi="Wingdings" w:hint="default"/>
      </w:rPr>
    </w:lvl>
  </w:abstractNum>
  <w:abstractNum w:abstractNumId="1" w15:restartNumberingAfterBreak="0">
    <w:nsid w:val="0AE82519"/>
    <w:multiLevelType w:val="hybridMultilevel"/>
    <w:tmpl w:val="D67ABF3C"/>
    <w:lvl w:ilvl="0" w:tplc="2EC6DED0">
      <w:start w:val="1"/>
      <w:numFmt w:val="bullet"/>
      <w:lvlText w:val=""/>
      <w:lvlJc w:val="left"/>
      <w:pPr>
        <w:ind w:left="720" w:hanging="360"/>
      </w:pPr>
      <w:rPr>
        <w:rFonts w:ascii="Symbol" w:hAnsi="Symbol" w:hint="default"/>
      </w:rPr>
    </w:lvl>
    <w:lvl w:ilvl="1" w:tplc="613490EC" w:tentative="1">
      <w:start w:val="1"/>
      <w:numFmt w:val="bullet"/>
      <w:lvlText w:val="o"/>
      <w:lvlJc w:val="left"/>
      <w:pPr>
        <w:ind w:left="1440" w:hanging="360"/>
      </w:pPr>
      <w:rPr>
        <w:rFonts w:ascii="Courier New" w:hAnsi="Courier New" w:cs="Courier New" w:hint="default"/>
      </w:rPr>
    </w:lvl>
    <w:lvl w:ilvl="2" w:tplc="1CA660AC" w:tentative="1">
      <w:start w:val="1"/>
      <w:numFmt w:val="bullet"/>
      <w:lvlText w:val=""/>
      <w:lvlJc w:val="left"/>
      <w:pPr>
        <w:ind w:left="2160" w:hanging="360"/>
      </w:pPr>
      <w:rPr>
        <w:rFonts w:ascii="Wingdings" w:hAnsi="Wingdings" w:hint="default"/>
      </w:rPr>
    </w:lvl>
    <w:lvl w:ilvl="3" w:tplc="0C14A782" w:tentative="1">
      <w:start w:val="1"/>
      <w:numFmt w:val="bullet"/>
      <w:lvlText w:val=""/>
      <w:lvlJc w:val="left"/>
      <w:pPr>
        <w:ind w:left="2880" w:hanging="360"/>
      </w:pPr>
      <w:rPr>
        <w:rFonts w:ascii="Symbol" w:hAnsi="Symbol" w:hint="default"/>
      </w:rPr>
    </w:lvl>
    <w:lvl w:ilvl="4" w:tplc="8F483FA8" w:tentative="1">
      <w:start w:val="1"/>
      <w:numFmt w:val="bullet"/>
      <w:lvlText w:val="o"/>
      <w:lvlJc w:val="left"/>
      <w:pPr>
        <w:ind w:left="3600" w:hanging="360"/>
      </w:pPr>
      <w:rPr>
        <w:rFonts w:ascii="Courier New" w:hAnsi="Courier New" w:cs="Courier New" w:hint="default"/>
      </w:rPr>
    </w:lvl>
    <w:lvl w:ilvl="5" w:tplc="72744408" w:tentative="1">
      <w:start w:val="1"/>
      <w:numFmt w:val="bullet"/>
      <w:lvlText w:val=""/>
      <w:lvlJc w:val="left"/>
      <w:pPr>
        <w:ind w:left="4320" w:hanging="360"/>
      </w:pPr>
      <w:rPr>
        <w:rFonts w:ascii="Wingdings" w:hAnsi="Wingdings" w:hint="default"/>
      </w:rPr>
    </w:lvl>
    <w:lvl w:ilvl="6" w:tplc="64D82CDE" w:tentative="1">
      <w:start w:val="1"/>
      <w:numFmt w:val="bullet"/>
      <w:lvlText w:val=""/>
      <w:lvlJc w:val="left"/>
      <w:pPr>
        <w:ind w:left="5040" w:hanging="360"/>
      </w:pPr>
      <w:rPr>
        <w:rFonts w:ascii="Symbol" w:hAnsi="Symbol" w:hint="default"/>
      </w:rPr>
    </w:lvl>
    <w:lvl w:ilvl="7" w:tplc="AA7E2A42" w:tentative="1">
      <w:start w:val="1"/>
      <w:numFmt w:val="bullet"/>
      <w:lvlText w:val="o"/>
      <w:lvlJc w:val="left"/>
      <w:pPr>
        <w:ind w:left="5760" w:hanging="360"/>
      </w:pPr>
      <w:rPr>
        <w:rFonts w:ascii="Courier New" w:hAnsi="Courier New" w:cs="Courier New" w:hint="default"/>
      </w:rPr>
    </w:lvl>
    <w:lvl w:ilvl="8" w:tplc="7BBA1BC0" w:tentative="1">
      <w:start w:val="1"/>
      <w:numFmt w:val="bullet"/>
      <w:lvlText w:val=""/>
      <w:lvlJc w:val="left"/>
      <w:pPr>
        <w:ind w:left="6480" w:hanging="360"/>
      </w:pPr>
      <w:rPr>
        <w:rFonts w:ascii="Wingdings" w:hAnsi="Wingdings" w:hint="default"/>
      </w:rPr>
    </w:lvl>
  </w:abstractNum>
  <w:abstractNum w:abstractNumId="2" w15:restartNumberingAfterBreak="0">
    <w:nsid w:val="0BB55946"/>
    <w:multiLevelType w:val="multilevel"/>
    <w:tmpl w:val="305228FE"/>
    <w:lvl w:ilvl="0">
      <w:start w:val="4"/>
      <w:numFmt w:val="decimal"/>
      <w:lvlText w:val="%1"/>
      <w:lvlJc w:val="left"/>
      <w:pPr>
        <w:ind w:left="372" w:hanging="37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F6020E"/>
    <w:multiLevelType w:val="multilevel"/>
    <w:tmpl w:val="0C00B824"/>
    <w:lvl w:ilvl="0">
      <w:start w:val="1"/>
      <w:numFmt w:val="decimal"/>
      <w:lvlText w:val="%1."/>
      <w:lvlJc w:val="left"/>
      <w:pPr>
        <w:ind w:left="567" w:hanging="567"/>
      </w:pPr>
      <w:rPr>
        <w:rFonts w:hint="default"/>
      </w:rPr>
    </w:lvl>
    <w:lvl w:ilvl="1">
      <w:start w:val="1"/>
      <w:numFmt w:val="decimal"/>
      <w:isLg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4CC028A2"/>
    <w:multiLevelType w:val="hybridMultilevel"/>
    <w:tmpl w:val="20966CC2"/>
    <w:lvl w:ilvl="0" w:tplc="4EBCECC2">
      <w:start w:val="1"/>
      <w:numFmt w:val="bullet"/>
      <w:lvlText w:val=""/>
      <w:lvlJc w:val="left"/>
      <w:pPr>
        <w:ind w:left="720" w:hanging="360"/>
      </w:pPr>
      <w:rPr>
        <w:rFonts w:ascii="Symbol" w:hAnsi="Symbol" w:hint="default"/>
      </w:rPr>
    </w:lvl>
    <w:lvl w:ilvl="1" w:tplc="72D02C82" w:tentative="1">
      <w:start w:val="1"/>
      <w:numFmt w:val="bullet"/>
      <w:lvlText w:val="o"/>
      <w:lvlJc w:val="left"/>
      <w:pPr>
        <w:ind w:left="1440" w:hanging="360"/>
      </w:pPr>
      <w:rPr>
        <w:rFonts w:ascii="Courier New" w:hAnsi="Courier New" w:cs="Courier New" w:hint="default"/>
      </w:rPr>
    </w:lvl>
    <w:lvl w:ilvl="2" w:tplc="FB36103A" w:tentative="1">
      <w:start w:val="1"/>
      <w:numFmt w:val="bullet"/>
      <w:lvlText w:val=""/>
      <w:lvlJc w:val="left"/>
      <w:pPr>
        <w:ind w:left="2160" w:hanging="360"/>
      </w:pPr>
      <w:rPr>
        <w:rFonts w:ascii="Wingdings" w:hAnsi="Wingdings" w:hint="default"/>
      </w:rPr>
    </w:lvl>
    <w:lvl w:ilvl="3" w:tplc="01C2D8CC" w:tentative="1">
      <w:start w:val="1"/>
      <w:numFmt w:val="bullet"/>
      <w:lvlText w:val=""/>
      <w:lvlJc w:val="left"/>
      <w:pPr>
        <w:ind w:left="2880" w:hanging="360"/>
      </w:pPr>
      <w:rPr>
        <w:rFonts w:ascii="Symbol" w:hAnsi="Symbol" w:hint="default"/>
      </w:rPr>
    </w:lvl>
    <w:lvl w:ilvl="4" w:tplc="97262ED4" w:tentative="1">
      <w:start w:val="1"/>
      <w:numFmt w:val="bullet"/>
      <w:lvlText w:val="o"/>
      <w:lvlJc w:val="left"/>
      <w:pPr>
        <w:ind w:left="3600" w:hanging="360"/>
      </w:pPr>
      <w:rPr>
        <w:rFonts w:ascii="Courier New" w:hAnsi="Courier New" w:cs="Courier New" w:hint="default"/>
      </w:rPr>
    </w:lvl>
    <w:lvl w:ilvl="5" w:tplc="F2AC3272" w:tentative="1">
      <w:start w:val="1"/>
      <w:numFmt w:val="bullet"/>
      <w:lvlText w:val=""/>
      <w:lvlJc w:val="left"/>
      <w:pPr>
        <w:ind w:left="4320" w:hanging="360"/>
      </w:pPr>
      <w:rPr>
        <w:rFonts w:ascii="Wingdings" w:hAnsi="Wingdings" w:hint="default"/>
      </w:rPr>
    </w:lvl>
    <w:lvl w:ilvl="6" w:tplc="9864B08C" w:tentative="1">
      <w:start w:val="1"/>
      <w:numFmt w:val="bullet"/>
      <w:lvlText w:val=""/>
      <w:lvlJc w:val="left"/>
      <w:pPr>
        <w:ind w:left="5040" w:hanging="360"/>
      </w:pPr>
      <w:rPr>
        <w:rFonts w:ascii="Symbol" w:hAnsi="Symbol" w:hint="default"/>
      </w:rPr>
    </w:lvl>
    <w:lvl w:ilvl="7" w:tplc="7C6E2754" w:tentative="1">
      <w:start w:val="1"/>
      <w:numFmt w:val="bullet"/>
      <w:lvlText w:val="o"/>
      <w:lvlJc w:val="left"/>
      <w:pPr>
        <w:ind w:left="5760" w:hanging="360"/>
      </w:pPr>
      <w:rPr>
        <w:rFonts w:ascii="Courier New" w:hAnsi="Courier New" w:cs="Courier New" w:hint="default"/>
      </w:rPr>
    </w:lvl>
    <w:lvl w:ilvl="8" w:tplc="47866C6C" w:tentative="1">
      <w:start w:val="1"/>
      <w:numFmt w:val="bullet"/>
      <w:lvlText w:val=""/>
      <w:lvlJc w:val="left"/>
      <w:pPr>
        <w:ind w:left="6480" w:hanging="360"/>
      </w:pPr>
      <w:rPr>
        <w:rFonts w:ascii="Wingdings" w:hAnsi="Wingdings" w:hint="default"/>
      </w:rPr>
    </w:lvl>
  </w:abstractNum>
  <w:abstractNum w:abstractNumId="5" w15:restartNumberingAfterBreak="0">
    <w:nsid w:val="57C02534"/>
    <w:multiLevelType w:val="multilevel"/>
    <w:tmpl w:val="E7D80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ED5173"/>
    <w:multiLevelType w:val="hybridMultilevel"/>
    <w:tmpl w:val="67EA0D52"/>
    <w:lvl w:ilvl="0" w:tplc="BCC0A506">
      <w:start w:val="6"/>
      <w:numFmt w:val="bullet"/>
      <w:lvlText w:val="-"/>
      <w:lvlJc w:val="left"/>
      <w:pPr>
        <w:ind w:left="1080" w:hanging="360"/>
      </w:pPr>
      <w:rPr>
        <w:rFonts w:ascii="Arial" w:eastAsiaTheme="minorEastAsia" w:hAnsi="Arial" w:cs="Arial" w:hint="default"/>
      </w:rPr>
    </w:lvl>
    <w:lvl w:ilvl="1" w:tplc="51908C4E" w:tentative="1">
      <w:start w:val="1"/>
      <w:numFmt w:val="bullet"/>
      <w:lvlText w:val="o"/>
      <w:lvlJc w:val="left"/>
      <w:pPr>
        <w:ind w:left="1800" w:hanging="360"/>
      </w:pPr>
      <w:rPr>
        <w:rFonts w:ascii="Courier New" w:hAnsi="Courier New" w:cs="Courier New" w:hint="default"/>
      </w:rPr>
    </w:lvl>
    <w:lvl w:ilvl="2" w:tplc="2C3C5B74" w:tentative="1">
      <w:start w:val="1"/>
      <w:numFmt w:val="bullet"/>
      <w:lvlText w:val=""/>
      <w:lvlJc w:val="left"/>
      <w:pPr>
        <w:ind w:left="2520" w:hanging="360"/>
      </w:pPr>
      <w:rPr>
        <w:rFonts w:ascii="Wingdings" w:hAnsi="Wingdings" w:hint="default"/>
      </w:rPr>
    </w:lvl>
    <w:lvl w:ilvl="3" w:tplc="E6DE7C68" w:tentative="1">
      <w:start w:val="1"/>
      <w:numFmt w:val="bullet"/>
      <w:lvlText w:val=""/>
      <w:lvlJc w:val="left"/>
      <w:pPr>
        <w:ind w:left="3240" w:hanging="360"/>
      </w:pPr>
      <w:rPr>
        <w:rFonts w:ascii="Symbol" w:hAnsi="Symbol" w:hint="default"/>
      </w:rPr>
    </w:lvl>
    <w:lvl w:ilvl="4" w:tplc="1B68E47C" w:tentative="1">
      <w:start w:val="1"/>
      <w:numFmt w:val="bullet"/>
      <w:lvlText w:val="o"/>
      <w:lvlJc w:val="left"/>
      <w:pPr>
        <w:ind w:left="3960" w:hanging="360"/>
      </w:pPr>
      <w:rPr>
        <w:rFonts w:ascii="Courier New" w:hAnsi="Courier New" w:cs="Courier New" w:hint="default"/>
      </w:rPr>
    </w:lvl>
    <w:lvl w:ilvl="5" w:tplc="F9A26CBA" w:tentative="1">
      <w:start w:val="1"/>
      <w:numFmt w:val="bullet"/>
      <w:lvlText w:val=""/>
      <w:lvlJc w:val="left"/>
      <w:pPr>
        <w:ind w:left="4680" w:hanging="360"/>
      </w:pPr>
      <w:rPr>
        <w:rFonts w:ascii="Wingdings" w:hAnsi="Wingdings" w:hint="default"/>
      </w:rPr>
    </w:lvl>
    <w:lvl w:ilvl="6" w:tplc="A7DC1EAC" w:tentative="1">
      <w:start w:val="1"/>
      <w:numFmt w:val="bullet"/>
      <w:lvlText w:val=""/>
      <w:lvlJc w:val="left"/>
      <w:pPr>
        <w:ind w:left="5400" w:hanging="360"/>
      </w:pPr>
      <w:rPr>
        <w:rFonts w:ascii="Symbol" w:hAnsi="Symbol" w:hint="default"/>
      </w:rPr>
    </w:lvl>
    <w:lvl w:ilvl="7" w:tplc="11D20F54" w:tentative="1">
      <w:start w:val="1"/>
      <w:numFmt w:val="bullet"/>
      <w:lvlText w:val="o"/>
      <w:lvlJc w:val="left"/>
      <w:pPr>
        <w:ind w:left="6120" w:hanging="360"/>
      </w:pPr>
      <w:rPr>
        <w:rFonts w:ascii="Courier New" w:hAnsi="Courier New" w:cs="Courier New" w:hint="default"/>
      </w:rPr>
    </w:lvl>
    <w:lvl w:ilvl="8" w:tplc="6BDC72B8" w:tentative="1">
      <w:start w:val="1"/>
      <w:numFmt w:val="bullet"/>
      <w:lvlText w:val=""/>
      <w:lvlJc w:val="left"/>
      <w:pPr>
        <w:ind w:left="6840" w:hanging="360"/>
      </w:pPr>
      <w:rPr>
        <w:rFonts w:ascii="Wingdings" w:hAnsi="Wingdings" w:hint="default"/>
      </w:rPr>
    </w:lvl>
  </w:abstractNum>
  <w:abstractNum w:abstractNumId="7" w15:restartNumberingAfterBreak="0">
    <w:nsid w:val="5ACD2476"/>
    <w:multiLevelType w:val="hybridMultilevel"/>
    <w:tmpl w:val="1B9C8854"/>
    <w:lvl w:ilvl="0" w:tplc="C1F08660">
      <w:start w:val="1"/>
      <w:numFmt w:val="bullet"/>
      <w:lvlText w:val=""/>
      <w:lvlJc w:val="left"/>
      <w:pPr>
        <w:ind w:left="720" w:hanging="360"/>
      </w:pPr>
      <w:rPr>
        <w:rFonts w:ascii="Symbol" w:hAnsi="Symbol" w:hint="default"/>
      </w:rPr>
    </w:lvl>
    <w:lvl w:ilvl="1" w:tplc="B686A048" w:tentative="1">
      <w:start w:val="1"/>
      <w:numFmt w:val="bullet"/>
      <w:lvlText w:val="o"/>
      <w:lvlJc w:val="left"/>
      <w:pPr>
        <w:ind w:left="1440" w:hanging="360"/>
      </w:pPr>
      <w:rPr>
        <w:rFonts w:ascii="Courier New" w:hAnsi="Courier New" w:cs="Courier New" w:hint="default"/>
      </w:rPr>
    </w:lvl>
    <w:lvl w:ilvl="2" w:tplc="91A83D7C" w:tentative="1">
      <w:start w:val="1"/>
      <w:numFmt w:val="bullet"/>
      <w:lvlText w:val=""/>
      <w:lvlJc w:val="left"/>
      <w:pPr>
        <w:ind w:left="2160" w:hanging="360"/>
      </w:pPr>
      <w:rPr>
        <w:rFonts w:ascii="Wingdings" w:hAnsi="Wingdings" w:hint="default"/>
      </w:rPr>
    </w:lvl>
    <w:lvl w:ilvl="3" w:tplc="128003E0" w:tentative="1">
      <w:start w:val="1"/>
      <w:numFmt w:val="bullet"/>
      <w:lvlText w:val=""/>
      <w:lvlJc w:val="left"/>
      <w:pPr>
        <w:ind w:left="2880" w:hanging="360"/>
      </w:pPr>
      <w:rPr>
        <w:rFonts w:ascii="Symbol" w:hAnsi="Symbol" w:hint="default"/>
      </w:rPr>
    </w:lvl>
    <w:lvl w:ilvl="4" w:tplc="DFD0C086" w:tentative="1">
      <w:start w:val="1"/>
      <w:numFmt w:val="bullet"/>
      <w:lvlText w:val="o"/>
      <w:lvlJc w:val="left"/>
      <w:pPr>
        <w:ind w:left="3600" w:hanging="360"/>
      </w:pPr>
      <w:rPr>
        <w:rFonts w:ascii="Courier New" w:hAnsi="Courier New" w:cs="Courier New" w:hint="default"/>
      </w:rPr>
    </w:lvl>
    <w:lvl w:ilvl="5" w:tplc="7FDCA2CC" w:tentative="1">
      <w:start w:val="1"/>
      <w:numFmt w:val="bullet"/>
      <w:lvlText w:val=""/>
      <w:lvlJc w:val="left"/>
      <w:pPr>
        <w:ind w:left="4320" w:hanging="360"/>
      </w:pPr>
      <w:rPr>
        <w:rFonts w:ascii="Wingdings" w:hAnsi="Wingdings" w:hint="default"/>
      </w:rPr>
    </w:lvl>
    <w:lvl w:ilvl="6" w:tplc="15DCDA02" w:tentative="1">
      <w:start w:val="1"/>
      <w:numFmt w:val="bullet"/>
      <w:lvlText w:val=""/>
      <w:lvlJc w:val="left"/>
      <w:pPr>
        <w:ind w:left="5040" w:hanging="360"/>
      </w:pPr>
      <w:rPr>
        <w:rFonts w:ascii="Symbol" w:hAnsi="Symbol" w:hint="default"/>
      </w:rPr>
    </w:lvl>
    <w:lvl w:ilvl="7" w:tplc="37C8668E" w:tentative="1">
      <w:start w:val="1"/>
      <w:numFmt w:val="bullet"/>
      <w:lvlText w:val="o"/>
      <w:lvlJc w:val="left"/>
      <w:pPr>
        <w:ind w:left="5760" w:hanging="360"/>
      </w:pPr>
      <w:rPr>
        <w:rFonts w:ascii="Courier New" w:hAnsi="Courier New" w:cs="Courier New" w:hint="default"/>
      </w:rPr>
    </w:lvl>
    <w:lvl w:ilvl="8" w:tplc="E0FCCC98" w:tentative="1">
      <w:start w:val="1"/>
      <w:numFmt w:val="bullet"/>
      <w:lvlText w:val=""/>
      <w:lvlJc w:val="left"/>
      <w:pPr>
        <w:ind w:left="6480" w:hanging="360"/>
      </w:pPr>
      <w:rPr>
        <w:rFonts w:ascii="Wingdings" w:hAnsi="Wingdings" w:hint="default"/>
      </w:rPr>
    </w:lvl>
  </w:abstractNum>
  <w:abstractNum w:abstractNumId="8" w15:restartNumberingAfterBreak="0">
    <w:nsid w:val="7ABC5F05"/>
    <w:multiLevelType w:val="hybridMultilevel"/>
    <w:tmpl w:val="35044C92"/>
    <w:lvl w:ilvl="0" w:tplc="8BE40A54">
      <w:start w:val="1"/>
      <w:numFmt w:val="bullet"/>
      <w:lvlText w:val="o"/>
      <w:lvlJc w:val="left"/>
      <w:pPr>
        <w:ind w:left="720" w:hanging="360"/>
      </w:pPr>
      <w:rPr>
        <w:rFonts w:ascii="Courier New" w:hAnsi="Courier New" w:cs="Times New Roman" w:hint="default"/>
      </w:rPr>
    </w:lvl>
    <w:lvl w:ilvl="1" w:tplc="88FCC4D8">
      <w:start w:val="1"/>
      <w:numFmt w:val="bullet"/>
      <w:lvlText w:val="o"/>
      <w:lvlJc w:val="left"/>
      <w:pPr>
        <w:ind w:left="1440" w:hanging="360"/>
      </w:pPr>
      <w:rPr>
        <w:rFonts w:ascii="Courier New" w:hAnsi="Courier New" w:cs="Times New Roman" w:hint="default"/>
      </w:rPr>
    </w:lvl>
    <w:lvl w:ilvl="2" w:tplc="16FC3BA4">
      <w:start w:val="1"/>
      <w:numFmt w:val="bullet"/>
      <w:lvlText w:val=""/>
      <w:lvlJc w:val="left"/>
      <w:pPr>
        <w:ind w:left="2160" w:hanging="360"/>
      </w:pPr>
      <w:rPr>
        <w:rFonts w:ascii="Wingdings" w:hAnsi="Wingdings" w:hint="default"/>
      </w:rPr>
    </w:lvl>
    <w:lvl w:ilvl="3" w:tplc="7D34DBD6">
      <w:start w:val="1"/>
      <w:numFmt w:val="bullet"/>
      <w:lvlText w:val=""/>
      <w:lvlJc w:val="left"/>
      <w:pPr>
        <w:ind w:left="2880" w:hanging="360"/>
      </w:pPr>
      <w:rPr>
        <w:rFonts w:ascii="Symbol" w:hAnsi="Symbol" w:hint="default"/>
      </w:rPr>
    </w:lvl>
    <w:lvl w:ilvl="4" w:tplc="5AF02736">
      <w:start w:val="1"/>
      <w:numFmt w:val="bullet"/>
      <w:lvlText w:val="o"/>
      <w:lvlJc w:val="left"/>
      <w:pPr>
        <w:ind w:left="3600" w:hanging="360"/>
      </w:pPr>
      <w:rPr>
        <w:rFonts w:ascii="Courier New" w:hAnsi="Courier New" w:cs="Times New Roman" w:hint="default"/>
      </w:rPr>
    </w:lvl>
    <w:lvl w:ilvl="5" w:tplc="C4CA1A04">
      <w:start w:val="1"/>
      <w:numFmt w:val="bullet"/>
      <w:lvlText w:val=""/>
      <w:lvlJc w:val="left"/>
      <w:pPr>
        <w:ind w:left="4320" w:hanging="360"/>
      </w:pPr>
      <w:rPr>
        <w:rFonts w:ascii="Wingdings" w:hAnsi="Wingdings" w:hint="default"/>
      </w:rPr>
    </w:lvl>
    <w:lvl w:ilvl="6" w:tplc="80D6290E">
      <w:start w:val="1"/>
      <w:numFmt w:val="bullet"/>
      <w:lvlText w:val=""/>
      <w:lvlJc w:val="left"/>
      <w:pPr>
        <w:ind w:left="5040" w:hanging="360"/>
      </w:pPr>
      <w:rPr>
        <w:rFonts w:ascii="Symbol" w:hAnsi="Symbol" w:hint="default"/>
      </w:rPr>
    </w:lvl>
    <w:lvl w:ilvl="7" w:tplc="4684C390">
      <w:start w:val="1"/>
      <w:numFmt w:val="bullet"/>
      <w:lvlText w:val="o"/>
      <w:lvlJc w:val="left"/>
      <w:pPr>
        <w:ind w:left="5760" w:hanging="360"/>
      </w:pPr>
      <w:rPr>
        <w:rFonts w:ascii="Courier New" w:hAnsi="Courier New" w:cs="Times New Roman" w:hint="default"/>
      </w:rPr>
    </w:lvl>
    <w:lvl w:ilvl="8" w:tplc="1AF44C5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8"/>
  </w:num>
  <w:num w:numId="5">
    <w:abstractNumId w:val="6"/>
  </w:num>
  <w:num w:numId="6">
    <w:abstractNumId w:val="1"/>
  </w:num>
  <w:num w:numId="7">
    <w:abstractNumId w:val="4"/>
  </w:num>
  <w:num w:numId="8">
    <w:abstractNumId w:val="7"/>
  </w:num>
  <w:num w:numId="9">
    <w:abstractNumId w:val="0"/>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A6"/>
    <w:rsid w:val="000020AA"/>
    <w:rsid w:val="00002589"/>
    <w:rsid w:val="00002827"/>
    <w:rsid w:val="0000352A"/>
    <w:rsid w:val="000041DF"/>
    <w:rsid w:val="00004A1B"/>
    <w:rsid w:val="00005A02"/>
    <w:rsid w:val="00005F24"/>
    <w:rsid w:val="000068FB"/>
    <w:rsid w:val="00007B1A"/>
    <w:rsid w:val="0001030A"/>
    <w:rsid w:val="000108F6"/>
    <w:rsid w:val="00010FF0"/>
    <w:rsid w:val="00011F36"/>
    <w:rsid w:val="0001284B"/>
    <w:rsid w:val="00013A0C"/>
    <w:rsid w:val="000143CA"/>
    <w:rsid w:val="0001496B"/>
    <w:rsid w:val="00014E89"/>
    <w:rsid w:val="00015B50"/>
    <w:rsid w:val="00016C0C"/>
    <w:rsid w:val="0001762E"/>
    <w:rsid w:val="00017C8C"/>
    <w:rsid w:val="00020EC1"/>
    <w:rsid w:val="00020FD2"/>
    <w:rsid w:val="00022539"/>
    <w:rsid w:val="00026963"/>
    <w:rsid w:val="00030BC6"/>
    <w:rsid w:val="000329A6"/>
    <w:rsid w:val="00033CF4"/>
    <w:rsid w:val="000370D2"/>
    <w:rsid w:val="000374B5"/>
    <w:rsid w:val="00041FB8"/>
    <w:rsid w:val="0004511F"/>
    <w:rsid w:val="00046669"/>
    <w:rsid w:val="000472B9"/>
    <w:rsid w:val="00047304"/>
    <w:rsid w:val="0004730F"/>
    <w:rsid w:val="00047687"/>
    <w:rsid w:val="000517A5"/>
    <w:rsid w:val="00051B8E"/>
    <w:rsid w:val="00053F22"/>
    <w:rsid w:val="000542BD"/>
    <w:rsid w:val="000560C8"/>
    <w:rsid w:val="0005617D"/>
    <w:rsid w:val="00060E3C"/>
    <w:rsid w:val="0006143B"/>
    <w:rsid w:val="00062721"/>
    <w:rsid w:val="00062921"/>
    <w:rsid w:val="00064665"/>
    <w:rsid w:val="0006687F"/>
    <w:rsid w:val="000673A0"/>
    <w:rsid w:val="000674A3"/>
    <w:rsid w:val="00067541"/>
    <w:rsid w:val="000733B0"/>
    <w:rsid w:val="000762F7"/>
    <w:rsid w:val="00077510"/>
    <w:rsid w:val="00080380"/>
    <w:rsid w:val="00080624"/>
    <w:rsid w:val="00081727"/>
    <w:rsid w:val="00084A24"/>
    <w:rsid w:val="00085349"/>
    <w:rsid w:val="00085423"/>
    <w:rsid w:val="00085C9E"/>
    <w:rsid w:val="00085FAC"/>
    <w:rsid w:val="00086EA4"/>
    <w:rsid w:val="00086FD5"/>
    <w:rsid w:val="00087247"/>
    <w:rsid w:val="00087607"/>
    <w:rsid w:val="00090697"/>
    <w:rsid w:val="00091C4C"/>
    <w:rsid w:val="00092026"/>
    <w:rsid w:val="000956B9"/>
    <w:rsid w:val="00097370"/>
    <w:rsid w:val="000A0319"/>
    <w:rsid w:val="000A0A25"/>
    <w:rsid w:val="000A421A"/>
    <w:rsid w:val="000A5C54"/>
    <w:rsid w:val="000B0F09"/>
    <w:rsid w:val="000B3853"/>
    <w:rsid w:val="000B6E58"/>
    <w:rsid w:val="000B738C"/>
    <w:rsid w:val="000C00C9"/>
    <w:rsid w:val="000C029B"/>
    <w:rsid w:val="000C252E"/>
    <w:rsid w:val="000C394A"/>
    <w:rsid w:val="000C4F14"/>
    <w:rsid w:val="000C59B1"/>
    <w:rsid w:val="000C67B4"/>
    <w:rsid w:val="000C733B"/>
    <w:rsid w:val="000D03C5"/>
    <w:rsid w:val="000D05EF"/>
    <w:rsid w:val="000D18F8"/>
    <w:rsid w:val="000D22AE"/>
    <w:rsid w:val="000D32D1"/>
    <w:rsid w:val="000D39BA"/>
    <w:rsid w:val="000D3F2E"/>
    <w:rsid w:val="000D4700"/>
    <w:rsid w:val="000D523A"/>
    <w:rsid w:val="000D66A4"/>
    <w:rsid w:val="000D6CA0"/>
    <w:rsid w:val="000D7FD7"/>
    <w:rsid w:val="000E003A"/>
    <w:rsid w:val="000E0BC8"/>
    <w:rsid w:val="000E6472"/>
    <w:rsid w:val="000E6CC2"/>
    <w:rsid w:val="000E7413"/>
    <w:rsid w:val="000F0188"/>
    <w:rsid w:val="000F347C"/>
    <w:rsid w:val="000F38FA"/>
    <w:rsid w:val="000F41B7"/>
    <w:rsid w:val="000F4563"/>
    <w:rsid w:val="000F716C"/>
    <w:rsid w:val="001009ED"/>
    <w:rsid w:val="00102054"/>
    <w:rsid w:val="00102B16"/>
    <w:rsid w:val="00103519"/>
    <w:rsid w:val="00103538"/>
    <w:rsid w:val="00103DE7"/>
    <w:rsid w:val="00104278"/>
    <w:rsid w:val="00104A32"/>
    <w:rsid w:val="001059D6"/>
    <w:rsid w:val="00106EF7"/>
    <w:rsid w:val="001073C0"/>
    <w:rsid w:val="0010776B"/>
    <w:rsid w:val="00107AF3"/>
    <w:rsid w:val="0011063E"/>
    <w:rsid w:val="00112C2D"/>
    <w:rsid w:val="00113931"/>
    <w:rsid w:val="00114BEE"/>
    <w:rsid w:val="00114FCD"/>
    <w:rsid w:val="00116ED9"/>
    <w:rsid w:val="00120ABB"/>
    <w:rsid w:val="001216BA"/>
    <w:rsid w:val="0012231E"/>
    <w:rsid w:val="00123872"/>
    <w:rsid w:val="00124371"/>
    <w:rsid w:val="00124B36"/>
    <w:rsid w:val="00126E46"/>
    <w:rsid w:val="0012762D"/>
    <w:rsid w:val="0013032F"/>
    <w:rsid w:val="00132723"/>
    <w:rsid w:val="00134CAA"/>
    <w:rsid w:val="00134D1C"/>
    <w:rsid w:val="00135601"/>
    <w:rsid w:val="00135677"/>
    <w:rsid w:val="00135DFD"/>
    <w:rsid w:val="001412A6"/>
    <w:rsid w:val="00141D76"/>
    <w:rsid w:val="00142C45"/>
    <w:rsid w:val="00144588"/>
    <w:rsid w:val="00145644"/>
    <w:rsid w:val="001474E8"/>
    <w:rsid w:val="00147B45"/>
    <w:rsid w:val="00150D41"/>
    <w:rsid w:val="0015110B"/>
    <w:rsid w:val="00151C81"/>
    <w:rsid w:val="00151F49"/>
    <w:rsid w:val="0015439D"/>
    <w:rsid w:val="0015574E"/>
    <w:rsid w:val="00156CB2"/>
    <w:rsid w:val="00157B69"/>
    <w:rsid w:val="00161238"/>
    <w:rsid w:val="00162D12"/>
    <w:rsid w:val="0016399F"/>
    <w:rsid w:val="00163AF9"/>
    <w:rsid w:val="00163D67"/>
    <w:rsid w:val="00164571"/>
    <w:rsid w:val="00164632"/>
    <w:rsid w:val="0016557F"/>
    <w:rsid w:val="00167B8B"/>
    <w:rsid w:val="001717C8"/>
    <w:rsid w:val="0017230B"/>
    <w:rsid w:val="00172AB7"/>
    <w:rsid w:val="0017364A"/>
    <w:rsid w:val="001738C7"/>
    <w:rsid w:val="00174BD9"/>
    <w:rsid w:val="001769AA"/>
    <w:rsid w:val="001774BA"/>
    <w:rsid w:val="0018017A"/>
    <w:rsid w:val="00180A40"/>
    <w:rsid w:val="00180A7D"/>
    <w:rsid w:val="0018223F"/>
    <w:rsid w:val="00182E7A"/>
    <w:rsid w:val="00184A8B"/>
    <w:rsid w:val="00186748"/>
    <w:rsid w:val="00190A9C"/>
    <w:rsid w:val="00191579"/>
    <w:rsid w:val="00192E5F"/>
    <w:rsid w:val="00194D50"/>
    <w:rsid w:val="00194EB3"/>
    <w:rsid w:val="00195FB1"/>
    <w:rsid w:val="00197CA6"/>
    <w:rsid w:val="001A3AD3"/>
    <w:rsid w:val="001A4241"/>
    <w:rsid w:val="001A42C8"/>
    <w:rsid w:val="001A4A36"/>
    <w:rsid w:val="001A6419"/>
    <w:rsid w:val="001A6713"/>
    <w:rsid w:val="001A684F"/>
    <w:rsid w:val="001A7A39"/>
    <w:rsid w:val="001B2F72"/>
    <w:rsid w:val="001B4272"/>
    <w:rsid w:val="001B45B0"/>
    <w:rsid w:val="001B4776"/>
    <w:rsid w:val="001B5A55"/>
    <w:rsid w:val="001C0175"/>
    <w:rsid w:val="001C0426"/>
    <w:rsid w:val="001C0B45"/>
    <w:rsid w:val="001C13A1"/>
    <w:rsid w:val="001C1DA6"/>
    <w:rsid w:val="001C362C"/>
    <w:rsid w:val="001C3FB7"/>
    <w:rsid w:val="001C4139"/>
    <w:rsid w:val="001C4E1E"/>
    <w:rsid w:val="001C6A52"/>
    <w:rsid w:val="001C7936"/>
    <w:rsid w:val="001D0E72"/>
    <w:rsid w:val="001D14F8"/>
    <w:rsid w:val="001D2F44"/>
    <w:rsid w:val="001D3165"/>
    <w:rsid w:val="001D31F2"/>
    <w:rsid w:val="001D45EB"/>
    <w:rsid w:val="001D498D"/>
    <w:rsid w:val="001D541B"/>
    <w:rsid w:val="001D5B9A"/>
    <w:rsid w:val="001D757F"/>
    <w:rsid w:val="001D7769"/>
    <w:rsid w:val="001E0688"/>
    <w:rsid w:val="001E23FD"/>
    <w:rsid w:val="001E3185"/>
    <w:rsid w:val="001E3BE9"/>
    <w:rsid w:val="001E3E0F"/>
    <w:rsid w:val="001E5404"/>
    <w:rsid w:val="001E5E71"/>
    <w:rsid w:val="001E7A41"/>
    <w:rsid w:val="001F333E"/>
    <w:rsid w:val="001F3361"/>
    <w:rsid w:val="001F4DE1"/>
    <w:rsid w:val="001F53E0"/>
    <w:rsid w:val="00200D7B"/>
    <w:rsid w:val="00201ED6"/>
    <w:rsid w:val="00204C02"/>
    <w:rsid w:val="00204DE8"/>
    <w:rsid w:val="00206448"/>
    <w:rsid w:val="00207264"/>
    <w:rsid w:val="002125D8"/>
    <w:rsid w:val="0021643F"/>
    <w:rsid w:val="002178BE"/>
    <w:rsid w:val="00221DCB"/>
    <w:rsid w:val="00222AAA"/>
    <w:rsid w:val="00222E18"/>
    <w:rsid w:val="00224152"/>
    <w:rsid w:val="00224577"/>
    <w:rsid w:val="00225145"/>
    <w:rsid w:val="00225398"/>
    <w:rsid w:val="0022638B"/>
    <w:rsid w:val="00231C00"/>
    <w:rsid w:val="0023255D"/>
    <w:rsid w:val="00234177"/>
    <w:rsid w:val="002369E6"/>
    <w:rsid w:val="002378A1"/>
    <w:rsid w:val="00240506"/>
    <w:rsid w:val="00240EAA"/>
    <w:rsid w:val="002416DC"/>
    <w:rsid w:val="002424EB"/>
    <w:rsid w:val="0024443B"/>
    <w:rsid w:val="00244C24"/>
    <w:rsid w:val="00245398"/>
    <w:rsid w:val="002453FA"/>
    <w:rsid w:val="0024630F"/>
    <w:rsid w:val="0024656C"/>
    <w:rsid w:val="00247D1D"/>
    <w:rsid w:val="002502B7"/>
    <w:rsid w:val="002506ED"/>
    <w:rsid w:val="00251B48"/>
    <w:rsid w:val="002531BC"/>
    <w:rsid w:val="0025451B"/>
    <w:rsid w:val="00255AB0"/>
    <w:rsid w:val="00255F4A"/>
    <w:rsid w:val="0025696C"/>
    <w:rsid w:val="00256D2D"/>
    <w:rsid w:val="0025709E"/>
    <w:rsid w:val="002579A3"/>
    <w:rsid w:val="002604D4"/>
    <w:rsid w:val="002607FE"/>
    <w:rsid w:val="00262A3E"/>
    <w:rsid w:val="002647A9"/>
    <w:rsid w:val="00264944"/>
    <w:rsid w:val="00265172"/>
    <w:rsid w:val="00265DCE"/>
    <w:rsid w:val="00271BE4"/>
    <w:rsid w:val="0027288C"/>
    <w:rsid w:val="00273CCB"/>
    <w:rsid w:val="002758C9"/>
    <w:rsid w:val="00275E79"/>
    <w:rsid w:val="00276951"/>
    <w:rsid w:val="00276C83"/>
    <w:rsid w:val="00277123"/>
    <w:rsid w:val="002802DC"/>
    <w:rsid w:val="002812D5"/>
    <w:rsid w:val="002813A3"/>
    <w:rsid w:val="00283616"/>
    <w:rsid w:val="002843F8"/>
    <w:rsid w:val="00284C1C"/>
    <w:rsid w:val="00286753"/>
    <w:rsid w:val="00290B16"/>
    <w:rsid w:val="00290F77"/>
    <w:rsid w:val="00291797"/>
    <w:rsid w:val="00293BB3"/>
    <w:rsid w:val="00297A61"/>
    <w:rsid w:val="002A2E49"/>
    <w:rsid w:val="002A3965"/>
    <w:rsid w:val="002A67A4"/>
    <w:rsid w:val="002A7D3F"/>
    <w:rsid w:val="002B06DD"/>
    <w:rsid w:val="002B1A76"/>
    <w:rsid w:val="002B214C"/>
    <w:rsid w:val="002B3C2C"/>
    <w:rsid w:val="002B4356"/>
    <w:rsid w:val="002B5281"/>
    <w:rsid w:val="002B62BC"/>
    <w:rsid w:val="002B6331"/>
    <w:rsid w:val="002B6649"/>
    <w:rsid w:val="002B7325"/>
    <w:rsid w:val="002C0DFF"/>
    <w:rsid w:val="002C1375"/>
    <w:rsid w:val="002C13FA"/>
    <w:rsid w:val="002C2722"/>
    <w:rsid w:val="002C44B1"/>
    <w:rsid w:val="002C4F9C"/>
    <w:rsid w:val="002C5208"/>
    <w:rsid w:val="002C7590"/>
    <w:rsid w:val="002D0B29"/>
    <w:rsid w:val="002D279B"/>
    <w:rsid w:val="002D2A9C"/>
    <w:rsid w:val="002D5140"/>
    <w:rsid w:val="002D5FAB"/>
    <w:rsid w:val="002E4F0D"/>
    <w:rsid w:val="002E5167"/>
    <w:rsid w:val="002E78DE"/>
    <w:rsid w:val="002E7CD4"/>
    <w:rsid w:val="002E7EFD"/>
    <w:rsid w:val="002F0762"/>
    <w:rsid w:val="002F356A"/>
    <w:rsid w:val="002F4D38"/>
    <w:rsid w:val="002F5612"/>
    <w:rsid w:val="002F7066"/>
    <w:rsid w:val="0030034C"/>
    <w:rsid w:val="00300D25"/>
    <w:rsid w:val="0030139F"/>
    <w:rsid w:val="00302BED"/>
    <w:rsid w:val="00302C2C"/>
    <w:rsid w:val="00302D56"/>
    <w:rsid w:val="00303AC4"/>
    <w:rsid w:val="003044F1"/>
    <w:rsid w:val="003046EE"/>
    <w:rsid w:val="00305098"/>
    <w:rsid w:val="00315CDD"/>
    <w:rsid w:val="00316AF9"/>
    <w:rsid w:val="00317BA2"/>
    <w:rsid w:val="00320485"/>
    <w:rsid w:val="00320995"/>
    <w:rsid w:val="00323F28"/>
    <w:rsid w:val="00326A60"/>
    <w:rsid w:val="00326E87"/>
    <w:rsid w:val="00327CD1"/>
    <w:rsid w:val="00330A7E"/>
    <w:rsid w:val="003327A7"/>
    <w:rsid w:val="00334078"/>
    <w:rsid w:val="003349C2"/>
    <w:rsid w:val="00335271"/>
    <w:rsid w:val="00335A64"/>
    <w:rsid w:val="00336AEF"/>
    <w:rsid w:val="003402AA"/>
    <w:rsid w:val="00341FE2"/>
    <w:rsid w:val="00343A0D"/>
    <w:rsid w:val="003447E1"/>
    <w:rsid w:val="0034636D"/>
    <w:rsid w:val="00346F2E"/>
    <w:rsid w:val="0034782F"/>
    <w:rsid w:val="00347998"/>
    <w:rsid w:val="003507EA"/>
    <w:rsid w:val="00350CDD"/>
    <w:rsid w:val="00353451"/>
    <w:rsid w:val="00353834"/>
    <w:rsid w:val="00353C4D"/>
    <w:rsid w:val="00353EA8"/>
    <w:rsid w:val="003554B4"/>
    <w:rsid w:val="003565F6"/>
    <w:rsid w:val="00360A42"/>
    <w:rsid w:val="00364254"/>
    <w:rsid w:val="00364DEC"/>
    <w:rsid w:val="00364F91"/>
    <w:rsid w:val="0036686A"/>
    <w:rsid w:val="00370184"/>
    <w:rsid w:val="003720FD"/>
    <w:rsid w:val="0037314C"/>
    <w:rsid w:val="0037416C"/>
    <w:rsid w:val="0037442F"/>
    <w:rsid w:val="003767E9"/>
    <w:rsid w:val="00377B7B"/>
    <w:rsid w:val="00380651"/>
    <w:rsid w:val="0038237D"/>
    <w:rsid w:val="00382E65"/>
    <w:rsid w:val="003846E1"/>
    <w:rsid w:val="0038521C"/>
    <w:rsid w:val="003868F0"/>
    <w:rsid w:val="0038694E"/>
    <w:rsid w:val="003879C1"/>
    <w:rsid w:val="00387C6A"/>
    <w:rsid w:val="00390948"/>
    <w:rsid w:val="003933AB"/>
    <w:rsid w:val="00394A7E"/>
    <w:rsid w:val="00395717"/>
    <w:rsid w:val="0039708D"/>
    <w:rsid w:val="00397759"/>
    <w:rsid w:val="00397ABA"/>
    <w:rsid w:val="003A01A9"/>
    <w:rsid w:val="003A0A8B"/>
    <w:rsid w:val="003A1594"/>
    <w:rsid w:val="003A1BEF"/>
    <w:rsid w:val="003A25FF"/>
    <w:rsid w:val="003A3D5E"/>
    <w:rsid w:val="003A4871"/>
    <w:rsid w:val="003A575C"/>
    <w:rsid w:val="003A5F43"/>
    <w:rsid w:val="003A72D4"/>
    <w:rsid w:val="003B0F62"/>
    <w:rsid w:val="003B22F5"/>
    <w:rsid w:val="003B429F"/>
    <w:rsid w:val="003B5AF3"/>
    <w:rsid w:val="003B74CE"/>
    <w:rsid w:val="003C003C"/>
    <w:rsid w:val="003C2079"/>
    <w:rsid w:val="003C3AF2"/>
    <w:rsid w:val="003C41C6"/>
    <w:rsid w:val="003C47B6"/>
    <w:rsid w:val="003C485B"/>
    <w:rsid w:val="003C4FCB"/>
    <w:rsid w:val="003C5013"/>
    <w:rsid w:val="003C6311"/>
    <w:rsid w:val="003C6AF1"/>
    <w:rsid w:val="003C6EA6"/>
    <w:rsid w:val="003C7D8F"/>
    <w:rsid w:val="003D099B"/>
    <w:rsid w:val="003D0BA0"/>
    <w:rsid w:val="003D1D4C"/>
    <w:rsid w:val="003D40D1"/>
    <w:rsid w:val="003D425F"/>
    <w:rsid w:val="003D4707"/>
    <w:rsid w:val="003D5399"/>
    <w:rsid w:val="003D69D5"/>
    <w:rsid w:val="003D7221"/>
    <w:rsid w:val="003D7EBD"/>
    <w:rsid w:val="003E31B3"/>
    <w:rsid w:val="003E43D7"/>
    <w:rsid w:val="003E5545"/>
    <w:rsid w:val="003E5E2E"/>
    <w:rsid w:val="003E7354"/>
    <w:rsid w:val="003E7616"/>
    <w:rsid w:val="003E7B33"/>
    <w:rsid w:val="003F037D"/>
    <w:rsid w:val="003F1482"/>
    <w:rsid w:val="003F278C"/>
    <w:rsid w:val="003F41F4"/>
    <w:rsid w:val="003F5ABB"/>
    <w:rsid w:val="003F6129"/>
    <w:rsid w:val="003F7E60"/>
    <w:rsid w:val="00400459"/>
    <w:rsid w:val="00400B9F"/>
    <w:rsid w:val="00401A88"/>
    <w:rsid w:val="00403F52"/>
    <w:rsid w:val="00405408"/>
    <w:rsid w:val="004110D7"/>
    <w:rsid w:val="00411A17"/>
    <w:rsid w:val="004122B3"/>
    <w:rsid w:val="004136AE"/>
    <w:rsid w:val="00413EC1"/>
    <w:rsid w:val="004179CD"/>
    <w:rsid w:val="0042271B"/>
    <w:rsid w:val="00422A24"/>
    <w:rsid w:val="004236B3"/>
    <w:rsid w:val="00424C56"/>
    <w:rsid w:val="0042521E"/>
    <w:rsid w:val="004253CF"/>
    <w:rsid w:val="0043074C"/>
    <w:rsid w:val="00430D29"/>
    <w:rsid w:val="0043117C"/>
    <w:rsid w:val="0043149B"/>
    <w:rsid w:val="00432EEF"/>
    <w:rsid w:val="00435A31"/>
    <w:rsid w:val="00435BB9"/>
    <w:rsid w:val="004363A6"/>
    <w:rsid w:val="00436B27"/>
    <w:rsid w:val="00437285"/>
    <w:rsid w:val="004409F7"/>
    <w:rsid w:val="00440ADF"/>
    <w:rsid w:val="00442D6B"/>
    <w:rsid w:val="004437BD"/>
    <w:rsid w:val="00443E43"/>
    <w:rsid w:val="004445B4"/>
    <w:rsid w:val="004452F8"/>
    <w:rsid w:val="00447F92"/>
    <w:rsid w:val="004506B2"/>
    <w:rsid w:val="00450ADD"/>
    <w:rsid w:val="004518E0"/>
    <w:rsid w:val="0045453D"/>
    <w:rsid w:val="00454673"/>
    <w:rsid w:val="004559FC"/>
    <w:rsid w:val="004567B1"/>
    <w:rsid w:val="00456893"/>
    <w:rsid w:val="004570EB"/>
    <w:rsid w:val="00457445"/>
    <w:rsid w:val="004602EE"/>
    <w:rsid w:val="00460663"/>
    <w:rsid w:val="0046089E"/>
    <w:rsid w:val="00462A02"/>
    <w:rsid w:val="004630CD"/>
    <w:rsid w:val="004633F7"/>
    <w:rsid w:val="0046473C"/>
    <w:rsid w:val="004651E4"/>
    <w:rsid w:val="00470CBF"/>
    <w:rsid w:val="00471841"/>
    <w:rsid w:val="00472237"/>
    <w:rsid w:val="00472513"/>
    <w:rsid w:val="004758C7"/>
    <w:rsid w:val="00476CF0"/>
    <w:rsid w:val="004771E5"/>
    <w:rsid w:val="00477275"/>
    <w:rsid w:val="004812D9"/>
    <w:rsid w:val="00482611"/>
    <w:rsid w:val="00484648"/>
    <w:rsid w:val="004864A0"/>
    <w:rsid w:val="00486EF9"/>
    <w:rsid w:val="004901CD"/>
    <w:rsid w:val="0049066C"/>
    <w:rsid w:val="00490B48"/>
    <w:rsid w:val="00491DA5"/>
    <w:rsid w:val="00493BF3"/>
    <w:rsid w:val="00495F09"/>
    <w:rsid w:val="004962F2"/>
    <w:rsid w:val="00497961"/>
    <w:rsid w:val="004A04E2"/>
    <w:rsid w:val="004A074F"/>
    <w:rsid w:val="004A6692"/>
    <w:rsid w:val="004A66DD"/>
    <w:rsid w:val="004A67C5"/>
    <w:rsid w:val="004B1805"/>
    <w:rsid w:val="004B2BF4"/>
    <w:rsid w:val="004B3124"/>
    <w:rsid w:val="004B38EC"/>
    <w:rsid w:val="004B4E11"/>
    <w:rsid w:val="004B5CFB"/>
    <w:rsid w:val="004C05CB"/>
    <w:rsid w:val="004C1508"/>
    <w:rsid w:val="004C366E"/>
    <w:rsid w:val="004C4151"/>
    <w:rsid w:val="004C53C6"/>
    <w:rsid w:val="004D5F77"/>
    <w:rsid w:val="004D6190"/>
    <w:rsid w:val="004D68E6"/>
    <w:rsid w:val="004E1182"/>
    <w:rsid w:val="004E2A96"/>
    <w:rsid w:val="004E343F"/>
    <w:rsid w:val="004E4C85"/>
    <w:rsid w:val="004E59CE"/>
    <w:rsid w:val="004E7124"/>
    <w:rsid w:val="004F0008"/>
    <w:rsid w:val="004F00DE"/>
    <w:rsid w:val="004F1400"/>
    <w:rsid w:val="004F26E5"/>
    <w:rsid w:val="004F2CF4"/>
    <w:rsid w:val="004F50FC"/>
    <w:rsid w:val="004F7ECA"/>
    <w:rsid w:val="005009BD"/>
    <w:rsid w:val="00500CDB"/>
    <w:rsid w:val="00500FFB"/>
    <w:rsid w:val="00501F27"/>
    <w:rsid w:val="00502524"/>
    <w:rsid w:val="00502971"/>
    <w:rsid w:val="00503E82"/>
    <w:rsid w:val="005049E3"/>
    <w:rsid w:val="00505530"/>
    <w:rsid w:val="0050597D"/>
    <w:rsid w:val="00506EEB"/>
    <w:rsid w:val="00510C8C"/>
    <w:rsid w:val="005162A8"/>
    <w:rsid w:val="005200F4"/>
    <w:rsid w:val="005203E7"/>
    <w:rsid w:val="00530E69"/>
    <w:rsid w:val="00531075"/>
    <w:rsid w:val="00533994"/>
    <w:rsid w:val="00537301"/>
    <w:rsid w:val="00537666"/>
    <w:rsid w:val="00540591"/>
    <w:rsid w:val="00540725"/>
    <w:rsid w:val="00540AB1"/>
    <w:rsid w:val="00541372"/>
    <w:rsid w:val="00543B20"/>
    <w:rsid w:val="00543DD0"/>
    <w:rsid w:val="00545E2D"/>
    <w:rsid w:val="005472B1"/>
    <w:rsid w:val="00547A3A"/>
    <w:rsid w:val="0055039D"/>
    <w:rsid w:val="005503E7"/>
    <w:rsid w:val="00550EC8"/>
    <w:rsid w:val="00551BA5"/>
    <w:rsid w:val="00551F18"/>
    <w:rsid w:val="005546E9"/>
    <w:rsid w:val="0055485F"/>
    <w:rsid w:val="00556965"/>
    <w:rsid w:val="005574F0"/>
    <w:rsid w:val="0056138E"/>
    <w:rsid w:val="005617E5"/>
    <w:rsid w:val="00562FD2"/>
    <w:rsid w:val="00563C16"/>
    <w:rsid w:val="005671ED"/>
    <w:rsid w:val="00567B2C"/>
    <w:rsid w:val="00570D36"/>
    <w:rsid w:val="00571938"/>
    <w:rsid w:val="00573C9A"/>
    <w:rsid w:val="00573D12"/>
    <w:rsid w:val="00576261"/>
    <w:rsid w:val="00576398"/>
    <w:rsid w:val="00576570"/>
    <w:rsid w:val="00576DA0"/>
    <w:rsid w:val="0057711C"/>
    <w:rsid w:val="00580421"/>
    <w:rsid w:val="00581BF2"/>
    <w:rsid w:val="00582055"/>
    <w:rsid w:val="00582742"/>
    <w:rsid w:val="00582EBC"/>
    <w:rsid w:val="005837F2"/>
    <w:rsid w:val="005854D9"/>
    <w:rsid w:val="00585B0C"/>
    <w:rsid w:val="0059449C"/>
    <w:rsid w:val="00594BFF"/>
    <w:rsid w:val="00594D88"/>
    <w:rsid w:val="0059747E"/>
    <w:rsid w:val="00597AF7"/>
    <w:rsid w:val="005A0021"/>
    <w:rsid w:val="005A04BC"/>
    <w:rsid w:val="005A0928"/>
    <w:rsid w:val="005A1162"/>
    <w:rsid w:val="005A22B9"/>
    <w:rsid w:val="005A26A9"/>
    <w:rsid w:val="005A3C84"/>
    <w:rsid w:val="005A3CA9"/>
    <w:rsid w:val="005A3F16"/>
    <w:rsid w:val="005A3FBA"/>
    <w:rsid w:val="005B06D3"/>
    <w:rsid w:val="005B1A4B"/>
    <w:rsid w:val="005B1ABC"/>
    <w:rsid w:val="005B381D"/>
    <w:rsid w:val="005B4C6E"/>
    <w:rsid w:val="005B666C"/>
    <w:rsid w:val="005B6BEA"/>
    <w:rsid w:val="005B6F40"/>
    <w:rsid w:val="005B7E4E"/>
    <w:rsid w:val="005C0C11"/>
    <w:rsid w:val="005C1486"/>
    <w:rsid w:val="005C36ED"/>
    <w:rsid w:val="005C4681"/>
    <w:rsid w:val="005C4BF5"/>
    <w:rsid w:val="005C4D38"/>
    <w:rsid w:val="005C6F39"/>
    <w:rsid w:val="005C72D7"/>
    <w:rsid w:val="005C7A18"/>
    <w:rsid w:val="005D031E"/>
    <w:rsid w:val="005D0F49"/>
    <w:rsid w:val="005D19E0"/>
    <w:rsid w:val="005D1C9C"/>
    <w:rsid w:val="005D2D63"/>
    <w:rsid w:val="005D5458"/>
    <w:rsid w:val="005D55C1"/>
    <w:rsid w:val="005E0A6A"/>
    <w:rsid w:val="005E18E2"/>
    <w:rsid w:val="005E3028"/>
    <w:rsid w:val="005E49F7"/>
    <w:rsid w:val="005E71F4"/>
    <w:rsid w:val="005F2B0A"/>
    <w:rsid w:val="005F318F"/>
    <w:rsid w:val="005F4253"/>
    <w:rsid w:val="005F5276"/>
    <w:rsid w:val="005F7FC5"/>
    <w:rsid w:val="00600936"/>
    <w:rsid w:val="006009AE"/>
    <w:rsid w:val="00601C07"/>
    <w:rsid w:val="00602DD3"/>
    <w:rsid w:val="00605CE5"/>
    <w:rsid w:val="006065DA"/>
    <w:rsid w:val="00606AEC"/>
    <w:rsid w:val="00612540"/>
    <w:rsid w:val="00613873"/>
    <w:rsid w:val="00613B42"/>
    <w:rsid w:val="00614E09"/>
    <w:rsid w:val="00615FE6"/>
    <w:rsid w:val="00616F2D"/>
    <w:rsid w:val="0061716C"/>
    <w:rsid w:val="006171DA"/>
    <w:rsid w:val="00617D73"/>
    <w:rsid w:val="00622D7E"/>
    <w:rsid w:val="00623709"/>
    <w:rsid w:val="006242C5"/>
    <w:rsid w:val="00625F9C"/>
    <w:rsid w:val="00626B0F"/>
    <w:rsid w:val="00626DC7"/>
    <w:rsid w:val="006318A0"/>
    <w:rsid w:val="00631EE7"/>
    <w:rsid w:val="00631FF9"/>
    <w:rsid w:val="00635431"/>
    <w:rsid w:val="00635E79"/>
    <w:rsid w:val="006371C0"/>
    <w:rsid w:val="0063725E"/>
    <w:rsid w:val="00637DEC"/>
    <w:rsid w:val="0064017B"/>
    <w:rsid w:val="006407EC"/>
    <w:rsid w:val="00640C11"/>
    <w:rsid w:val="006426E3"/>
    <w:rsid w:val="00642EE0"/>
    <w:rsid w:val="00643022"/>
    <w:rsid w:val="0064362B"/>
    <w:rsid w:val="0064695A"/>
    <w:rsid w:val="00647DEC"/>
    <w:rsid w:val="00650948"/>
    <w:rsid w:val="00650D7C"/>
    <w:rsid w:val="006510D0"/>
    <w:rsid w:val="00651749"/>
    <w:rsid w:val="00651D19"/>
    <w:rsid w:val="00651ED3"/>
    <w:rsid w:val="0065384F"/>
    <w:rsid w:val="00654F35"/>
    <w:rsid w:val="00655847"/>
    <w:rsid w:val="00655C60"/>
    <w:rsid w:val="00656045"/>
    <w:rsid w:val="006571FD"/>
    <w:rsid w:val="0065779E"/>
    <w:rsid w:val="0066061C"/>
    <w:rsid w:val="00660DA8"/>
    <w:rsid w:val="006619FB"/>
    <w:rsid w:val="006624B0"/>
    <w:rsid w:val="00662B6D"/>
    <w:rsid w:val="00663429"/>
    <w:rsid w:val="00663F70"/>
    <w:rsid w:val="00672CE3"/>
    <w:rsid w:val="00672E90"/>
    <w:rsid w:val="006768F2"/>
    <w:rsid w:val="0067702D"/>
    <w:rsid w:val="00680F92"/>
    <w:rsid w:val="00683795"/>
    <w:rsid w:val="0068379C"/>
    <w:rsid w:val="006838A1"/>
    <w:rsid w:val="006854FF"/>
    <w:rsid w:val="0068762D"/>
    <w:rsid w:val="00690253"/>
    <w:rsid w:val="00690AC5"/>
    <w:rsid w:val="006948F1"/>
    <w:rsid w:val="00696466"/>
    <w:rsid w:val="00697587"/>
    <w:rsid w:val="00697A81"/>
    <w:rsid w:val="00697F1C"/>
    <w:rsid w:val="006A038A"/>
    <w:rsid w:val="006A0F80"/>
    <w:rsid w:val="006A2A01"/>
    <w:rsid w:val="006A4A9C"/>
    <w:rsid w:val="006B21BF"/>
    <w:rsid w:val="006B320A"/>
    <w:rsid w:val="006B35DE"/>
    <w:rsid w:val="006B3BE2"/>
    <w:rsid w:val="006B3C0F"/>
    <w:rsid w:val="006B4B03"/>
    <w:rsid w:val="006B67F2"/>
    <w:rsid w:val="006C4705"/>
    <w:rsid w:val="006C48C4"/>
    <w:rsid w:val="006C7064"/>
    <w:rsid w:val="006D24FC"/>
    <w:rsid w:val="006D4247"/>
    <w:rsid w:val="006D64D6"/>
    <w:rsid w:val="006E0D35"/>
    <w:rsid w:val="006E2A58"/>
    <w:rsid w:val="006E2AF0"/>
    <w:rsid w:val="006E31AA"/>
    <w:rsid w:val="006E6B9B"/>
    <w:rsid w:val="006E7CA9"/>
    <w:rsid w:val="006F0AFF"/>
    <w:rsid w:val="006F1589"/>
    <w:rsid w:val="006F1BC0"/>
    <w:rsid w:val="006F4A41"/>
    <w:rsid w:val="006F562A"/>
    <w:rsid w:val="006F7C2E"/>
    <w:rsid w:val="00701C09"/>
    <w:rsid w:val="00701EC7"/>
    <w:rsid w:val="0070365A"/>
    <w:rsid w:val="00704251"/>
    <w:rsid w:val="00704330"/>
    <w:rsid w:val="0070545D"/>
    <w:rsid w:val="00706B85"/>
    <w:rsid w:val="00712A06"/>
    <w:rsid w:val="00712D76"/>
    <w:rsid w:val="00713473"/>
    <w:rsid w:val="00714826"/>
    <w:rsid w:val="00714E23"/>
    <w:rsid w:val="00714F53"/>
    <w:rsid w:val="0071573A"/>
    <w:rsid w:val="0071673A"/>
    <w:rsid w:val="00720B7E"/>
    <w:rsid w:val="00720D67"/>
    <w:rsid w:val="00720EA6"/>
    <w:rsid w:val="00720F94"/>
    <w:rsid w:val="00721373"/>
    <w:rsid w:val="00721C26"/>
    <w:rsid w:val="00723EFF"/>
    <w:rsid w:val="0072504C"/>
    <w:rsid w:val="0072510C"/>
    <w:rsid w:val="00725271"/>
    <w:rsid w:val="00726432"/>
    <w:rsid w:val="0072646A"/>
    <w:rsid w:val="007264BC"/>
    <w:rsid w:val="00727988"/>
    <w:rsid w:val="00730476"/>
    <w:rsid w:val="007314D9"/>
    <w:rsid w:val="00732036"/>
    <w:rsid w:val="007331E1"/>
    <w:rsid w:val="007357C5"/>
    <w:rsid w:val="00735DDB"/>
    <w:rsid w:val="00735FA8"/>
    <w:rsid w:val="007360D8"/>
    <w:rsid w:val="007362E5"/>
    <w:rsid w:val="007405A4"/>
    <w:rsid w:val="00740AE2"/>
    <w:rsid w:val="00744CF9"/>
    <w:rsid w:val="007467BB"/>
    <w:rsid w:val="00751A10"/>
    <w:rsid w:val="00753168"/>
    <w:rsid w:val="0075343B"/>
    <w:rsid w:val="00753B19"/>
    <w:rsid w:val="00754508"/>
    <w:rsid w:val="007563AE"/>
    <w:rsid w:val="0075796A"/>
    <w:rsid w:val="00761995"/>
    <w:rsid w:val="00762FD8"/>
    <w:rsid w:val="007639A4"/>
    <w:rsid w:val="0076506C"/>
    <w:rsid w:val="00767587"/>
    <w:rsid w:val="00767812"/>
    <w:rsid w:val="00770CFB"/>
    <w:rsid w:val="0077131F"/>
    <w:rsid w:val="007715C5"/>
    <w:rsid w:val="007733B9"/>
    <w:rsid w:val="00775103"/>
    <w:rsid w:val="00775196"/>
    <w:rsid w:val="00780E4A"/>
    <w:rsid w:val="00782B9E"/>
    <w:rsid w:val="00784076"/>
    <w:rsid w:val="00784A87"/>
    <w:rsid w:val="00786062"/>
    <w:rsid w:val="007908C8"/>
    <w:rsid w:val="00790DF2"/>
    <w:rsid w:val="00791831"/>
    <w:rsid w:val="00791C1E"/>
    <w:rsid w:val="007A0540"/>
    <w:rsid w:val="007A18A2"/>
    <w:rsid w:val="007A2801"/>
    <w:rsid w:val="007A4B59"/>
    <w:rsid w:val="007A5B13"/>
    <w:rsid w:val="007A5FB2"/>
    <w:rsid w:val="007B00E3"/>
    <w:rsid w:val="007B0D71"/>
    <w:rsid w:val="007B2796"/>
    <w:rsid w:val="007B293B"/>
    <w:rsid w:val="007B31BD"/>
    <w:rsid w:val="007B4B7C"/>
    <w:rsid w:val="007B4F7B"/>
    <w:rsid w:val="007C0ECA"/>
    <w:rsid w:val="007C2518"/>
    <w:rsid w:val="007C4886"/>
    <w:rsid w:val="007C4E90"/>
    <w:rsid w:val="007C5376"/>
    <w:rsid w:val="007C5DF9"/>
    <w:rsid w:val="007C7B49"/>
    <w:rsid w:val="007D05AD"/>
    <w:rsid w:val="007D293B"/>
    <w:rsid w:val="007D2E0A"/>
    <w:rsid w:val="007D3F20"/>
    <w:rsid w:val="007D4FF8"/>
    <w:rsid w:val="007D6F2C"/>
    <w:rsid w:val="007E1ED2"/>
    <w:rsid w:val="007E316D"/>
    <w:rsid w:val="007E3DA1"/>
    <w:rsid w:val="007E42D8"/>
    <w:rsid w:val="007E600B"/>
    <w:rsid w:val="007F00CF"/>
    <w:rsid w:val="007F048B"/>
    <w:rsid w:val="007F0FD0"/>
    <w:rsid w:val="007F15FD"/>
    <w:rsid w:val="007F289D"/>
    <w:rsid w:val="007F2F15"/>
    <w:rsid w:val="007F306F"/>
    <w:rsid w:val="007F6CFD"/>
    <w:rsid w:val="007F71EE"/>
    <w:rsid w:val="007F7D33"/>
    <w:rsid w:val="008005C7"/>
    <w:rsid w:val="0080077E"/>
    <w:rsid w:val="0080447E"/>
    <w:rsid w:val="00804D52"/>
    <w:rsid w:val="0080580C"/>
    <w:rsid w:val="008103F5"/>
    <w:rsid w:val="00812572"/>
    <w:rsid w:val="00813122"/>
    <w:rsid w:val="0081704C"/>
    <w:rsid w:val="00821662"/>
    <w:rsid w:val="00821FC9"/>
    <w:rsid w:val="00822DE1"/>
    <w:rsid w:val="00825362"/>
    <w:rsid w:val="00825B95"/>
    <w:rsid w:val="00826424"/>
    <w:rsid w:val="00832B92"/>
    <w:rsid w:val="00832DAA"/>
    <w:rsid w:val="00833641"/>
    <w:rsid w:val="00833C9F"/>
    <w:rsid w:val="0083424A"/>
    <w:rsid w:val="00834750"/>
    <w:rsid w:val="008373A8"/>
    <w:rsid w:val="00840B36"/>
    <w:rsid w:val="00840DCC"/>
    <w:rsid w:val="00842F2D"/>
    <w:rsid w:val="008434EF"/>
    <w:rsid w:val="008446B5"/>
    <w:rsid w:val="008479EB"/>
    <w:rsid w:val="00851196"/>
    <w:rsid w:val="0085164A"/>
    <w:rsid w:val="00851AF9"/>
    <w:rsid w:val="00852023"/>
    <w:rsid w:val="00852424"/>
    <w:rsid w:val="00854808"/>
    <w:rsid w:val="00854E97"/>
    <w:rsid w:val="0085514F"/>
    <w:rsid w:val="008562A7"/>
    <w:rsid w:val="00856DCF"/>
    <w:rsid w:val="00856E1B"/>
    <w:rsid w:val="00857743"/>
    <w:rsid w:val="00860190"/>
    <w:rsid w:val="0086360E"/>
    <w:rsid w:val="008641F8"/>
    <w:rsid w:val="008644BC"/>
    <w:rsid w:val="00865BF4"/>
    <w:rsid w:val="00866376"/>
    <w:rsid w:val="0087204D"/>
    <w:rsid w:val="00875B53"/>
    <w:rsid w:val="00876EE5"/>
    <w:rsid w:val="00882F63"/>
    <w:rsid w:val="008830C7"/>
    <w:rsid w:val="00883680"/>
    <w:rsid w:val="00884C4B"/>
    <w:rsid w:val="00885261"/>
    <w:rsid w:val="00885E30"/>
    <w:rsid w:val="008878DB"/>
    <w:rsid w:val="00890C2F"/>
    <w:rsid w:val="00893AE5"/>
    <w:rsid w:val="00895A26"/>
    <w:rsid w:val="00895C4A"/>
    <w:rsid w:val="008976E6"/>
    <w:rsid w:val="008A0171"/>
    <w:rsid w:val="008A05DF"/>
    <w:rsid w:val="008A0AE4"/>
    <w:rsid w:val="008A5981"/>
    <w:rsid w:val="008A6395"/>
    <w:rsid w:val="008A7248"/>
    <w:rsid w:val="008A72B0"/>
    <w:rsid w:val="008A7441"/>
    <w:rsid w:val="008B00C8"/>
    <w:rsid w:val="008B0FBB"/>
    <w:rsid w:val="008B2F7B"/>
    <w:rsid w:val="008B3A8E"/>
    <w:rsid w:val="008B3E15"/>
    <w:rsid w:val="008B4D4C"/>
    <w:rsid w:val="008B7154"/>
    <w:rsid w:val="008B7F83"/>
    <w:rsid w:val="008C555D"/>
    <w:rsid w:val="008C5F88"/>
    <w:rsid w:val="008C78CD"/>
    <w:rsid w:val="008D12DD"/>
    <w:rsid w:val="008D1ABC"/>
    <w:rsid w:val="008D2812"/>
    <w:rsid w:val="008D2BF2"/>
    <w:rsid w:val="008D3300"/>
    <w:rsid w:val="008D408F"/>
    <w:rsid w:val="008D708C"/>
    <w:rsid w:val="008D73A1"/>
    <w:rsid w:val="008D74DF"/>
    <w:rsid w:val="008D7FA6"/>
    <w:rsid w:val="008E1EA9"/>
    <w:rsid w:val="008E2857"/>
    <w:rsid w:val="008E3154"/>
    <w:rsid w:val="008E3235"/>
    <w:rsid w:val="008E32FE"/>
    <w:rsid w:val="008E5CDA"/>
    <w:rsid w:val="008E66A9"/>
    <w:rsid w:val="008E72B9"/>
    <w:rsid w:val="008E7E3A"/>
    <w:rsid w:val="008F16E8"/>
    <w:rsid w:val="008F283C"/>
    <w:rsid w:val="008F3B1D"/>
    <w:rsid w:val="008F3BA8"/>
    <w:rsid w:val="008F3C05"/>
    <w:rsid w:val="008F4BD9"/>
    <w:rsid w:val="008F524F"/>
    <w:rsid w:val="008F771E"/>
    <w:rsid w:val="0090016E"/>
    <w:rsid w:val="00900925"/>
    <w:rsid w:val="00902487"/>
    <w:rsid w:val="009048E1"/>
    <w:rsid w:val="00904FFB"/>
    <w:rsid w:val="00907D19"/>
    <w:rsid w:val="009108F3"/>
    <w:rsid w:val="00912471"/>
    <w:rsid w:val="00912D8E"/>
    <w:rsid w:val="00913209"/>
    <w:rsid w:val="00915B9D"/>
    <w:rsid w:val="00915BD0"/>
    <w:rsid w:val="00915EA2"/>
    <w:rsid w:val="009179B2"/>
    <w:rsid w:val="00920036"/>
    <w:rsid w:val="00922892"/>
    <w:rsid w:val="00924C52"/>
    <w:rsid w:val="00926436"/>
    <w:rsid w:val="00927F1A"/>
    <w:rsid w:val="00930074"/>
    <w:rsid w:val="009309E9"/>
    <w:rsid w:val="009331C3"/>
    <w:rsid w:val="00935CEA"/>
    <w:rsid w:val="00936B64"/>
    <w:rsid w:val="00937987"/>
    <w:rsid w:val="0094118E"/>
    <w:rsid w:val="009420C5"/>
    <w:rsid w:val="0094238C"/>
    <w:rsid w:val="009429C7"/>
    <w:rsid w:val="00943950"/>
    <w:rsid w:val="00943E1D"/>
    <w:rsid w:val="00944171"/>
    <w:rsid w:val="009443B2"/>
    <w:rsid w:val="00944889"/>
    <w:rsid w:val="00946475"/>
    <w:rsid w:val="00946A26"/>
    <w:rsid w:val="00946FC9"/>
    <w:rsid w:val="009473E9"/>
    <w:rsid w:val="00947605"/>
    <w:rsid w:val="00947DD2"/>
    <w:rsid w:val="00950320"/>
    <w:rsid w:val="00950790"/>
    <w:rsid w:val="00951476"/>
    <w:rsid w:val="00951B24"/>
    <w:rsid w:val="00952D08"/>
    <w:rsid w:val="0095436A"/>
    <w:rsid w:val="009552FC"/>
    <w:rsid w:val="00955BD5"/>
    <w:rsid w:val="00956223"/>
    <w:rsid w:val="00956454"/>
    <w:rsid w:val="009576D4"/>
    <w:rsid w:val="0096372F"/>
    <w:rsid w:val="00963A1A"/>
    <w:rsid w:val="00963C0D"/>
    <w:rsid w:val="0096452B"/>
    <w:rsid w:val="00964845"/>
    <w:rsid w:val="00966FE2"/>
    <w:rsid w:val="009673DB"/>
    <w:rsid w:val="0097082D"/>
    <w:rsid w:val="00975C6B"/>
    <w:rsid w:val="009768E0"/>
    <w:rsid w:val="00977A61"/>
    <w:rsid w:val="009804DE"/>
    <w:rsid w:val="00980844"/>
    <w:rsid w:val="009816D1"/>
    <w:rsid w:val="009824A7"/>
    <w:rsid w:val="009825A7"/>
    <w:rsid w:val="0098317D"/>
    <w:rsid w:val="009834A3"/>
    <w:rsid w:val="00983662"/>
    <w:rsid w:val="009841C6"/>
    <w:rsid w:val="00984B27"/>
    <w:rsid w:val="00985222"/>
    <w:rsid w:val="009868B5"/>
    <w:rsid w:val="00990594"/>
    <w:rsid w:val="0099123F"/>
    <w:rsid w:val="00992230"/>
    <w:rsid w:val="009927CE"/>
    <w:rsid w:val="0099301B"/>
    <w:rsid w:val="0099350F"/>
    <w:rsid w:val="009937E0"/>
    <w:rsid w:val="00994B40"/>
    <w:rsid w:val="00995305"/>
    <w:rsid w:val="009954F2"/>
    <w:rsid w:val="00995656"/>
    <w:rsid w:val="00995CC8"/>
    <w:rsid w:val="00996033"/>
    <w:rsid w:val="009963B0"/>
    <w:rsid w:val="009968C9"/>
    <w:rsid w:val="00996E8A"/>
    <w:rsid w:val="00996F71"/>
    <w:rsid w:val="00997677"/>
    <w:rsid w:val="00997A6E"/>
    <w:rsid w:val="009A0046"/>
    <w:rsid w:val="009A10A7"/>
    <w:rsid w:val="009A1666"/>
    <w:rsid w:val="009A2103"/>
    <w:rsid w:val="009A50E6"/>
    <w:rsid w:val="009A52C8"/>
    <w:rsid w:val="009A7260"/>
    <w:rsid w:val="009B17A9"/>
    <w:rsid w:val="009B259F"/>
    <w:rsid w:val="009B287F"/>
    <w:rsid w:val="009B3302"/>
    <w:rsid w:val="009B4A9B"/>
    <w:rsid w:val="009B50FD"/>
    <w:rsid w:val="009B6C62"/>
    <w:rsid w:val="009B6F7C"/>
    <w:rsid w:val="009B74E9"/>
    <w:rsid w:val="009B7A37"/>
    <w:rsid w:val="009B7A6C"/>
    <w:rsid w:val="009C0000"/>
    <w:rsid w:val="009C095F"/>
    <w:rsid w:val="009C0ABB"/>
    <w:rsid w:val="009C0DBB"/>
    <w:rsid w:val="009C11C0"/>
    <w:rsid w:val="009C134D"/>
    <w:rsid w:val="009C2641"/>
    <w:rsid w:val="009C3253"/>
    <w:rsid w:val="009C34B5"/>
    <w:rsid w:val="009C4860"/>
    <w:rsid w:val="009C6432"/>
    <w:rsid w:val="009C6CA4"/>
    <w:rsid w:val="009C6CB2"/>
    <w:rsid w:val="009C6CE1"/>
    <w:rsid w:val="009C6E03"/>
    <w:rsid w:val="009D0784"/>
    <w:rsid w:val="009D0936"/>
    <w:rsid w:val="009D13F8"/>
    <w:rsid w:val="009D24B4"/>
    <w:rsid w:val="009D2BC3"/>
    <w:rsid w:val="009D67C0"/>
    <w:rsid w:val="009E0F12"/>
    <w:rsid w:val="009E1490"/>
    <w:rsid w:val="009E24B1"/>
    <w:rsid w:val="009E25C5"/>
    <w:rsid w:val="009E340A"/>
    <w:rsid w:val="009E36A6"/>
    <w:rsid w:val="009E42F3"/>
    <w:rsid w:val="009E5161"/>
    <w:rsid w:val="009E5EBF"/>
    <w:rsid w:val="009E5EC5"/>
    <w:rsid w:val="009E5F91"/>
    <w:rsid w:val="009E6ADC"/>
    <w:rsid w:val="009E7EB6"/>
    <w:rsid w:val="009F2469"/>
    <w:rsid w:val="009F3544"/>
    <w:rsid w:val="009F4AC2"/>
    <w:rsid w:val="009F61E4"/>
    <w:rsid w:val="009F6CBD"/>
    <w:rsid w:val="009F6E9D"/>
    <w:rsid w:val="009F7285"/>
    <w:rsid w:val="00A0102B"/>
    <w:rsid w:val="00A01F77"/>
    <w:rsid w:val="00A02E18"/>
    <w:rsid w:val="00A04626"/>
    <w:rsid w:val="00A0527C"/>
    <w:rsid w:val="00A06FAE"/>
    <w:rsid w:val="00A07697"/>
    <w:rsid w:val="00A077B3"/>
    <w:rsid w:val="00A07B11"/>
    <w:rsid w:val="00A111E3"/>
    <w:rsid w:val="00A1386C"/>
    <w:rsid w:val="00A15507"/>
    <w:rsid w:val="00A16C58"/>
    <w:rsid w:val="00A177AE"/>
    <w:rsid w:val="00A202E3"/>
    <w:rsid w:val="00A21828"/>
    <w:rsid w:val="00A21D4F"/>
    <w:rsid w:val="00A24C4C"/>
    <w:rsid w:val="00A26E04"/>
    <w:rsid w:val="00A272B8"/>
    <w:rsid w:val="00A2770F"/>
    <w:rsid w:val="00A27F1C"/>
    <w:rsid w:val="00A3047B"/>
    <w:rsid w:val="00A314EA"/>
    <w:rsid w:val="00A31C1F"/>
    <w:rsid w:val="00A31F04"/>
    <w:rsid w:val="00A33202"/>
    <w:rsid w:val="00A33699"/>
    <w:rsid w:val="00A33CC4"/>
    <w:rsid w:val="00A33F3B"/>
    <w:rsid w:val="00A342E3"/>
    <w:rsid w:val="00A37DA4"/>
    <w:rsid w:val="00A41870"/>
    <w:rsid w:val="00A4326A"/>
    <w:rsid w:val="00A443E4"/>
    <w:rsid w:val="00A444F9"/>
    <w:rsid w:val="00A45860"/>
    <w:rsid w:val="00A46541"/>
    <w:rsid w:val="00A4664A"/>
    <w:rsid w:val="00A46842"/>
    <w:rsid w:val="00A46AC1"/>
    <w:rsid w:val="00A46EDD"/>
    <w:rsid w:val="00A47870"/>
    <w:rsid w:val="00A51514"/>
    <w:rsid w:val="00A51973"/>
    <w:rsid w:val="00A51B80"/>
    <w:rsid w:val="00A5455D"/>
    <w:rsid w:val="00A55EF0"/>
    <w:rsid w:val="00A564DB"/>
    <w:rsid w:val="00A57F71"/>
    <w:rsid w:val="00A60FB2"/>
    <w:rsid w:val="00A645ED"/>
    <w:rsid w:val="00A649DB"/>
    <w:rsid w:val="00A650F8"/>
    <w:rsid w:val="00A66227"/>
    <w:rsid w:val="00A666EE"/>
    <w:rsid w:val="00A67EE1"/>
    <w:rsid w:val="00A707C7"/>
    <w:rsid w:val="00A71A0E"/>
    <w:rsid w:val="00A73108"/>
    <w:rsid w:val="00A744C6"/>
    <w:rsid w:val="00A74F4A"/>
    <w:rsid w:val="00A763F8"/>
    <w:rsid w:val="00A803D6"/>
    <w:rsid w:val="00A82355"/>
    <w:rsid w:val="00A826AC"/>
    <w:rsid w:val="00A82BA6"/>
    <w:rsid w:val="00A846E0"/>
    <w:rsid w:val="00A8759C"/>
    <w:rsid w:val="00A87FA2"/>
    <w:rsid w:val="00A91135"/>
    <w:rsid w:val="00A9158B"/>
    <w:rsid w:val="00A93BBE"/>
    <w:rsid w:val="00A9543C"/>
    <w:rsid w:val="00A958F6"/>
    <w:rsid w:val="00A962E4"/>
    <w:rsid w:val="00A96677"/>
    <w:rsid w:val="00A96FD8"/>
    <w:rsid w:val="00AA0EBE"/>
    <w:rsid w:val="00AA7FCE"/>
    <w:rsid w:val="00AB011D"/>
    <w:rsid w:val="00AB058D"/>
    <w:rsid w:val="00AB2155"/>
    <w:rsid w:val="00AB218D"/>
    <w:rsid w:val="00AB27B9"/>
    <w:rsid w:val="00AB2CEA"/>
    <w:rsid w:val="00AB6D0D"/>
    <w:rsid w:val="00AB729A"/>
    <w:rsid w:val="00AB7A90"/>
    <w:rsid w:val="00AC14C2"/>
    <w:rsid w:val="00AC19F8"/>
    <w:rsid w:val="00AC1AB4"/>
    <w:rsid w:val="00AC2A63"/>
    <w:rsid w:val="00AC5991"/>
    <w:rsid w:val="00AC7086"/>
    <w:rsid w:val="00AD05B0"/>
    <w:rsid w:val="00AD0814"/>
    <w:rsid w:val="00AD196F"/>
    <w:rsid w:val="00AD3CFF"/>
    <w:rsid w:val="00AD3E82"/>
    <w:rsid w:val="00AD45BA"/>
    <w:rsid w:val="00AD6E35"/>
    <w:rsid w:val="00AE0EEA"/>
    <w:rsid w:val="00AE17E8"/>
    <w:rsid w:val="00AE2213"/>
    <w:rsid w:val="00AE4A0E"/>
    <w:rsid w:val="00AE4D46"/>
    <w:rsid w:val="00AE5599"/>
    <w:rsid w:val="00AE5D5C"/>
    <w:rsid w:val="00AE6629"/>
    <w:rsid w:val="00AE7706"/>
    <w:rsid w:val="00AE7F58"/>
    <w:rsid w:val="00AF11CE"/>
    <w:rsid w:val="00AF142A"/>
    <w:rsid w:val="00AF468B"/>
    <w:rsid w:val="00AF5747"/>
    <w:rsid w:val="00AF5EAD"/>
    <w:rsid w:val="00AF6EA5"/>
    <w:rsid w:val="00B01104"/>
    <w:rsid w:val="00B0123A"/>
    <w:rsid w:val="00B016AE"/>
    <w:rsid w:val="00B024F2"/>
    <w:rsid w:val="00B0737D"/>
    <w:rsid w:val="00B15D59"/>
    <w:rsid w:val="00B167A1"/>
    <w:rsid w:val="00B2249E"/>
    <w:rsid w:val="00B22512"/>
    <w:rsid w:val="00B22B25"/>
    <w:rsid w:val="00B23ABA"/>
    <w:rsid w:val="00B246BB"/>
    <w:rsid w:val="00B252FC"/>
    <w:rsid w:val="00B25BD9"/>
    <w:rsid w:val="00B27FFE"/>
    <w:rsid w:val="00B30147"/>
    <w:rsid w:val="00B321E1"/>
    <w:rsid w:val="00B32688"/>
    <w:rsid w:val="00B356D9"/>
    <w:rsid w:val="00B35F27"/>
    <w:rsid w:val="00B367D7"/>
    <w:rsid w:val="00B36A39"/>
    <w:rsid w:val="00B377F5"/>
    <w:rsid w:val="00B37FEF"/>
    <w:rsid w:val="00B4354A"/>
    <w:rsid w:val="00B512F9"/>
    <w:rsid w:val="00B51C5C"/>
    <w:rsid w:val="00B53341"/>
    <w:rsid w:val="00B5454D"/>
    <w:rsid w:val="00B55618"/>
    <w:rsid w:val="00B56504"/>
    <w:rsid w:val="00B571A9"/>
    <w:rsid w:val="00B6064C"/>
    <w:rsid w:val="00B61978"/>
    <w:rsid w:val="00B61D5D"/>
    <w:rsid w:val="00B62B43"/>
    <w:rsid w:val="00B64096"/>
    <w:rsid w:val="00B64D2A"/>
    <w:rsid w:val="00B65EB0"/>
    <w:rsid w:val="00B67716"/>
    <w:rsid w:val="00B67D93"/>
    <w:rsid w:val="00B723D2"/>
    <w:rsid w:val="00B73208"/>
    <w:rsid w:val="00B7435F"/>
    <w:rsid w:val="00B74392"/>
    <w:rsid w:val="00B758BC"/>
    <w:rsid w:val="00B77FD2"/>
    <w:rsid w:val="00B806CB"/>
    <w:rsid w:val="00B81031"/>
    <w:rsid w:val="00B81045"/>
    <w:rsid w:val="00B81485"/>
    <w:rsid w:val="00B814D9"/>
    <w:rsid w:val="00B825E5"/>
    <w:rsid w:val="00B8397D"/>
    <w:rsid w:val="00B83D80"/>
    <w:rsid w:val="00B846B3"/>
    <w:rsid w:val="00B865FA"/>
    <w:rsid w:val="00B879A9"/>
    <w:rsid w:val="00B909D8"/>
    <w:rsid w:val="00B91AF1"/>
    <w:rsid w:val="00B94F4B"/>
    <w:rsid w:val="00B9569E"/>
    <w:rsid w:val="00B97226"/>
    <w:rsid w:val="00BA05D4"/>
    <w:rsid w:val="00BA0EF4"/>
    <w:rsid w:val="00BA1135"/>
    <w:rsid w:val="00BA17DB"/>
    <w:rsid w:val="00BA5274"/>
    <w:rsid w:val="00BA530C"/>
    <w:rsid w:val="00BA7232"/>
    <w:rsid w:val="00BA7903"/>
    <w:rsid w:val="00BA79ED"/>
    <w:rsid w:val="00BA7CD4"/>
    <w:rsid w:val="00BB208B"/>
    <w:rsid w:val="00BB5A85"/>
    <w:rsid w:val="00BB60CA"/>
    <w:rsid w:val="00BB668F"/>
    <w:rsid w:val="00BB6BFB"/>
    <w:rsid w:val="00BC1C68"/>
    <w:rsid w:val="00BC3C37"/>
    <w:rsid w:val="00BC4079"/>
    <w:rsid w:val="00BC49AF"/>
    <w:rsid w:val="00BC6AC1"/>
    <w:rsid w:val="00BC700B"/>
    <w:rsid w:val="00BD1DB5"/>
    <w:rsid w:val="00BD22B3"/>
    <w:rsid w:val="00BD2BED"/>
    <w:rsid w:val="00BD36E1"/>
    <w:rsid w:val="00BD42F9"/>
    <w:rsid w:val="00BD44CE"/>
    <w:rsid w:val="00BD5A38"/>
    <w:rsid w:val="00BD5F91"/>
    <w:rsid w:val="00BD6250"/>
    <w:rsid w:val="00BE04FB"/>
    <w:rsid w:val="00BE116D"/>
    <w:rsid w:val="00BE3476"/>
    <w:rsid w:val="00BE42EF"/>
    <w:rsid w:val="00BE465E"/>
    <w:rsid w:val="00BE48AE"/>
    <w:rsid w:val="00BE50CF"/>
    <w:rsid w:val="00BE60B8"/>
    <w:rsid w:val="00BE64FC"/>
    <w:rsid w:val="00BE6F66"/>
    <w:rsid w:val="00BE78C9"/>
    <w:rsid w:val="00BE7985"/>
    <w:rsid w:val="00BE79D6"/>
    <w:rsid w:val="00BE7CBB"/>
    <w:rsid w:val="00BF018F"/>
    <w:rsid w:val="00BF0790"/>
    <w:rsid w:val="00BF17EB"/>
    <w:rsid w:val="00BF2206"/>
    <w:rsid w:val="00BF27D2"/>
    <w:rsid w:val="00BF29AB"/>
    <w:rsid w:val="00BF4E94"/>
    <w:rsid w:val="00BF551B"/>
    <w:rsid w:val="00BF5F30"/>
    <w:rsid w:val="00BF66B3"/>
    <w:rsid w:val="00BF7A21"/>
    <w:rsid w:val="00C0032A"/>
    <w:rsid w:val="00C011A8"/>
    <w:rsid w:val="00C02DA3"/>
    <w:rsid w:val="00C03796"/>
    <w:rsid w:val="00C041BC"/>
    <w:rsid w:val="00C06E3E"/>
    <w:rsid w:val="00C104EA"/>
    <w:rsid w:val="00C11468"/>
    <w:rsid w:val="00C11664"/>
    <w:rsid w:val="00C123E5"/>
    <w:rsid w:val="00C12791"/>
    <w:rsid w:val="00C135BA"/>
    <w:rsid w:val="00C1409C"/>
    <w:rsid w:val="00C141F2"/>
    <w:rsid w:val="00C143AB"/>
    <w:rsid w:val="00C16CD8"/>
    <w:rsid w:val="00C17762"/>
    <w:rsid w:val="00C177BB"/>
    <w:rsid w:val="00C24844"/>
    <w:rsid w:val="00C250B6"/>
    <w:rsid w:val="00C25CAC"/>
    <w:rsid w:val="00C30630"/>
    <w:rsid w:val="00C31A32"/>
    <w:rsid w:val="00C32C90"/>
    <w:rsid w:val="00C3418B"/>
    <w:rsid w:val="00C353B8"/>
    <w:rsid w:val="00C35D1A"/>
    <w:rsid w:val="00C37605"/>
    <w:rsid w:val="00C4058F"/>
    <w:rsid w:val="00C409BE"/>
    <w:rsid w:val="00C41D10"/>
    <w:rsid w:val="00C44258"/>
    <w:rsid w:val="00C45B23"/>
    <w:rsid w:val="00C4668F"/>
    <w:rsid w:val="00C47B4F"/>
    <w:rsid w:val="00C50E7A"/>
    <w:rsid w:val="00C51017"/>
    <w:rsid w:val="00C51171"/>
    <w:rsid w:val="00C5227F"/>
    <w:rsid w:val="00C527C9"/>
    <w:rsid w:val="00C53DCD"/>
    <w:rsid w:val="00C5441E"/>
    <w:rsid w:val="00C55142"/>
    <w:rsid w:val="00C56A38"/>
    <w:rsid w:val="00C600A6"/>
    <w:rsid w:val="00C60886"/>
    <w:rsid w:val="00C6207B"/>
    <w:rsid w:val="00C62168"/>
    <w:rsid w:val="00C62625"/>
    <w:rsid w:val="00C64B0B"/>
    <w:rsid w:val="00C65008"/>
    <w:rsid w:val="00C65804"/>
    <w:rsid w:val="00C661DE"/>
    <w:rsid w:val="00C66236"/>
    <w:rsid w:val="00C66723"/>
    <w:rsid w:val="00C6683B"/>
    <w:rsid w:val="00C669A1"/>
    <w:rsid w:val="00C673FD"/>
    <w:rsid w:val="00C70414"/>
    <w:rsid w:val="00C7184C"/>
    <w:rsid w:val="00C71DEF"/>
    <w:rsid w:val="00C72218"/>
    <w:rsid w:val="00C72778"/>
    <w:rsid w:val="00C75F5C"/>
    <w:rsid w:val="00C764A6"/>
    <w:rsid w:val="00C768DD"/>
    <w:rsid w:val="00C769B1"/>
    <w:rsid w:val="00C76A5F"/>
    <w:rsid w:val="00C76C83"/>
    <w:rsid w:val="00C7717D"/>
    <w:rsid w:val="00C80DFD"/>
    <w:rsid w:val="00C8139E"/>
    <w:rsid w:val="00C81618"/>
    <w:rsid w:val="00C83B02"/>
    <w:rsid w:val="00C83E8A"/>
    <w:rsid w:val="00C8452C"/>
    <w:rsid w:val="00C8557C"/>
    <w:rsid w:val="00C87941"/>
    <w:rsid w:val="00C94089"/>
    <w:rsid w:val="00C945E6"/>
    <w:rsid w:val="00C95058"/>
    <w:rsid w:val="00C95689"/>
    <w:rsid w:val="00C956E4"/>
    <w:rsid w:val="00C9624B"/>
    <w:rsid w:val="00C96308"/>
    <w:rsid w:val="00C965DB"/>
    <w:rsid w:val="00C96654"/>
    <w:rsid w:val="00C97D6E"/>
    <w:rsid w:val="00CA035C"/>
    <w:rsid w:val="00CA0F2B"/>
    <w:rsid w:val="00CA175C"/>
    <w:rsid w:val="00CA1BB0"/>
    <w:rsid w:val="00CA3124"/>
    <w:rsid w:val="00CA6235"/>
    <w:rsid w:val="00CA6810"/>
    <w:rsid w:val="00CA778D"/>
    <w:rsid w:val="00CA7996"/>
    <w:rsid w:val="00CA7B8F"/>
    <w:rsid w:val="00CB088D"/>
    <w:rsid w:val="00CB0A50"/>
    <w:rsid w:val="00CB18BF"/>
    <w:rsid w:val="00CB1C30"/>
    <w:rsid w:val="00CB41E8"/>
    <w:rsid w:val="00CB5971"/>
    <w:rsid w:val="00CB6899"/>
    <w:rsid w:val="00CC0D4B"/>
    <w:rsid w:val="00CC1F93"/>
    <w:rsid w:val="00CC60DB"/>
    <w:rsid w:val="00CC6E85"/>
    <w:rsid w:val="00CD1D82"/>
    <w:rsid w:val="00CD2001"/>
    <w:rsid w:val="00CD2602"/>
    <w:rsid w:val="00CD3A27"/>
    <w:rsid w:val="00CD5073"/>
    <w:rsid w:val="00CD52E3"/>
    <w:rsid w:val="00CD5577"/>
    <w:rsid w:val="00CD6092"/>
    <w:rsid w:val="00CD78E6"/>
    <w:rsid w:val="00CD7D79"/>
    <w:rsid w:val="00CE169D"/>
    <w:rsid w:val="00CE29E2"/>
    <w:rsid w:val="00CE3162"/>
    <w:rsid w:val="00CE55AF"/>
    <w:rsid w:val="00CE6CB4"/>
    <w:rsid w:val="00CE7007"/>
    <w:rsid w:val="00CE70D8"/>
    <w:rsid w:val="00CE71A7"/>
    <w:rsid w:val="00CE7D33"/>
    <w:rsid w:val="00CF0546"/>
    <w:rsid w:val="00CF10A1"/>
    <w:rsid w:val="00CF176C"/>
    <w:rsid w:val="00CF19A3"/>
    <w:rsid w:val="00CF24F1"/>
    <w:rsid w:val="00CF28E5"/>
    <w:rsid w:val="00CF5EEC"/>
    <w:rsid w:val="00CF6606"/>
    <w:rsid w:val="00CF77A8"/>
    <w:rsid w:val="00D01ADB"/>
    <w:rsid w:val="00D02138"/>
    <w:rsid w:val="00D025B9"/>
    <w:rsid w:val="00D032BA"/>
    <w:rsid w:val="00D046B9"/>
    <w:rsid w:val="00D04759"/>
    <w:rsid w:val="00D059B3"/>
    <w:rsid w:val="00D14484"/>
    <w:rsid w:val="00D17436"/>
    <w:rsid w:val="00D179C4"/>
    <w:rsid w:val="00D20529"/>
    <w:rsid w:val="00D213ED"/>
    <w:rsid w:val="00D22A35"/>
    <w:rsid w:val="00D22C44"/>
    <w:rsid w:val="00D24F84"/>
    <w:rsid w:val="00D2643C"/>
    <w:rsid w:val="00D274A3"/>
    <w:rsid w:val="00D27F21"/>
    <w:rsid w:val="00D315A8"/>
    <w:rsid w:val="00D31636"/>
    <w:rsid w:val="00D3187D"/>
    <w:rsid w:val="00D3354E"/>
    <w:rsid w:val="00D345E1"/>
    <w:rsid w:val="00D34705"/>
    <w:rsid w:val="00D34730"/>
    <w:rsid w:val="00D358F9"/>
    <w:rsid w:val="00D37AD6"/>
    <w:rsid w:val="00D40CF1"/>
    <w:rsid w:val="00D4214D"/>
    <w:rsid w:val="00D425D8"/>
    <w:rsid w:val="00D45903"/>
    <w:rsid w:val="00D46552"/>
    <w:rsid w:val="00D478D1"/>
    <w:rsid w:val="00D524F2"/>
    <w:rsid w:val="00D52C7A"/>
    <w:rsid w:val="00D55399"/>
    <w:rsid w:val="00D55A77"/>
    <w:rsid w:val="00D55FEB"/>
    <w:rsid w:val="00D562DA"/>
    <w:rsid w:val="00D61252"/>
    <w:rsid w:val="00D61B38"/>
    <w:rsid w:val="00D6232F"/>
    <w:rsid w:val="00D62B52"/>
    <w:rsid w:val="00D62D06"/>
    <w:rsid w:val="00D64E9E"/>
    <w:rsid w:val="00D65593"/>
    <w:rsid w:val="00D7018A"/>
    <w:rsid w:val="00D70C27"/>
    <w:rsid w:val="00D70D8C"/>
    <w:rsid w:val="00D70FD7"/>
    <w:rsid w:val="00D71853"/>
    <w:rsid w:val="00D7390A"/>
    <w:rsid w:val="00D73A0B"/>
    <w:rsid w:val="00D77FC4"/>
    <w:rsid w:val="00D80D86"/>
    <w:rsid w:val="00D83A6B"/>
    <w:rsid w:val="00D8455C"/>
    <w:rsid w:val="00D86076"/>
    <w:rsid w:val="00D86A87"/>
    <w:rsid w:val="00D8716B"/>
    <w:rsid w:val="00D90520"/>
    <w:rsid w:val="00D9150E"/>
    <w:rsid w:val="00D9232E"/>
    <w:rsid w:val="00D92B2B"/>
    <w:rsid w:val="00D93067"/>
    <w:rsid w:val="00D9371D"/>
    <w:rsid w:val="00D955C5"/>
    <w:rsid w:val="00D96A4D"/>
    <w:rsid w:val="00D97371"/>
    <w:rsid w:val="00D97B0A"/>
    <w:rsid w:val="00DA0966"/>
    <w:rsid w:val="00DA0D49"/>
    <w:rsid w:val="00DA3411"/>
    <w:rsid w:val="00DA44C7"/>
    <w:rsid w:val="00DA5478"/>
    <w:rsid w:val="00DA5EE8"/>
    <w:rsid w:val="00DA7EBB"/>
    <w:rsid w:val="00DB0381"/>
    <w:rsid w:val="00DB0E14"/>
    <w:rsid w:val="00DB1353"/>
    <w:rsid w:val="00DB1D14"/>
    <w:rsid w:val="00DB3081"/>
    <w:rsid w:val="00DB3A77"/>
    <w:rsid w:val="00DB4B2B"/>
    <w:rsid w:val="00DB5031"/>
    <w:rsid w:val="00DB5BB0"/>
    <w:rsid w:val="00DB63F0"/>
    <w:rsid w:val="00DB733E"/>
    <w:rsid w:val="00DC0895"/>
    <w:rsid w:val="00DC1EAE"/>
    <w:rsid w:val="00DC55E0"/>
    <w:rsid w:val="00DC7FA5"/>
    <w:rsid w:val="00DD16B1"/>
    <w:rsid w:val="00DD24F1"/>
    <w:rsid w:val="00DD3BD9"/>
    <w:rsid w:val="00DD455B"/>
    <w:rsid w:val="00DD5EB7"/>
    <w:rsid w:val="00DD6239"/>
    <w:rsid w:val="00DE08D9"/>
    <w:rsid w:val="00DE0E83"/>
    <w:rsid w:val="00DE10FB"/>
    <w:rsid w:val="00DE3DB0"/>
    <w:rsid w:val="00DE4557"/>
    <w:rsid w:val="00DE53CF"/>
    <w:rsid w:val="00DE6D86"/>
    <w:rsid w:val="00DE776B"/>
    <w:rsid w:val="00DE77F2"/>
    <w:rsid w:val="00DF05CC"/>
    <w:rsid w:val="00DF05CD"/>
    <w:rsid w:val="00DF0E5E"/>
    <w:rsid w:val="00DF1C7E"/>
    <w:rsid w:val="00DF2382"/>
    <w:rsid w:val="00DF245D"/>
    <w:rsid w:val="00DF25DE"/>
    <w:rsid w:val="00DF2606"/>
    <w:rsid w:val="00DF3B59"/>
    <w:rsid w:val="00DF5B2D"/>
    <w:rsid w:val="00DF7AA5"/>
    <w:rsid w:val="00E00EBE"/>
    <w:rsid w:val="00E01811"/>
    <w:rsid w:val="00E02163"/>
    <w:rsid w:val="00E039D8"/>
    <w:rsid w:val="00E04A73"/>
    <w:rsid w:val="00E05857"/>
    <w:rsid w:val="00E0594F"/>
    <w:rsid w:val="00E059A5"/>
    <w:rsid w:val="00E06686"/>
    <w:rsid w:val="00E070A6"/>
    <w:rsid w:val="00E079BB"/>
    <w:rsid w:val="00E10617"/>
    <w:rsid w:val="00E12DAC"/>
    <w:rsid w:val="00E14378"/>
    <w:rsid w:val="00E1491D"/>
    <w:rsid w:val="00E1547F"/>
    <w:rsid w:val="00E1582E"/>
    <w:rsid w:val="00E16606"/>
    <w:rsid w:val="00E20C9D"/>
    <w:rsid w:val="00E215A6"/>
    <w:rsid w:val="00E22A6B"/>
    <w:rsid w:val="00E231A6"/>
    <w:rsid w:val="00E245B8"/>
    <w:rsid w:val="00E304BC"/>
    <w:rsid w:val="00E30B5D"/>
    <w:rsid w:val="00E32152"/>
    <w:rsid w:val="00E32FD8"/>
    <w:rsid w:val="00E34240"/>
    <w:rsid w:val="00E35396"/>
    <w:rsid w:val="00E35D80"/>
    <w:rsid w:val="00E362E8"/>
    <w:rsid w:val="00E37428"/>
    <w:rsid w:val="00E4120C"/>
    <w:rsid w:val="00E42A3A"/>
    <w:rsid w:val="00E42A77"/>
    <w:rsid w:val="00E42D08"/>
    <w:rsid w:val="00E43766"/>
    <w:rsid w:val="00E445E5"/>
    <w:rsid w:val="00E453D7"/>
    <w:rsid w:val="00E475BE"/>
    <w:rsid w:val="00E50598"/>
    <w:rsid w:val="00E50712"/>
    <w:rsid w:val="00E513F0"/>
    <w:rsid w:val="00E541C5"/>
    <w:rsid w:val="00E54F56"/>
    <w:rsid w:val="00E56243"/>
    <w:rsid w:val="00E56776"/>
    <w:rsid w:val="00E60541"/>
    <w:rsid w:val="00E63737"/>
    <w:rsid w:val="00E63E04"/>
    <w:rsid w:val="00E6452B"/>
    <w:rsid w:val="00E65B30"/>
    <w:rsid w:val="00E67CB8"/>
    <w:rsid w:val="00E7029A"/>
    <w:rsid w:val="00E7120D"/>
    <w:rsid w:val="00E72415"/>
    <w:rsid w:val="00E72E05"/>
    <w:rsid w:val="00E72F76"/>
    <w:rsid w:val="00E73978"/>
    <w:rsid w:val="00E73FAB"/>
    <w:rsid w:val="00E8061C"/>
    <w:rsid w:val="00E80B0C"/>
    <w:rsid w:val="00E8207E"/>
    <w:rsid w:val="00E8360E"/>
    <w:rsid w:val="00E8555B"/>
    <w:rsid w:val="00E859AD"/>
    <w:rsid w:val="00E86F67"/>
    <w:rsid w:val="00E87739"/>
    <w:rsid w:val="00E909B9"/>
    <w:rsid w:val="00E91D13"/>
    <w:rsid w:val="00E938CA"/>
    <w:rsid w:val="00E94CDC"/>
    <w:rsid w:val="00E96C81"/>
    <w:rsid w:val="00EA0C30"/>
    <w:rsid w:val="00EA20D2"/>
    <w:rsid w:val="00EA3399"/>
    <w:rsid w:val="00EA353C"/>
    <w:rsid w:val="00EA5EAA"/>
    <w:rsid w:val="00EA61EA"/>
    <w:rsid w:val="00EA7AE0"/>
    <w:rsid w:val="00EB70BA"/>
    <w:rsid w:val="00EB793D"/>
    <w:rsid w:val="00EC0F09"/>
    <w:rsid w:val="00EC23D8"/>
    <w:rsid w:val="00EC49B9"/>
    <w:rsid w:val="00EC4D01"/>
    <w:rsid w:val="00EC5407"/>
    <w:rsid w:val="00EC5CAE"/>
    <w:rsid w:val="00EC64C0"/>
    <w:rsid w:val="00EC7C6A"/>
    <w:rsid w:val="00ED037E"/>
    <w:rsid w:val="00ED2C3C"/>
    <w:rsid w:val="00ED40C8"/>
    <w:rsid w:val="00ED6BCA"/>
    <w:rsid w:val="00ED7708"/>
    <w:rsid w:val="00EE070D"/>
    <w:rsid w:val="00EE2044"/>
    <w:rsid w:val="00EE30A1"/>
    <w:rsid w:val="00EE43F2"/>
    <w:rsid w:val="00EE550A"/>
    <w:rsid w:val="00EE588D"/>
    <w:rsid w:val="00EE73B1"/>
    <w:rsid w:val="00EE78DE"/>
    <w:rsid w:val="00EE7AD6"/>
    <w:rsid w:val="00EF2124"/>
    <w:rsid w:val="00EF3EDD"/>
    <w:rsid w:val="00EF4431"/>
    <w:rsid w:val="00EF72F3"/>
    <w:rsid w:val="00F0131B"/>
    <w:rsid w:val="00F03E03"/>
    <w:rsid w:val="00F05113"/>
    <w:rsid w:val="00F06DCB"/>
    <w:rsid w:val="00F100E6"/>
    <w:rsid w:val="00F10FF3"/>
    <w:rsid w:val="00F1279B"/>
    <w:rsid w:val="00F13739"/>
    <w:rsid w:val="00F13770"/>
    <w:rsid w:val="00F14FB6"/>
    <w:rsid w:val="00F1529F"/>
    <w:rsid w:val="00F16692"/>
    <w:rsid w:val="00F16994"/>
    <w:rsid w:val="00F174B1"/>
    <w:rsid w:val="00F205D3"/>
    <w:rsid w:val="00F20772"/>
    <w:rsid w:val="00F21163"/>
    <w:rsid w:val="00F22F50"/>
    <w:rsid w:val="00F233D3"/>
    <w:rsid w:val="00F254A5"/>
    <w:rsid w:val="00F267F9"/>
    <w:rsid w:val="00F26BEA"/>
    <w:rsid w:val="00F26D53"/>
    <w:rsid w:val="00F27D09"/>
    <w:rsid w:val="00F31088"/>
    <w:rsid w:val="00F3147D"/>
    <w:rsid w:val="00F31924"/>
    <w:rsid w:val="00F31B82"/>
    <w:rsid w:val="00F328FF"/>
    <w:rsid w:val="00F32AEF"/>
    <w:rsid w:val="00F36629"/>
    <w:rsid w:val="00F373C3"/>
    <w:rsid w:val="00F3765D"/>
    <w:rsid w:val="00F41E68"/>
    <w:rsid w:val="00F42299"/>
    <w:rsid w:val="00F439D5"/>
    <w:rsid w:val="00F44F97"/>
    <w:rsid w:val="00F45CF8"/>
    <w:rsid w:val="00F469FC"/>
    <w:rsid w:val="00F5163E"/>
    <w:rsid w:val="00F536A6"/>
    <w:rsid w:val="00F5530B"/>
    <w:rsid w:val="00F55D1D"/>
    <w:rsid w:val="00F56999"/>
    <w:rsid w:val="00F56B4F"/>
    <w:rsid w:val="00F57451"/>
    <w:rsid w:val="00F575FE"/>
    <w:rsid w:val="00F60344"/>
    <w:rsid w:val="00F603E5"/>
    <w:rsid w:val="00F6130B"/>
    <w:rsid w:val="00F61DEF"/>
    <w:rsid w:val="00F63808"/>
    <w:rsid w:val="00F639D4"/>
    <w:rsid w:val="00F64629"/>
    <w:rsid w:val="00F6487F"/>
    <w:rsid w:val="00F64E8F"/>
    <w:rsid w:val="00F71BBC"/>
    <w:rsid w:val="00F727BF"/>
    <w:rsid w:val="00F73251"/>
    <w:rsid w:val="00F73832"/>
    <w:rsid w:val="00F742A2"/>
    <w:rsid w:val="00F74560"/>
    <w:rsid w:val="00F74CF6"/>
    <w:rsid w:val="00F77F8A"/>
    <w:rsid w:val="00F80AC9"/>
    <w:rsid w:val="00F820B7"/>
    <w:rsid w:val="00F83978"/>
    <w:rsid w:val="00F83A47"/>
    <w:rsid w:val="00F848CA"/>
    <w:rsid w:val="00F85518"/>
    <w:rsid w:val="00F87012"/>
    <w:rsid w:val="00F9056F"/>
    <w:rsid w:val="00F9081B"/>
    <w:rsid w:val="00F936A4"/>
    <w:rsid w:val="00F93789"/>
    <w:rsid w:val="00F9552D"/>
    <w:rsid w:val="00F9639A"/>
    <w:rsid w:val="00F9779D"/>
    <w:rsid w:val="00F97A2F"/>
    <w:rsid w:val="00FA07DE"/>
    <w:rsid w:val="00FA0FF0"/>
    <w:rsid w:val="00FA151B"/>
    <w:rsid w:val="00FA19C5"/>
    <w:rsid w:val="00FA26CB"/>
    <w:rsid w:val="00FA3A13"/>
    <w:rsid w:val="00FA48ED"/>
    <w:rsid w:val="00FA5565"/>
    <w:rsid w:val="00FB0585"/>
    <w:rsid w:val="00FB0CE4"/>
    <w:rsid w:val="00FB1434"/>
    <w:rsid w:val="00FB23C6"/>
    <w:rsid w:val="00FB3070"/>
    <w:rsid w:val="00FB36C4"/>
    <w:rsid w:val="00FB5312"/>
    <w:rsid w:val="00FB59D0"/>
    <w:rsid w:val="00FB71D3"/>
    <w:rsid w:val="00FB75FA"/>
    <w:rsid w:val="00FC07E8"/>
    <w:rsid w:val="00FC3486"/>
    <w:rsid w:val="00FC420A"/>
    <w:rsid w:val="00FC5F1B"/>
    <w:rsid w:val="00FC6EE7"/>
    <w:rsid w:val="00FD1490"/>
    <w:rsid w:val="00FD1877"/>
    <w:rsid w:val="00FD1A8B"/>
    <w:rsid w:val="00FD2A6B"/>
    <w:rsid w:val="00FD48C9"/>
    <w:rsid w:val="00FD4A46"/>
    <w:rsid w:val="00FD4D73"/>
    <w:rsid w:val="00FD5B44"/>
    <w:rsid w:val="00FD64FF"/>
    <w:rsid w:val="00FD7002"/>
    <w:rsid w:val="00FE0081"/>
    <w:rsid w:val="00FE02FA"/>
    <w:rsid w:val="00FE2FBB"/>
    <w:rsid w:val="00FE6834"/>
    <w:rsid w:val="00FF0593"/>
    <w:rsid w:val="00FF11F2"/>
    <w:rsid w:val="00FF1AE6"/>
    <w:rsid w:val="00FF1BF7"/>
    <w:rsid w:val="00FF27D1"/>
    <w:rsid w:val="00FF3F7C"/>
    <w:rsid w:val="00FF43B7"/>
    <w:rsid w:val="00FF4C5F"/>
    <w:rsid w:val="00FF5396"/>
    <w:rsid w:val="00FF6507"/>
    <w:rsid w:val="00FF7BE3"/>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2C42"/>
  <w15:chartTrackingRefBased/>
  <w15:docId w15:val="{01A268BC-83A9-4287-B7DD-570A5CAD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4E"/>
    <w:pPr>
      <w:jc w:val="both"/>
    </w:pPr>
    <w:rPr>
      <w:sz w:val="24"/>
    </w:rPr>
  </w:style>
  <w:style w:type="paragraph" w:styleId="Heading1">
    <w:name w:val="heading 1"/>
    <w:basedOn w:val="Normal"/>
    <w:next w:val="Normal"/>
    <w:link w:val="Heading1Char"/>
    <w:uiPriority w:val="9"/>
    <w:qFormat/>
    <w:rsid w:val="0012231E"/>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2231E"/>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2231E"/>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12231E"/>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12231E"/>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12231E"/>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12231E"/>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12231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231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1E"/>
    <w:rPr>
      <w:caps/>
      <w:color w:val="FFFFFF" w:themeColor="background1"/>
      <w:spacing w:val="15"/>
      <w:sz w:val="28"/>
      <w:szCs w:val="22"/>
      <w:shd w:val="clear" w:color="auto" w:fill="000000" w:themeFill="accent1"/>
    </w:rPr>
  </w:style>
  <w:style w:type="paragraph" w:styleId="ListParagraph">
    <w:name w:val="List Paragraph"/>
    <w:basedOn w:val="Normal"/>
    <w:uiPriority w:val="34"/>
    <w:qFormat/>
    <w:rsid w:val="009C134D"/>
    <w:pPr>
      <w:ind w:left="720"/>
      <w:contextualSpacing/>
    </w:pPr>
  </w:style>
  <w:style w:type="character" w:styleId="Hyperlink">
    <w:name w:val="Hyperlink"/>
    <w:uiPriority w:val="99"/>
    <w:unhideWhenUsed/>
    <w:rsid w:val="002369E6"/>
    <w:rPr>
      <w:color w:val="0000FF"/>
      <w:u w:val="single"/>
    </w:rPr>
  </w:style>
  <w:style w:type="paragraph" w:styleId="BalloonText">
    <w:name w:val="Balloon Text"/>
    <w:basedOn w:val="Normal"/>
    <w:link w:val="BalloonTextChar"/>
    <w:uiPriority w:val="99"/>
    <w:semiHidden/>
    <w:unhideWhenUsed/>
    <w:rsid w:val="00A82BA6"/>
    <w:rPr>
      <w:rFonts w:ascii="Tahoma" w:hAnsi="Tahoma" w:cs="Tahoma"/>
      <w:sz w:val="16"/>
      <w:szCs w:val="16"/>
    </w:rPr>
  </w:style>
  <w:style w:type="character" w:customStyle="1" w:styleId="BalloonTextChar">
    <w:name w:val="Balloon Text Char"/>
    <w:link w:val="BalloonText"/>
    <w:uiPriority w:val="99"/>
    <w:semiHidden/>
    <w:rsid w:val="00A82BA6"/>
    <w:rPr>
      <w:rFonts w:ascii="Tahoma" w:eastAsia="Times New Roman" w:hAnsi="Tahoma" w:cs="Tahoma"/>
      <w:sz w:val="16"/>
      <w:szCs w:val="16"/>
      <w:lang w:eastAsia="en-GB"/>
    </w:rPr>
  </w:style>
  <w:style w:type="paragraph" w:styleId="Header">
    <w:name w:val="header"/>
    <w:basedOn w:val="Normal"/>
    <w:link w:val="HeaderChar"/>
    <w:uiPriority w:val="99"/>
    <w:unhideWhenUsed/>
    <w:rsid w:val="004B4E11"/>
    <w:pPr>
      <w:tabs>
        <w:tab w:val="center" w:pos="4513"/>
        <w:tab w:val="right" w:pos="9026"/>
      </w:tabs>
    </w:pPr>
  </w:style>
  <w:style w:type="character" w:customStyle="1" w:styleId="HeaderChar">
    <w:name w:val="Header Char"/>
    <w:link w:val="Header"/>
    <w:uiPriority w:val="99"/>
    <w:rsid w:val="004B4E1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B4E11"/>
    <w:pPr>
      <w:tabs>
        <w:tab w:val="center" w:pos="4513"/>
        <w:tab w:val="right" w:pos="9026"/>
      </w:tabs>
    </w:pPr>
  </w:style>
  <w:style w:type="character" w:customStyle="1" w:styleId="FooterChar">
    <w:name w:val="Footer Char"/>
    <w:link w:val="Footer"/>
    <w:uiPriority w:val="99"/>
    <w:rsid w:val="004B4E11"/>
    <w:rPr>
      <w:rFonts w:ascii="Arial" w:eastAsia="Times New Roman" w:hAnsi="Arial" w:cs="Times New Roman"/>
      <w:sz w:val="24"/>
      <w:szCs w:val="24"/>
      <w:lang w:eastAsia="en-GB"/>
    </w:rPr>
  </w:style>
  <w:style w:type="paragraph" w:styleId="ListNumber">
    <w:name w:val="List Number"/>
    <w:basedOn w:val="Normal"/>
    <w:rsid w:val="0094238C"/>
    <w:rPr>
      <w:rFonts w:ascii="Times New Roman" w:hAnsi="Times New Roman"/>
    </w:rPr>
  </w:style>
  <w:style w:type="character" w:customStyle="1" w:styleId="Heading3Char">
    <w:name w:val="Heading 3 Char"/>
    <w:basedOn w:val="DefaultParagraphFont"/>
    <w:link w:val="Heading3"/>
    <w:uiPriority w:val="9"/>
    <w:rsid w:val="0012231E"/>
    <w:rPr>
      <w:caps/>
      <w:color w:val="000000" w:themeColor="accent1" w:themeShade="7F"/>
      <w:spacing w:val="15"/>
    </w:rPr>
  </w:style>
  <w:style w:type="table" w:styleId="TableGrid">
    <w:name w:val="Table Grid"/>
    <w:basedOn w:val="TableNormal"/>
    <w:uiPriority w:val="59"/>
    <w:rsid w:val="0094238C"/>
    <w:pPr>
      <w:spacing w:after="0"/>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4F84"/>
    <w:pPr>
      <w:spacing w:before="100" w:beforeAutospacing="1" w:after="100" w:afterAutospacing="1"/>
    </w:pPr>
    <w:rPr>
      <w:rFonts w:ascii="Times" w:eastAsia="Times New Roman" w:hAnsi="Times"/>
      <w:sz w:val="20"/>
      <w:lang w:eastAsia="en-US"/>
    </w:rPr>
  </w:style>
  <w:style w:type="character" w:styleId="Strong">
    <w:name w:val="Strong"/>
    <w:uiPriority w:val="22"/>
    <w:qFormat/>
    <w:rsid w:val="0012231E"/>
    <w:rPr>
      <w:b/>
      <w:bCs/>
    </w:rPr>
  </w:style>
  <w:style w:type="paragraph" w:customStyle="1" w:styleId="Default">
    <w:name w:val="Default"/>
    <w:rsid w:val="00224577"/>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C16CD8"/>
    <w:rPr>
      <w:sz w:val="16"/>
      <w:szCs w:val="16"/>
    </w:rPr>
  </w:style>
  <w:style w:type="paragraph" w:styleId="CommentText">
    <w:name w:val="annotation text"/>
    <w:basedOn w:val="Normal"/>
    <w:link w:val="CommentTextChar"/>
    <w:uiPriority w:val="99"/>
    <w:unhideWhenUsed/>
    <w:rsid w:val="00C16CD8"/>
    <w:rPr>
      <w:sz w:val="20"/>
    </w:rPr>
  </w:style>
  <w:style w:type="character" w:customStyle="1" w:styleId="CommentTextChar">
    <w:name w:val="Comment Text Char"/>
    <w:link w:val="CommentText"/>
    <w:uiPriority w:val="99"/>
    <w:rsid w:val="00C16CD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6CD8"/>
    <w:rPr>
      <w:b/>
      <w:bCs/>
    </w:rPr>
  </w:style>
  <w:style w:type="character" w:customStyle="1" w:styleId="CommentSubjectChar">
    <w:name w:val="Comment Subject Char"/>
    <w:link w:val="CommentSubject"/>
    <w:uiPriority w:val="99"/>
    <w:semiHidden/>
    <w:rsid w:val="00C16CD8"/>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7C4886"/>
    <w:rPr>
      <w:color w:val="800080"/>
      <w:u w:val="single"/>
    </w:rPr>
  </w:style>
  <w:style w:type="paragraph" w:styleId="NoSpacing">
    <w:name w:val="No Spacing"/>
    <w:link w:val="NoSpacingChar"/>
    <w:uiPriority w:val="1"/>
    <w:qFormat/>
    <w:rsid w:val="00C4058F"/>
    <w:pPr>
      <w:spacing w:after="0"/>
    </w:pPr>
    <w:rPr>
      <w:sz w:val="22"/>
    </w:rPr>
  </w:style>
  <w:style w:type="table" w:customStyle="1" w:styleId="TableGrid1">
    <w:name w:val="Table Grid1"/>
    <w:basedOn w:val="TableNormal"/>
    <w:next w:val="TableGrid"/>
    <w:uiPriority w:val="59"/>
    <w:rsid w:val="00EF3EDD"/>
    <w:rPr>
      <w:rFonts w:ascii="Arial" w:eastAsia="Calibri" w:hAnsi="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4058F"/>
    <w:rPr>
      <w:sz w:val="22"/>
    </w:rPr>
  </w:style>
  <w:style w:type="character" w:customStyle="1" w:styleId="Heading2Char">
    <w:name w:val="Heading 2 Char"/>
    <w:basedOn w:val="DefaultParagraphFont"/>
    <w:link w:val="Heading2"/>
    <w:uiPriority w:val="9"/>
    <w:rsid w:val="0012231E"/>
    <w:rPr>
      <w:caps/>
      <w:spacing w:val="15"/>
      <w:sz w:val="24"/>
      <w:shd w:val="clear" w:color="auto" w:fill="CCCCCC" w:themeFill="accent1" w:themeFillTint="33"/>
    </w:rPr>
  </w:style>
  <w:style w:type="paragraph" w:styleId="TOCHeading">
    <w:name w:val="TOC Heading"/>
    <w:basedOn w:val="Heading1"/>
    <w:next w:val="Normal"/>
    <w:uiPriority w:val="39"/>
    <w:unhideWhenUsed/>
    <w:qFormat/>
    <w:rsid w:val="0012231E"/>
    <w:pPr>
      <w:outlineLvl w:val="9"/>
    </w:pPr>
  </w:style>
  <w:style w:type="paragraph" w:styleId="TOC1">
    <w:name w:val="toc 1"/>
    <w:basedOn w:val="Normal"/>
    <w:next w:val="Normal"/>
    <w:autoRedefine/>
    <w:uiPriority w:val="39"/>
    <w:unhideWhenUsed/>
    <w:rsid w:val="00CC1F93"/>
  </w:style>
  <w:style w:type="paragraph" w:styleId="TOC2">
    <w:name w:val="toc 2"/>
    <w:basedOn w:val="Normal"/>
    <w:next w:val="Normal"/>
    <w:autoRedefine/>
    <w:uiPriority w:val="39"/>
    <w:unhideWhenUsed/>
    <w:rsid w:val="00CC1F93"/>
    <w:pPr>
      <w:ind w:left="240"/>
    </w:pPr>
  </w:style>
  <w:style w:type="paragraph" w:styleId="TOC3">
    <w:name w:val="toc 3"/>
    <w:basedOn w:val="Normal"/>
    <w:next w:val="Normal"/>
    <w:autoRedefine/>
    <w:uiPriority w:val="39"/>
    <w:unhideWhenUsed/>
    <w:rsid w:val="00CC1F93"/>
    <w:pPr>
      <w:spacing w:after="100" w:line="276" w:lineRule="auto"/>
      <w:ind w:left="440"/>
    </w:pPr>
    <w:rPr>
      <w:rFonts w:ascii="Calibri" w:eastAsia="MS Mincho" w:hAnsi="Calibri" w:cs="Arial"/>
      <w:sz w:val="22"/>
      <w:szCs w:val="22"/>
      <w:lang w:val="en-US" w:eastAsia="ja-JP"/>
    </w:rPr>
  </w:style>
  <w:style w:type="character" w:styleId="Emphasis">
    <w:name w:val="Emphasis"/>
    <w:uiPriority w:val="20"/>
    <w:qFormat/>
    <w:rsid w:val="0012231E"/>
    <w:rPr>
      <w:caps/>
      <w:color w:val="000000" w:themeColor="accent1" w:themeShade="7F"/>
      <w:spacing w:val="5"/>
    </w:rPr>
  </w:style>
  <w:style w:type="character" w:customStyle="1" w:styleId="UnresolvedMention1">
    <w:name w:val="Unresolved Mention1"/>
    <w:uiPriority w:val="99"/>
    <w:semiHidden/>
    <w:unhideWhenUsed/>
    <w:rsid w:val="00866376"/>
    <w:rPr>
      <w:color w:val="605E5C"/>
      <w:shd w:val="clear" w:color="auto" w:fill="E1DFDD"/>
    </w:rPr>
  </w:style>
  <w:style w:type="character" w:customStyle="1" w:styleId="Heading4Char">
    <w:name w:val="Heading 4 Char"/>
    <w:basedOn w:val="DefaultParagraphFont"/>
    <w:link w:val="Heading4"/>
    <w:uiPriority w:val="9"/>
    <w:semiHidden/>
    <w:rsid w:val="0012231E"/>
    <w:rPr>
      <w:caps/>
      <w:color w:val="000000" w:themeColor="accent1" w:themeShade="BF"/>
      <w:spacing w:val="10"/>
    </w:rPr>
  </w:style>
  <w:style w:type="character" w:customStyle="1" w:styleId="Heading5Char">
    <w:name w:val="Heading 5 Char"/>
    <w:basedOn w:val="DefaultParagraphFont"/>
    <w:link w:val="Heading5"/>
    <w:uiPriority w:val="9"/>
    <w:semiHidden/>
    <w:rsid w:val="0012231E"/>
    <w:rPr>
      <w:caps/>
      <w:color w:val="000000" w:themeColor="accent1" w:themeShade="BF"/>
      <w:spacing w:val="10"/>
    </w:rPr>
  </w:style>
  <w:style w:type="character" w:customStyle="1" w:styleId="Heading6Char">
    <w:name w:val="Heading 6 Char"/>
    <w:basedOn w:val="DefaultParagraphFont"/>
    <w:link w:val="Heading6"/>
    <w:uiPriority w:val="9"/>
    <w:semiHidden/>
    <w:rsid w:val="0012231E"/>
    <w:rPr>
      <w:caps/>
      <w:color w:val="000000" w:themeColor="accent1" w:themeShade="BF"/>
      <w:spacing w:val="10"/>
    </w:rPr>
  </w:style>
  <w:style w:type="character" w:customStyle="1" w:styleId="Heading7Char">
    <w:name w:val="Heading 7 Char"/>
    <w:basedOn w:val="DefaultParagraphFont"/>
    <w:link w:val="Heading7"/>
    <w:uiPriority w:val="9"/>
    <w:semiHidden/>
    <w:rsid w:val="0012231E"/>
    <w:rPr>
      <w:caps/>
      <w:color w:val="000000" w:themeColor="accent1" w:themeShade="BF"/>
      <w:spacing w:val="10"/>
    </w:rPr>
  </w:style>
  <w:style w:type="character" w:customStyle="1" w:styleId="Heading8Char">
    <w:name w:val="Heading 8 Char"/>
    <w:basedOn w:val="DefaultParagraphFont"/>
    <w:link w:val="Heading8"/>
    <w:uiPriority w:val="9"/>
    <w:semiHidden/>
    <w:rsid w:val="0012231E"/>
    <w:rPr>
      <w:caps/>
      <w:spacing w:val="10"/>
      <w:sz w:val="18"/>
      <w:szCs w:val="18"/>
    </w:rPr>
  </w:style>
  <w:style w:type="character" w:customStyle="1" w:styleId="Heading9Char">
    <w:name w:val="Heading 9 Char"/>
    <w:basedOn w:val="DefaultParagraphFont"/>
    <w:link w:val="Heading9"/>
    <w:uiPriority w:val="9"/>
    <w:semiHidden/>
    <w:rsid w:val="0012231E"/>
    <w:rPr>
      <w:i/>
      <w:iCs/>
      <w:caps/>
      <w:spacing w:val="10"/>
      <w:sz w:val="18"/>
      <w:szCs w:val="18"/>
    </w:rPr>
  </w:style>
  <w:style w:type="paragraph" w:styleId="Caption">
    <w:name w:val="caption"/>
    <w:basedOn w:val="Normal"/>
    <w:next w:val="Normal"/>
    <w:uiPriority w:val="35"/>
    <w:unhideWhenUsed/>
    <w:qFormat/>
    <w:rsid w:val="00C4058F"/>
    <w:pPr>
      <w:jc w:val="center"/>
    </w:pPr>
    <w:rPr>
      <w:b/>
      <w:bCs/>
      <w:color w:val="000000" w:themeColor="accent1" w:themeShade="BF"/>
      <w:sz w:val="22"/>
      <w:szCs w:val="16"/>
    </w:rPr>
  </w:style>
  <w:style w:type="paragraph" w:styleId="Title">
    <w:name w:val="Title"/>
    <w:basedOn w:val="Normal"/>
    <w:next w:val="Normal"/>
    <w:link w:val="TitleChar"/>
    <w:uiPriority w:val="10"/>
    <w:qFormat/>
    <w:rsid w:val="0012231E"/>
    <w:pPr>
      <w:spacing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12231E"/>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12231E"/>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2231E"/>
    <w:rPr>
      <w:caps/>
      <w:color w:val="595959" w:themeColor="text1" w:themeTint="A6"/>
      <w:spacing w:val="10"/>
      <w:sz w:val="21"/>
      <w:szCs w:val="21"/>
    </w:rPr>
  </w:style>
  <w:style w:type="paragraph" w:styleId="Quote">
    <w:name w:val="Quote"/>
    <w:basedOn w:val="Normal"/>
    <w:next w:val="Normal"/>
    <w:link w:val="QuoteChar"/>
    <w:uiPriority w:val="29"/>
    <w:qFormat/>
    <w:rsid w:val="0012231E"/>
    <w:rPr>
      <w:i/>
      <w:iCs/>
      <w:szCs w:val="24"/>
    </w:rPr>
  </w:style>
  <w:style w:type="character" w:customStyle="1" w:styleId="QuoteChar">
    <w:name w:val="Quote Char"/>
    <w:basedOn w:val="DefaultParagraphFont"/>
    <w:link w:val="Quote"/>
    <w:uiPriority w:val="29"/>
    <w:rsid w:val="0012231E"/>
    <w:rPr>
      <w:i/>
      <w:iCs/>
      <w:sz w:val="24"/>
      <w:szCs w:val="24"/>
    </w:rPr>
  </w:style>
  <w:style w:type="paragraph" w:styleId="IntenseQuote">
    <w:name w:val="Intense Quote"/>
    <w:basedOn w:val="Normal"/>
    <w:next w:val="Normal"/>
    <w:link w:val="IntenseQuoteChar"/>
    <w:uiPriority w:val="30"/>
    <w:qFormat/>
    <w:rsid w:val="0012231E"/>
    <w:pPr>
      <w:spacing w:before="240" w:after="240"/>
      <w:ind w:left="1080" w:right="1080"/>
      <w:jc w:val="center"/>
    </w:pPr>
    <w:rPr>
      <w:color w:val="000000" w:themeColor="accent1"/>
      <w:szCs w:val="24"/>
    </w:rPr>
  </w:style>
  <w:style w:type="character" w:customStyle="1" w:styleId="IntenseQuoteChar">
    <w:name w:val="Intense Quote Char"/>
    <w:basedOn w:val="DefaultParagraphFont"/>
    <w:link w:val="IntenseQuote"/>
    <w:uiPriority w:val="30"/>
    <w:rsid w:val="0012231E"/>
    <w:rPr>
      <w:color w:val="000000" w:themeColor="accent1"/>
      <w:sz w:val="24"/>
      <w:szCs w:val="24"/>
    </w:rPr>
  </w:style>
  <w:style w:type="character" w:styleId="SubtleEmphasis">
    <w:name w:val="Subtle Emphasis"/>
    <w:uiPriority w:val="19"/>
    <w:qFormat/>
    <w:rsid w:val="004F7ECA"/>
    <w:rPr>
      <w:b/>
      <w:i/>
      <w:iCs/>
      <w:color w:val="000000" w:themeColor="accent1" w:themeShade="7F"/>
    </w:rPr>
  </w:style>
  <w:style w:type="character" w:styleId="IntenseEmphasis">
    <w:name w:val="Intense Emphasis"/>
    <w:uiPriority w:val="21"/>
    <w:qFormat/>
    <w:rsid w:val="0012231E"/>
    <w:rPr>
      <w:b/>
      <w:bCs/>
      <w:caps/>
      <w:color w:val="000000" w:themeColor="accent1" w:themeShade="7F"/>
      <w:spacing w:val="10"/>
    </w:rPr>
  </w:style>
  <w:style w:type="character" w:styleId="SubtleReference">
    <w:name w:val="Subtle Reference"/>
    <w:uiPriority w:val="31"/>
    <w:qFormat/>
    <w:rsid w:val="0012231E"/>
    <w:rPr>
      <w:b/>
      <w:bCs/>
      <w:color w:val="000000" w:themeColor="accent1"/>
    </w:rPr>
  </w:style>
  <w:style w:type="character" w:styleId="IntenseReference">
    <w:name w:val="Intense Reference"/>
    <w:uiPriority w:val="32"/>
    <w:qFormat/>
    <w:rsid w:val="0012231E"/>
    <w:rPr>
      <w:b/>
      <w:bCs/>
      <w:i/>
      <w:iCs/>
      <w:caps/>
      <w:color w:val="000000" w:themeColor="accent1"/>
    </w:rPr>
  </w:style>
  <w:style w:type="character" w:styleId="BookTitle">
    <w:name w:val="Book Title"/>
    <w:uiPriority w:val="33"/>
    <w:qFormat/>
    <w:rsid w:val="0012231E"/>
    <w:rPr>
      <w:b/>
      <w:bCs/>
      <w:i/>
      <w:iCs/>
      <w:spacing w:val="0"/>
    </w:rPr>
  </w:style>
  <w:style w:type="paragraph" w:styleId="TableofFigures">
    <w:name w:val="table of figures"/>
    <w:basedOn w:val="Normal"/>
    <w:next w:val="Normal"/>
    <w:uiPriority w:val="99"/>
    <w:unhideWhenUsed/>
    <w:rsid w:val="008D12DD"/>
    <w:pPr>
      <w:spacing w:after="0"/>
    </w:pPr>
  </w:style>
  <w:style w:type="paragraph" w:styleId="Revision">
    <w:name w:val="Revision"/>
    <w:hidden/>
    <w:uiPriority w:val="99"/>
    <w:semiHidden/>
    <w:rsid w:val="00A02E18"/>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723">
      <w:bodyDiv w:val="1"/>
      <w:marLeft w:val="0"/>
      <w:marRight w:val="0"/>
      <w:marTop w:val="0"/>
      <w:marBottom w:val="0"/>
      <w:divBdr>
        <w:top w:val="none" w:sz="0" w:space="0" w:color="auto"/>
        <w:left w:val="none" w:sz="0" w:space="0" w:color="auto"/>
        <w:bottom w:val="none" w:sz="0" w:space="0" w:color="auto"/>
        <w:right w:val="none" w:sz="0" w:space="0" w:color="auto"/>
      </w:divBdr>
    </w:div>
    <w:div w:id="398327907">
      <w:bodyDiv w:val="1"/>
      <w:marLeft w:val="0"/>
      <w:marRight w:val="0"/>
      <w:marTop w:val="0"/>
      <w:marBottom w:val="0"/>
      <w:divBdr>
        <w:top w:val="none" w:sz="0" w:space="0" w:color="auto"/>
        <w:left w:val="none" w:sz="0" w:space="0" w:color="auto"/>
        <w:bottom w:val="none" w:sz="0" w:space="0" w:color="auto"/>
        <w:right w:val="none" w:sz="0" w:space="0" w:color="auto"/>
      </w:divBdr>
    </w:div>
    <w:div w:id="11762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br01.safelinks.protection.outlook.com/?url=https%3A%2F%2Fwww.valeofglamorgan.gov.uk%2Fen%2Fliving%2Ftransportation%2FActive-Travel.aspx&amp;data=05%7C01%7Cnburton%40valeofglamorgan.gov.uk%7Ce64b815d605e48f6d55a08db3ff67d97%7Ce399d3bb38ed469691cf79851dbf55ec%7C0%7C0%7C638174100111680678%7CUnknown%7CTWFpbGZsb3d8eyJWIjoiMC4wLjAwMDAiLCJQIjoiV2luMzIiLCJBTiI6Ik1haWwiLCJXVCI6Mn0%3D%7C3000%7C%7C%7C&amp;sdata=dh%2F%2Fa%2BK2i%2BVmnj1kfKayMzYGQe9ZLBWcmuvUFXZawH8%3D&amp;reserved=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valeofglamorgan.gov.uk/en/living/schools/Consultations/Expanding-Ysgol-Iolo-Morganwg.aspx" TargetMode="External"/><Relationship Id="rId20" Type="http://schemas.openxmlformats.org/officeDocument/2006/relationships/hyperlink" Target="https://www.valeofglamorgan.gov.uk/en/living/schools/Welsh-Medium-Education/Welsh-in-Education-Strategic-Plan-2022-203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valeofglamorgan.gov.uk/Documents/Living/Social%20Care/Care/Family-Information-Service/Leaflet-Library/Being-Bilingual-Booklet-Welsh.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wales/sites/default/files/publications/2022-01/sustainable-communities-for-learning-business-case-guidance-2022.pdf" TargetMode="External"/><Relationship Id="rId10" Type="http://schemas.openxmlformats.org/officeDocument/2006/relationships/header" Target="header1.xml"/><Relationship Id="rId19" Type="http://schemas.openxmlformats.org/officeDocument/2006/relationships/hyperlink" Target="https://gbr01.safelinks.protection.outlook.com/?url=https%3A%2F%2Fwww.valeofglamorgan.gov.uk%2Fen%2Fliving%2Ftransportation%2FActive-Travel.aspx&amp;data=05%7C01%7Cnburton%40valeofglamorgan.gov.uk%7C403dbec5d2254dae82ce08db3ff40ce1%7Ce399d3bb38ed469691cf79851dbf55ec%7C0%7C0%7C638174089632529392%7CUnknown%7CTWFpbGZsb3d8eyJWIjoiMC4wLjAwMDAiLCJQIjoiV2luMzIiLCJBTiI6Ik1haWwiLCJXVCI6Mn0%3D%7C3000%7C%7C%7C&amp;sdata=azD%2FuPNX2L72V1usMLz2H6YGj2jdA40Gd6KSerEsPX4%3D&amp;reserve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valeofglamorgan.gov.uk/en/living/schools/Welsh-Medium-Education/Welsh-in-Education-Strategic-Plan-2022-2032.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ack / White">
      <a:dk1>
        <a:sysClr val="windowText" lastClr="000000"/>
      </a:dk1>
      <a:lt1>
        <a:sysClr val="window" lastClr="FFFFFF"/>
      </a:lt1>
      <a:dk2>
        <a:srgbClr val="000000"/>
      </a:dk2>
      <a:lt2>
        <a:srgbClr val="F8F8F8"/>
      </a:lt2>
      <a:accent1>
        <a:srgbClr val="000000"/>
      </a:accent1>
      <a:accent2>
        <a:srgbClr val="3F3F3F"/>
      </a:accent2>
      <a:accent3>
        <a:srgbClr val="7F7F7F"/>
      </a:accent3>
      <a:accent4>
        <a:srgbClr val="B2B2B2"/>
      </a:accent4>
      <a:accent5>
        <a:srgbClr val="DDDDDD"/>
      </a:accent5>
      <a:accent6>
        <a:srgbClr val="D0D0D0"/>
      </a:accent6>
      <a:hlink>
        <a:srgbClr val="0070C0"/>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0205-62D7-4A3D-9F15-B9133BB6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9317</Words>
  <Characters>53112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Ysgol iolo Morganwg  Consultation Response Report - Cymraeg</dc:title>
  <dc:creator>Brown, Anne</dc:creator>
  <cp:lastModifiedBy>Sam Mawhinney</cp:lastModifiedBy>
  <cp:revision>3</cp:revision>
  <cp:lastPrinted>2021-12-10T12:25:00Z</cp:lastPrinted>
  <dcterms:created xsi:type="dcterms:W3CDTF">2023-06-05T11:06:00Z</dcterms:created>
  <dcterms:modified xsi:type="dcterms:W3CDTF">2023-06-05T11:33:18Z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519841024</vt:i4>
  </property>
</Properties>
</file>