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52B6C" w:rsidR="00BC2690" w:rsidP="00552B6C" w:rsidRDefault="00D072FD">
      <w:pPr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552B6C">
        <w:rPr>
          <w:rFonts w:ascii="Arial" w:hAnsi="Arial" w:cs="Arial"/>
          <w:b/>
          <w:sz w:val="24"/>
          <w:szCs w:val="24"/>
        </w:rPr>
        <w:t>Gwasanaethau Rheoliadol a Rennir – Cynghorau Caerdydd, Bro Morgannwg a Phen-y-bont ar Ogwr.</w:t>
      </w:r>
      <w:r w:rsidRPr="00552B6C" w:rsidR="00054868">
        <w:rPr>
          <w:rFonts w:ascii="Arial" w:hAnsi="Arial" w:cs="Arial"/>
          <w:b/>
          <w:sz w:val="24"/>
          <w:szCs w:val="24"/>
        </w:rPr>
        <w:t xml:space="preserve"> </w:t>
      </w:r>
      <w:r w:rsidRPr="00552B6C">
        <w:rPr>
          <w:rFonts w:ascii="Arial" w:hAnsi="Arial" w:cs="Arial"/>
          <w:b/>
          <w:sz w:val="24"/>
          <w:szCs w:val="24"/>
        </w:rPr>
        <w:t>Sefydliadau Cathdai – Amodau Trwydded</w:t>
      </w:r>
    </w:p>
    <w:p w:rsidRPr="00552B6C" w:rsidR="00BC2690" w:rsidP="00552B6C" w:rsidRDefault="00D072FD">
      <w:pPr>
        <w:pStyle w:val="ListParagraph"/>
        <w:ind w:left="405"/>
        <w:rPr>
          <w:rFonts w:ascii="Arial" w:hAnsi="Arial" w:cs="Arial"/>
          <w:b/>
          <w:sz w:val="24"/>
          <w:szCs w:val="24"/>
        </w:rPr>
      </w:pPr>
      <w:r w:rsidRPr="00552B6C">
        <w:rPr>
          <w:rFonts w:ascii="Arial" w:hAnsi="Arial" w:cs="Arial"/>
          <w:b/>
          <w:sz w:val="24"/>
          <w:szCs w:val="24"/>
        </w:rPr>
        <w:t>Cyflwyniad</w:t>
      </w:r>
    </w:p>
    <w:p w:rsidR="003F06C2" w:rsidP="003F06C2" w:rsidRDefault="003F06C2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Oni bai y nodir yn wahanol, mae’r amodau hyn yn berthnasol i bob adeilad ac ardal y mae gan gathod fynediad iddynt ac/ neu sy’n cael eu defnyddio mewn perthynas â lletya cathod. </w:t>
      </w:r>
    </w:p>
    <w:p w:rsidRPr="00552B6C" w:rsidR="003F06C2" w:rsidP="00552B6C" w:rsidRDefault="00D072FD">
      <w:p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** Mae’r defnydd o’r term ‘uned’ yn cyfeirio at ardaloedd lle mae cathod yn cysgu ac yn ymarfer ynddynt </w:t>
      </w:r>
    </w:p>
    <w:p w:rsidRPr="00552B6C" w:rsidR="003F06C2" w:rsidP="00552B6C" w:rsidRDefault="00D072FD">
      <w:pPr>
        <w:pStyle w:val="ListParagraph"/>
        <w:ind w:left="405"/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b/>
          <w:sz w:val="24"/>
          <w:szCs w:val="24"/>
        </w:rPr>
        <w:t>Arddangos Trwydded</w:t>
      </w:r>
    </w:p>
    <w:p w:rsidRPr="003F06C2" w:rsidR="003F06C2" w:rsidP="003F06C2" w:rsidRDefault="003F06C2">
      <w:pPr>
        <w:pStyle w:val="ListParagraph"/>
        <w:ind w:left="405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 gopi o’r drwydded a’i hamodau gael ei harddangos i’r cyhoedd mewn safle amlwg ac addas yn y sefydliad lletya, arno neu yn yr ardal. </w:t>
      </w:r>
    </w:p>
    <w:p w:rsidR="003F06C2" w:rsidP="003F06C2" w:rsidRDefault="003F06C2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552B6C" w:rsidR="003F06C2" w:rsidP="00552B6C" w:rsidRDefault="00D072FD">
      <w:pPr>
        <w:pStyle w:val="ListParagraph"/>
        <w:ind w:left="405"/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b/>
          <w:sz w:val="24"/>
          <w:szCs w:val="24"/>
        </w:rPr>
        <w:t>Adeiladu</w:t>
      </w:r>
    </w:p>
    <w:p w:rsidR="003F06C2" w:rsidP="003F06C2" w:rsidRDefault="003F06C2">
      <w:pPr>
        <w:pStyle w:val="ListParagraph"/>
        <w:ind w:left="405"/>
        <w:rPr>
          <w:rFonts w:ascii="Arial" w:hAnsi="Arial" w:cs="Arial"/>
          <w:sz w:val="24"/>
          <w:szCs w:val="24"/>
          <w:u w:val="single"/>
        </w:rPr>
      </w:pPr>
    </w:p>
    <w:p w:rsidRPr="00552B6C" w:rsidR="003F06C2" w:rsidP="00552B6C" w:rsidRDefault="00D072FD">
      <w:pPr>
        <w:pStyle w:val="ListParagraph"/>
        <w:ind w:left="405"/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Cyffredinol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i’r sefydliad bob amser gael ei gynllunio a’i weithredu yn unol â chynllun wedi’i gymeradwyo, a’i atodi i’r drwydded.  Cyn gwneud unrhyw newidiadau, rhaid cyflwyno cynlluniau i swyddog trwyddedu’r awdurdod lleol a’u cymeradwyo ganddo. </w:t>
      </w:r>
    </w:p>
    <w:p w:rsidRPr="003F06C2" w:rsidR="003F06C2" w:rsidP="003F06C2" w:rsidRDefault="003F06C2">
      <w:pPr>
        <w:pStyle w:val="ListParagraph"/>
        <w:ind w:left="1125"/>
        <w:rPr>
          <w:rFonts w:ascii="Arial" w:hAnsi="Arial" w:cs="Arial"/>
          <w:sz w:val="24"/>
          <w:szCs w:val="24"/>
          <w:u w:val="single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>Rhaid adeiladu pob uned newydd ar seiliau concrit â chwrs atal lleithder i Safonau Rheoliadau Adeiladau. Dylai’r llawr wyro i 1 mewn 80 o leiaf (Gweler 15)</w:t>
      </w:r>
    </w:p>
    <w:p w:rsidR="00050235" w:rsidP="00050235" w:rsidRDefault="00050235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Dylai’r holl bren allanol fod yn llyfn, a dylid ei drin yn briodol i’w atal rhag pydru. Dim ond nwyddau diwenwyn i anifeiliaid y dylid eu defnyddio. </w:t>
      </w:r>
    </w:p>
    <w:p w:rsidR="00050235" w:rsidP="00050235" w:rsidRDefault="00050235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Dylai pob arwyneb mewnol a ddefnyddir i adeiladu waliau, lloriau, parwydydd, drysau a fframiau drws fod yn llyfn, yn wydn ac yn anhreiddiadwy. Ni ddylai unrhyw ran o’r adeiladwaith ymestyn allan, neu fod ag ymylon garw allai achosi anaf. </w:t>
      </w:r>
    </w:p>
    <w:p w:rsidR="00050235" w:rsidP="00050235" w:rsidRDefault="00050235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inswleiddio ardaloedd cysgu’r unedau fel nad ydynt yn rhy oer neu’n rhy gynnes. </w:t>
      </w:r>
    </w:p>
    <w:p w:rsidRPr="00050235" w:rsidR="00050235" w:rsidP="00050235" w:rsidRDefault="00050235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lastRenderedPageBreak/>
        <w:t xml:space="preserve">Dylai deunydd ffensio fod yn ddiogel. </w:t>
      </w:r>
    </w:p>
    <w:p w:rsidR="00050235" w:rsidP="00050235" w:rsidRDefault="00050235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adeiladu mewn ffordd sy’n sicrhau diogelwch y gath. </w:t>
      </w:r>
    </w:p>
    <w:p w:rsidRPr="00125021" w:rsidR="00125021" w:rsidP="00125021" w:rsidRDefault="00125021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>Dylid rhoi to ar bob ardal y mae’r cathod yn rhydd i grwydro ynddynt. (Gweler 17)</w:t>
      </w:r>
    </w:p>
    <w:p w:rsidRPr="00552B6C" w:rsidR="008C1D0C" w:rsidP="00552B6C" w:rsidRDefault="00C413F4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Muriau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i’r waliau y mae cathod yn dod i gyffwrdd â nhw fod o ddeunyddiau llyfn ac anhreiddiadwy, ac yn hawdd i’w golchi. Lle mae’r waliau wedi’u gwneud o goncrit neu flociau adeiladu eraill, rhaid eu selio i’w gwneud yn llyfn ac anhreiddiadwy, a’i hail-selio yn ôl yr angen.  </w:t>
      </w:r>
    </w:p>
    <w:p w:rsidR="00125021" w:rsidP="00125021" w:rsidRDefault="00125021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Dylid rhoi cilfwâu rhwng adrannau fertigol a llorweddol. Os yw hynny’n anymarferol mewn safleoedd sy’n bodoli eisoes, dylid selio pob uniad. </w:t>
      </w:r>
    </w:p>
    <w:p w:rsidR="00050235" w:rsidP="00050235" w:rsidRDefault="00050235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rhoi rhwystrau atal tisian ar hyd unrhyw fwlch rhwng unedau sy’n llai na 625mm (2 droedfedd). </w:t>
      </w:r>
    </w:p>
    <w:p w:rsidR="00050235" w:rsidP="00050235" w:rsidRDefault="00050235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125021" w:rsidP="00552B6C" w:rsidRDefault="00552B6C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Lloriau a seiliau concrit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Dylai sail concrit a llawr pob adeilad ac uned fod wedi’i wneud o ddeunyddiau llyfn, anhreiddiadwy, ac yn hawdd i’w olchi. Ymhob cathdy newydd, dylai’r llawr gynnwys croen atal lleithder. </w:t>
      </w:r>
    </w:p>
    <w:p w:rsidRPr="00050235" w:rsidR="00050235" w:rsidP="00050235" w:rsidRDefault="00050235">
      <w:pPr>
        <w:pStyle w:val="ListParagraph"/>
        <w:ind w:left="1125"/>
        <w:rPr>
          <w:rFonts w:ascii="Arial" w:hAnsi="Arial" w:cs="Arial"/>
          <w:sz w:val="24"/>
          <w:szCs w:val="24"/>
          <w:u w:val="single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>Dylai lloriau’r unedau a’r ardaloedd ymarfer unigol gael eu hadeiladu a’u cynnal a’u cadw yn y fath gyflwr fel eu bod yn atal pyllau rhag cronni. (Gweler amod 4)</w:t>
      </w:r>
    </w:p>
    <w:p w:rsidRPr="00552B6C" w:rsidR="00050235" w:rsidP="00552B6C" w:rsidRDefault="00C413F4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Nenfydau a thoeau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Dylid medru golchi a diheintio nenfydau’n hawdd. </w:t>
      </w:r>
    </w:p>
    <w:p w:rsidRPr="00050235" w:rsidR="00050235" w:rsidP="00050235" w:rsidRDefault="00050235">
      <w:pPr>
        <w:pStyle w:val="ListParagraph"/>
        <w:ind w:left="1125"/>
        <w:rPr>
          <w:rFonts w:ascii="Arial" w:hAnsi="Arial" w:cs="Arial"/>
          <w:sz w:val="24"/>
          <w:szCs w:val="24"/>
          <w:u w:val="single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Dylid rhoi gorchudd o rwyll a deunydd anhydraidd dros bob ardal ymarfer a’r coridor diogelwch, a dylai rhan ohono fod yn lled dryloyw. </w:t>
      </w:r>
    </w:p>
    <w:p w:rsidRPr="00552B6C" w:rsidR="00050235" w:rsidP="00552B6C" w:rsidRDefault="008E3E5F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Drysau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Dylai pob drws fod yn ddigon cryf i wrthsefyll cael eu taro a’u crafu, a dylid bod modd eu cloi’n ddiogel. </w:t>
      </w:r>
    </w:p>
    <w:p w:rsidRPr="00C04593" w:rsidR="00C04593" w:rsidP="00C04593" w:rsidRDefault="00C04593">
      <w:pPr>
        <w:pStyle w:val="ListParagraph"/>
        <w:ind w:left="1125"/>
        <w:rPr>
          <w:rFonts w:ascii="Arial" w:hAnsi="Arial" w:cs="Arial"/>
          <w:sz w:val="24"/>
          <w:szCs w:val="24"/>
          <w:u w:val="single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Lle mae’r ymylon yn fetel, ni ddylai fod perygl o achosi anaf i’r gath. </w:t>
      </w:r>
    </w:p>
    <w:p w:rsidRPr="00C04593" w:rsidR="00C04593" w:rsidP="00C04593" w:rsidRDefault="00C04593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Dylid cymryd camau priodol wrth adeiladu i atal clefydau heintus rhag lledaenu, yn enwedig drwy heintiad defnynnol. </w:t>
      </w:r>
    </w:p>
    <w:p w:rsidRPr="00552B6C" w:rsidR="00C04593" w:rsidP="00552B6C" w:rsidRDefault="008E3E5F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Ffenestri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Dylai pob ffenestr sy’n achosi perygl fod yn amhosibl dianc ohoni ar bob adeg. </w:t>
      </w:r>
    </w:p>
    <w:p w:rsidRPr="00552B6C" w:rsidR="00C04593" w:rsidP="00552B6C" w:rsidRDefault="008E3E5F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Draeniau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i’r ceginau fod wedi’u cysylltu â’r brif system ddraeniau, neu system waredu carthffosiaeth leol gymeradwy.  </w:t>
      </w:r>
    </w:p>
    <w:p w:rsidRPr="00552B6C" w:rsidR="00C04593" w:rsidP="00552B6C" w:rsidRDefault="008E3E5F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Goleuo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Pan mae’n olau yn ystod y dydd, rhaid darparu golau yn yr ardaloedd ymarfer a chysgu fel bod pob rhan yn gwbl weladwy.  Lle mae’n ymarferol, golau naturiol ddylai hyn fod. </w:t>
      </w:r>
    </w:p>
    <w:p w:rsidRPr="00C04593" w:rsidR="00C04593" w:rsidP="00C04593" w:rsidRDefault="00C04593">
      <w:pPr>
        <w:pStyle w:val="ListParagraph"/>
        <w:ind w:left="1125"/>
        <w:rPr>
          <w:rFonts w:ascii="Arial" w:hAnsi="Arial" w:cs="Arial"/>
          <w:sz w:val="24"/>
          <w:szCs w:val="24"/>
          <w:u w:val="single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darparu golau ychwanegol digonol drwy’r sefydliad i gyd. </w:t>
      </w:r>
    </w:p>
    <w:p w:rsidRPr="00C04593" w:rsidR="00C04593" w:rsidP="00C04593" w:rsidRDefault="00C04593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Pr="00552B6C" w:rsidR="00C04593" w:rsidP="00552B6C" w:rsidRDefault="008E3E5F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Awyru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>Dylid awyru’r holl ardaloedd mewnol heb achosi gormod o ddrafftiau lleol yn yr ardal gysgu.</w:t>
      </w:r>
    </w:p>
    <w:p w:rsidRPr="00552B6C" w:rsidR="00EF2451" w:rsidP="00552B6C" w:rsidRDefault="008E3E5F">
      <w:pPr>
        <w:rPr>
          <w:rFonts w:ascii="Arial" w:hAnsi="Arial" w:cs="Arial"/>
          <w:b/>
          <w:sz w:val="24"/>
          <w:szCs w:val="24"/>
        </w:rPr>
      </w:pPr>
      <w:r w:rsidRPr="00552B6C">
        <w:rPr>
          <w:rFonts w:ascii="Arial" w:hAnsi="Arial" w:cs="Arial"/>
          <w:b/>
          <w:sz w:val="24"/>
          <w:szCs w:val="24"/>
        </w:rPr>
        <w:t>Nifer yr Anifeiliaid</w:t>
      </w:r>
    </w:p>
    <w:p w:rsidRPr="00552B6C" w:rsidR="00EF2451" w:rsidP="00552B6C" w:rsidRDefault="008E3E5F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Nifer y Cathod a Ganiateir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Mwyafswm y cathod y gellir eu cadw ar unrhyw un adeg yw (I’W BENDERFYNU GAN YR AWDURDOD LLEOL). Bydd y nifer a ganiateir yn cael ei arddangos yn glir ar y drwydded. </w:t>
      </w:r>
    </w:p>
    <w:p w:rsidRPr="00EF2451" w:rsidR="00EF2451" w:rsidP="00EF2451" w:rsidRDefault="00EF2451">
      <w:pPr>
        <w:pStyle w:val="ListParagraph"/>
        <w:ind w:left="1125"/>
        <w:rPr>
          <w:rFonts w:ascii="Arial" w:hAnsi="Arial" w:cs="Arial"/>
          <w:b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Dylai pob cath gael ei huned ei hun ar wahân, ond gall cathod o’r un cartref rannu uned o faint digonol gyda chydsyniad ysgrifenedig eu perchennog. </w:t>
      </w:r>
    </w:p>
    <w:p w:rsidR="00EF2451" w:rsidP="00EF2451" w:rsidRDefault="00EF245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B0203" w:rsidP="00EF2451" w:rsidRDefault="00FB0203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EF2451" w:rsidR="00FB0203" w:rsidP="00EF2451" w:rsidRDefault="00FB0203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Gellir darparu Unedau Cadw i roi llety dros dro i gath am ddim mwy na 24 awr. Rhaid i loriau unedau sy’n bodoli’n barod fod yn 9 troedfedd sgwâr o leiaf. Mewn unedau sy’n cael eu hadeiladu o’r newydd, dylai’r llawr fod yn 12 troedfedd sgwâr o leiaf. Rhaid i’r unedau cadw fod yn 3 troedfedd (0.9m) o uchder o leiaf. </w:t>
      </w:r>
    </w:p>
    <w:p w:rsidRPr="00EF2451" w:rsidR="00EF2451" w:rsidP="00EF2451" w:rsidRDefault="00EF2451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Ni chaniateir i anifeiliaid ar wahân i gathod gael llety yn y cyfleusterau trwyddedig heb ganiatâd ysgrifenedig yr awdurdod lleol. </w:t>
      </w:r>
    </w:p>
    <w:p w:rsidRPr="00EF2451" w:rsidR="00EF2451" w:rsidP="00EF2451" w:rsidRDefault="00EF2451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 unrhyw gathod strae a dderbynnir gan y cathdy gael eu cadw mewn ardal ar wahân i’r cathod sy’n lletya. </w:t>
      </w:r>
    </w:p>
    <w:p w:rsidRPr="003253B7" w:rsidR="003253B7" w:rsidP="003253B7" w:rsidRDefault="003253B7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3253B7" w:rsidP="00552B6C" w:rsidRDefault="008E3E5F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Maint yr uned, ei chynllun a’r cyfleusterau ymarfer.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Mewn adeiladau newydd, rhaid i bob uned fod ag ardal gysgu ac ardal ymarfer ynghlwm wrthi, sy’n benodol i bob uned unigol.  </w:t>
      </w:r>
    </w:p>
    <w:p w:rsidR="003253B7" w:rsidP="003253B7" w:rsidRDefault="003253B7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 bob uned sy’n cael ei hadeiladu o’r newydd gael ardal gysgu o 0.85 metr sgwâr (9 troedfedd sgwâr) o leiaf ar gyfer un gath, 1.5 metr sgwâr (16 troedfedd sgwâr) ar gyfer dwy gath, ac 1.85 metr sgwâr (20 troedfedd sgwâr) ar gyfer hyd at bedair cath. </w:t>
      </w:r>
    </w:p>
    <w:p w:rsidRPr="003253B7" w:rsidR="003253B7" w:rsidP="003253B7" w:rsidRDefault="003253B7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3253B7" w:rsidP="00552B6C" w:rsidRDefault="008E3E5F">
      <w:pPr>
        <w:pStyle w:val="ListParagraph"/>
        <w:ind w:left="1125"/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**Gellir dynodi unedau fel rhai addas ar gyfer nifer penodol o gathod, mwy na phedair, yn ôl disgresiwn yr awdurdod trwyddedu. </w:t>
      </w:r>
    </w:p>
    <w:p w:rsidR="003253B7" w:rsidP="003253B7" w:rsidRDefault="003253B7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i’r unedau fod yn 1.8m (6 troedfedd) o uchder o leiaf yn fewnol. </w:t>
      </w:r>
    </w:p>
    <w:p w:rsidR="003253B7" w:rsidP="003253B7" w:rsidRDefault="003253B7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Dylai’r ardal gysgu fod o leiaf 3 troedfedd (91cm) o uchder mewn unedau sy’n bodoli eisoes, ac yn 4 troedfedd (1.22m) mewn adeiladau newydd. </w:t>
      </w:r>
    </w:p>
    <w:p w:rsidRPr="003253B7" w:rsidR="003253B7" w:rsidP="003253B7" w:rsidRDefault="003253B7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darparu gwelyau addas a chyffyrddus i’r cathod y gellir eu golchi a’u diheintio yn hawdd ac yn ddigonol. Ni ddylid rhoi’r gwelyau lle mae drafftiau. Dylid gwirio’r gwelyau’n ddyddiol, a dylid eu cadw’n lân, yn sych ac yn rhydd o barasitiaid. </w:t>
      </w:r>
    </w:p>
    <w:p w:rsidRPr="002F5368" w:rsidR="002F5368" w:rsidP="002F5368" w:rsidRDefault="002F5368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 bob uned sy’n cael ei hadeiladu o’r newydd gael ardal ymarfer o 1.7 metr sgwâr (18 troedfedd sgwâr) o leiaf ar gyfer un gath; 2.23 metr </w:t>
      </w:r>
      <w:r w:rsidRPr="00552B6C">
        <w:rPr>
          <w:rFonts w:ascii="Arial" w:hAnsi="Arial" w:cs="Arial"/>
          <w:sz w:val="24"/>
          <w:szCs w:val="24"/>
        </w:rPr>
        <w:lastRenderedPageBreak/>
        <w:t xml:space="preserve">sgwâr (24 troedfedd sgwâr) ar gyfer dwy gath a 30 troedfedd sgwâr ar gyfer hyd at bedair cath. </w:t>
      </w:r>
    </w:p>
    <w:p w:rsidRPr="002F5368" w:rsidR="002F5368" w:rsidP="002F5368" w:rsidRDefault="002F5368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i’r unedau agor allan i goridorau diogel neu ardaloedd diogel eraill fel na all y cathod ddianc o’r safle.  </w:t>
      </w:r>
    </w:p>
    <w:p w:rsidRPr="002F5368" w:rsidR="002F5368" w:rsidP="002F5368" w:rsidRDefault="002F5368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Ni ddylid defnyddio’r ardaloedd ymarfer fel rhai i’r cathod gysgu ynddynt. </w:t>
      </w:r>
    </w:p>
    <w:p w:rsidRPr="002F5368" w:rsidR="002F5368" w:rsidP="002F5368" w:rsidRDefault="002F5368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Dylai bod modd i’r cathod fynd i’r ardal ymarfer yn rhydd ac yn uniongyrchol. </w:t>
      </w:r>
    </w:p>
    <w:p w:rsidRPr="00054868" w:rsidR="00054868" w:rsidP="00054868" w:rsidRDefault="00054868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054868" w:rsidP="00552B6C" w:rsidRDefault="009A6C4E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Hyfforddiant</w:t>
      </w: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Dylid darparu polisi hyfforddi ysgrifenedig. Rhaid dangos bod hyfforddiant staff systematig wedi cael ei gynnal. </w:t>
      </w:r>
    </w:p>
    <w:p w:rsidR="00D06BC3" w:rsidP="00D06BC3" w:rsidRDefault="00D06BC3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i gyfleusterau gwresogi fod ar gael yn yr uned a’u defnyddio yn ôl gofynion y gath unigol. </w:t>
      </w:r>
    </w:p>
    <w:p w:rsidRPr="00D06BC3" w:rsidR="00D06BC3" w:rsidP="00D06BC3" w:rsidRDefault="00D06BC3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Rhaid bod y gath yn gallu mwynhau tymheredd o 10°c (50°F) o leiaf mewn  rhan o’r ardal gysgu.  </w:t>
      </w:r>
    </w:p>
    <w:p w:rsidRPr="00D06BC3" w:rsidR="00D06BC3" w:rsidP="00D06BC3" w:rsidRDefault="00D06BC3">
      <w:pPr>
        <w:pStyle w:val="ListParagraph"/>
        <w:rPr>
          <w:rFonts w:ascii="Arial" w:hAnsi="Arial" w:cs="Arial"/>
          <w:sz w:val="24"/>
          <w:szCs w:val="24"/>
        </w:rPr>
      </w:pPr>
    </w:p>
    <w:p w:rsidRPr="00552B6C" w:rsidR="00552B6C" w:rsidP="00552B6C" w:rsidRDefault="00552B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2B6C">
        <w:rPr>
          <w:rFonts w:ascii="Arial" w:hAnsi="Arial" w:cs="Arial"/>
          <w:sz w:val="24"/>
          <w:szCs w:val="24"/>
        </w:rPr>
        <w:t xml:space="preserve">Mewn unedau ynysig dylai fod modd cynnal y tymheredd ar lefel sy’n addas i amodau’r gath ac yn ddibynnol ar gyngor milfeddyg. </w:t>
      </w:r>
    </w:p>
    <w:p w:rsidRPr="00D06BC3" w:rsidR="00D06BC3" w:rsidP="00D06BC3" w:rsidRDefault="00D06BC3">
      <w:pPr>
        <w:pStyle w:val="ListParagraph"/>
        <w:rPr>
          <w:rFonts w:ascii="Arial" w:hAnsi="Arial" w:cs="Arial"/>
          <w:sz w:val="24"/>
          <w:szCs w:val="24"/>
        </w:rPr>
      </w:pPr>
    </w:p>
    <w:p w:rsidR="00D06BC3" w:rsidP="00552B6C" w:rsidRDefault="009A6C4E">
      <w:pPr>
        <w:rPr>
          <w:rFonts w:ascii="Arial" w:hAnsi="Arial" w:cs="Arial"/>
          <w:sz w:val="24"/>
          <w:szCs w:val="24"/>
          <w:u w:val="single"/>
        </w:rPr>
      </w:pPr>
      <w:r w:rsidRPr="00552B6C">
        <w:rPr>
          <w:rFonts w:ascii="Arial" w:hAnsi="Arial" w:cs="Arial"/>
          <w:sz w:val="24"/>
          <w:szCs w:val="24"/>
          <w:u w:val="single"/>
        </w:rPr>
        <w:t>Gl</w:t>
      </w:r>
      <w:r w:rsidR="00685EF8">
        <w:rPr>
          <w:rFonts w:ascii="Arial" w:hAnsi="Arial" w:cs="Arial"/>
          <w:sz w:val="24"/>
          <w:szCs w:val="24"/>
          <w:u w:val="single"/>
        </w:rPr>
        <w:t>anweithdra</w:t>
      </w:r>
      <w:r w:rsidRPr="00552B6C" w:rsidR="00D06BC3">
        <w:rPr>
          <w:rFonts w:ascii="Arial" w:hAnsi="Arial" w:cs="Arial"/>
          <w:sz w:val="24"/>
          <w:szCs w:val="24"/>
          <w:u w:val="single"/>
        </w:rPr>
        <w:t xml:space="preserve"> </w:t>
      </w:r>
    </w:p>
    <w:p w:rsidRPr="00685EF8" w:rsidR="00552B6C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Dylid cadw pob uned, coridor, ardal gyffredin, cegin ac ati yn lân ac yn rhydd o faw a llwch sy’n casglu. Dylid eu cadw yn y fath fodd fel bod modd rheoli clefydau a chadw cathod yn gyfforddus. </w:t>
      </w:r>
    </w:p>
    <w:p w:rsidR="00D06BC3" w:rsidP="00D06BC3" w:rsidRDefault="00D06BC3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685EF8" w:rsidR="00685EF8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Dylid golchi pob uned sydd â chath ynddi, bob dydd. Dylid symud yr holl garthion a’r deunydd wedi’i faeddu o bob ardal a ddefnyddir gan gathod o leiaf unwaith y dydd ac yn fwy aml os bydd angen. </w:t>
      </w:r>
    </w:p>
    <w:p w:rsidRPr="00D06BC3" w:rsidR="00D06BC3" w:rsidP="00D06BC3" w:rsidRDefault="00D06BC3">
      <w:pPr>
        <w:pStyle w:val="ListParagraph"/>
        <w:rPr>
          <w:rFonts w:ascii="Arial" w:hAnsi="Arial" w:cs="Arial"/>
          <w:sz w:val="24"/>
          <w:szCs w:val="24"/>
        </w:rPr>
      </w:pPr>
    </w:p>
    <w:p w:rsidRPr="00685EF8" w:rsidR="00685EF8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Dylid cadw’r ardaloedd lle mae gwelyau yn lân ac yn sych.  </w:t>
      </w:r>
    </w:p>
    <w:p w:rsidRPr="00D06BC3" w:rsidR="00D06BC3" w:rsidP="00D06BC3" w:rsidRDefault="00D06BC3">
      <w:pPr>
        <w:pStyle w:val="ListParagraph"/>
        <w:rPr>
          <w:rFonts w:ascii="Arial" w:hAnsi="Arial" w:cs="Arial"/>
          <w:sz w:val="24"/>
          <w:szCs w:val="24"/>
        </w:rPr>
      </w:pPr>
    </w:p>
    <w:p w:rsidRPr="00685EF8" w:rsidR="00685EF8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Dylid darparu hambwrdd ar gyfer carthion y gath mewn man addas bob amser. Dylai fod yn hawdd i’w lanhau ac yn anhydraidd. Dylid gwagio a </w:t>
      </w:r>
      <w:r w:rsidRPr="00685EF8">
        <w:rPr>
          <w:rFonts w:ascii="Arial" w:hAnsi="Arial" w:cs="Arial"/>
          <w:sz w:val="24"/>
          <w:szCs w:val="24"/>
        </w:rPr>
        <w:lastRenderedPageBreak/>
        <w:t xml:space="preserve">golchi’r rhain unwaith y dydd o leiaf, ac fel bo angen yn ystod y dydd os gwelir eu bod wedi’u baeddu’n fwy nag arfer. Dylid rhoi deunydd addas i lawr i’r gath faeddu arno. </w:t>
      </w:r>
    </w:p>
    <w:p w:rsidRPr="00EA313C" w:rsidR="00EA313C" w:rsidP="00EA313C" w:rsidRDefault="00EA313C">
      <w:pPr>
        <w:pStyle w:val="ListParagraph"/>
        <w:rPr>
          <w:rFonts w:ascii="Arial" w:hAnsi="Arial" w:cs="Arial"/>
          <w:sz w:val="24"/>
          <w:szCs w:val="24"/>
        </w:rPr>
      </w:pPr>
    </w:p>
    <w:p w:rsidRPr="00685EF8" w:rsidR="00685EF8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Rhaid i bob uned gael ei glanhau’n drwyadl, ei diheintio a’i sychu ar ôl i gath adael. Rhaid glanhau a diheintio pob gwely a deunyddiau eraill yr adeg honno. </w:t>
      </w:r>
    </w:p>
    <w:p w:rsidRPr="00EA313C" w:rsidR="00EA313C" w:rsidP="00EA313C" w:rsidRDefault="00EA313C">
      <w:pPr>
        <w:pStyle w:val="ListParagraph"/>
        <w:rPr>
          <w:rFonts w:ascii="Arial" w:hAnsi="Arial" w:cs="Arial"/>
          <w:sz w:val="24"/>
          <w:szCs w:val="24"/>
        </w:rPr>
      </w:pPr>
    </w:p>
    <w:p w:rsidRPr="00685EF8" w:rsidR="00685EF8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Dylid darparu cyfleusterau i dderbyn, storio a gwaredu gwastraff yn briodol. Dylid gwahanu gwastraff clinigol sy’n deillio o drin cathod â chlefydau heintus, yn ofalus.  Dylid cael gwared ar wastraff o’r fath yn derfynol, drwy ei losgi. </w:t>
      </w:r>
    </w:p>
    <w:p w:rsidRPr="00EA313C" w:rsidR="00EA313C" w:rsidP="00EA313C" w:rsidRDefault="00EA313C">
      <w:pPr>
        <w:pStyle w:val="ListParagraph"/>
        <w:rPr>
          <w:rFonts w:ascii="Arial" w:hAnsi="Arial" w:cs="Arial"/>
          <w:sz w:val="24"/>
          <w:szCs w:val="24"/>
        </w:rPr>
      </w:pPr>
    </w:p>
    <w:p w:rsidRPr="00685EF8" w:rsidR="00685EF8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Dylid cymryd camau i leihau’r peryglon sy’n codi o lygod mawr, pryfed a phlâu eraill o fewn y sefydliad. </w:t>
      </w:r>
    </w:p>
    <w:p w:rsidRPr="00EA313C" w:rsidR="00EA313C" w:rsidP="00EA313C" w:rsidRDefault="00EA313C">
      <w:pPr>
        <w:pStyle w:val="ListParagraph"/>
        <w:rPr>
          <w:rFonts w:ascii="Arial" w:hAnsi="Arial" w:cs="Arial"/>
          <w:sz w:val="24"/>
          <w:szCs w:val="24"/>
        </w:rPr>
      </w:pPr>
    </w:p>
    <w:p w:rsidRPr="00685EF8" w:rsidR="00EA313C" w:rsidP="00685EF8" w:rsidRDefault="005E2747">
      <w:pPr>
        <w:rPr>
          <w:rFonts w:ascii="Arial" w:hAnsi="Arial" w:cs="Arial"/>
          <w:sz w:val="24"/>
          <w:szCs w:val="24"/>
          <w:u w:val="single"/>
        </w:rPr>
      </w:pPr>
      <w:r w:rsidRPr="00685EF8">
        <w:rPr>
          <w:rFonts w:ascii="Arial" w:hAnsi="Arial" w:cs="Arial"/>
          <w:sz w:val="24"/>
          <w:szCs w:val="24"/>
          <w:u w:val="single"/>
        </w:rPr>
        <w:t>Cyflenwadau Bwyd a Dŵr</w:t>
      </w:r>
    </w:p>
    <w:p w:rsidRPr="00685EF8" w:rsidR="00685EF8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Dylai pob cath gael ei bwydo’n ddigonol â bwyd addas. Dylid cynnig o leiaf ddau bryd o fwyd y dydd, tua 8 awr ar wahân. Dylai dŵr glân fod ar gael bob amser, a’i newid yn ddyddiol neu pan fod angen yn ystod y dydd. </w:t>
      </w:r>
    </w:p>
    <w:p w:rsidR="00EA313C" w:rsidP="00EA313C" w:rsidRDefault="00EA313C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685EF8" w:rsidR="00685EF8" w:rsidP="00685EF8" w:rsidRDefault="00685E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5EF8">
        <w:rPr>
          <w:rFonts w:ascii="Arial" w:hAnsi="Arial" w:cs="Arial"/>
          <w:sz w:val="24"/>
          <w:szCs w:val="24"/>
        </w:rPr>
        <w:t xml:space="preserve">Dylid bod modd golchi a diheintio cynhwysion bwyta ac yfed yn hawdd, a dylid eu cynnal a’u cadw mewn cyflwr glân. Gellir defnyddio llestri bwyta tafladwy hefyd. </w:t>
      </w:r>
    </w:p>
    <w:p w:rsidRPr="00EA313C" w:rsidR="00EA313C" w:rsidP="00EA313C" w:rsidRDefault="00EA313C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685EF8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golchi neu waredu cynhwysion bwyta ar ôl pob pryd bwyd. </w:t>
      </w:r>
    </w:p>
    <w:p w:rsidRPr="00EA313C" w:rsidR="00EA313C" w:rsidP="00EA313C" w:rsidRDefault="00EA313C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golchi cynhwysion yfed o leiaf unwaith y dydd. </w:t>
      </w:r>
    </w:p>
    <w:p w:rsidRPr="006E7C14" w:rsidR="006E7C14" w:rsidP="006E7C14" w:rsidRDefault="006E7C1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6E7C14" w:rsidP="00E445E5" w:rsidRDefault="00CD2477">
      <w:pPr>
        <w:rPr>
          <w:rFonts w:ascii="Arial" w:hAnsi="Arial" w:cs="Arial"/>
          <w:sz w:val="24"/>
          <w:szCs w:val="24"/>
          <w:u w:val="single"/>
        </w:rPr>
      </w:pPr>
      <w:r w:rsidRPr="00E445E5">
        <w:rPr>
          <w:rFonts w:ascii="Arial" w:hAnsi="Arial" w:cs="Arial"/>
          <w:sz w:val="24"/>
          <w:szCs w:val="24"/>
          <w:u w:val="single"/>
        </w:rPr>
        <w:t xml:space="preserve">Cyfleusterau Cegin </w:t>
      </w: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darparu cyfleusterau ar wahân, wedi'u hadeiladu a’u cynnal a’u cadw yn lân, ar gyfer storio a pharatoi bwyd ar gyfer y cathod.  </w:t>
      </w:r>
    </w:p>
    <w:p w:rsidR="006E7C14" w:rsidP="006E7C14" w:rsidRDefault="006E7C14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darparu oergelloedd lle y mae cig amrwd a chig wedi’i goginio yn cael ei gadw, a rhaid osgoi unrhyw bosibilrwydd o halogi bwyd. </w:t>
      </w:r>
    </w:p>
    <w:p w:rsidRPr="006E7C14" w:rsidR="006E7C14" w:rsidP="006E7C14" w:rsidRDefault="006E7C1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lastRenderedPageBreak/>
        <w:t xml:space="preserve">Rhaid darparu sinc gyda dŵr oer a chynnes i olchi offer paratoi bwyd a llestri bwyta ac yfed. Rhaid darparu basn ymolchi dwylo ar wahân gyda dŵr oer a chynnes at ddefnydd staff. </w:t>
      </w:r>
    </w:p>
    <w:p w:rsidRPr="006E7C14" w:rsidR="006E7C14" w:rsidP="006E7C14" w:rsidRDefault="006E7C1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darparu cynhwysion ar gyfer storio bwyd, a dylent fod o’r fath wneuthuriad, a’u cadw mewn cyflwr cystal fel eu bod yn atal pryfed a phlâu eraill. </w:t>
      </w:r>
    </w:p>
    <w:p w:rsidRPr="006E7C14" w:rsidR="006E7C14" w:rsidP="006E7C14" w:rsidRDefault="006E7C1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6E7C14" w:rsidP="00E445E5" w:rsidRDefault="00E64539">
      <w:pPr>
        <w:rPr>
          <w:rFonts w:ascii="Arial" w:hAnsi="Arial" w:cs="Arial"/>
          <w:sz w:val="24"/>
          <w:szCs w:val="24"/>
          <w:u w:val="single"/>
        </w:rPr>
      </w:pPr>
      <w:r w:rsidRPr="00E445E5">
        <w:rPr>
          <w:rFonts w:ascii="Arial" w:hAnsi="Arial" w:cs="Arial"/>
          <w:sz w:val="24"/>
          <w:szCs w:val="24"/>
          <w:u w:val="single"/>
        </w:rPr>
        <w:t>Rheoli Clefydau a Brechu</w:t>
      </w: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cymryd camau digonol i atal a rheoli clefydau heintus ac ymledol a pharasitiaid rhag lledaenu ymhlith y cathod, y staff ac ymwelwyr. </w:t>
      </w:r>
    </w:p>
    <w:p w:rsidR="006E7C14" w:rsidP="006E7C14" w:rsidRDefault="006E7C14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dangos prawf bod gan y cathod sy’n lletya neu sy’n byw yn y llety, frechiadau cyfredol yn erbyn enteritis cathod, clefydau anadlol ymhlith cathod neu unrhyw glefyd perthnasol arall. Dylai’r cwrs o frechu fod wedi ei gwblhau o leiaf bedair wythnos cyn i’r gath ddechrau lletya, neu yn unol â chyfarwyddiadau’r gwneuthurwr. Dylai’r cofnod fod y prawf hwn wedi’i ddarparu gael ei gadw ar y safle drwy gydol yr amser y mae’r gath yn lletya. </w:t>
      </w:r>
    </w:p>
    <w:p w:rsidRPr="00B03CB4" w:rsidR="00B03CB4" w:rsidP="00B03CB4" w:rsidRDefault="00B03CB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cael cyngor gan filfeddyg os bydd arwyddion o glefyd, anaf neu salwch. Os yw cath yn sâl neu wedi ei anafu, dylid dilyn cyfarwyddiadau a roddwyd gan filfeddyg ar sut i’w drin, yn fanwl gywir. </w:t>
      </w:r>
    </w:p>
    <w:p w:rsidRPr="00B03CB4" w:rsidR="00B03CB4" w:rsidP="00B03CB4" w:rsidRDefault="00B03CB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cadw blwch cymorth cyntaf llawn sy’n addas i’w ddefnyddio ar gathod ar y safle bob amser, mewn lle hygyrch. </w:t>
      </w:r>
    </w:p>
    <w:p w:rsidRPr="00B03CB4" w:rsidR="00B03CB4" w:rsidP="00B03CB4" w:rsidRDefault="00B03CB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B03CB4" w:rsidP="00E445E5" w:rsidRDefault="00E64539">
      <w:pPr>
        <w:rPr>
          <w:rFonts w:ascii="Arial" w:hAnsi="Arial" w:cs="Arial"/>
          <w:sz w:val="24"/>
          <w:szCs w:val="24"/>
          <w:u w:val="single"/>
        </w:rPr>
      </w:pPr>
      <w:r w:rsidRPr="00E445E5">
        <w:rPr>
          <w:rFonts w:ascii="Arial" w:hAnsi="Arial" w:cs="Arial"/>
          <w:sz w:val="24"/>
          <w:szCs w:val="24"/>
          <w:u w:val="single"/>
        </w:rPr>
        <w:t>Cyfleusterau Ynysu</w:t>
      </w: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darparu cyfleusterau ynysu. </w:t>
      </w:r>
    </w:p>
    <w:p w:rsidR="00B03CB4" w:rsidP="00B03CB4" w:rsidRDefault="00B03CB4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Mewn cathdai sy’n bodoli eisoes, dylai’r cyfleusterau ynysu gydymffurfio â’r gofynion lletya eraill, ond rhaid iddynt fod ar wahân ac wedi’u hynysu oddi wrth y prif unedau. Rhaid iddynt fod yn 3 metr (10 troedfedd) o leiaf. (Gweler rheoli tymheredd hefyd).</w:t>
      </w:r>
    </w:p>
    <w:p w:rsidRPr="00B03CB4" w:rsidR="00B03CB4" w:rsidP="00B03CB4" w:rsidRDefault="00B03CB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darparu cyfleusterau digonol i atal clefydau heintus rhag lledaenu rhwng yr unedau ynysu a’r unedau eraill. </w:t>
      </w:r>
    </w:p>
    <w:p w:rsidRPr="00B03CB4" w:rsidR="00B03CB4" w:rsidP="00B03CB4" w:rsidRDefault="00B03CB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golchi dwylo ar ôl gadael y cyfleusterau ynysu, cyn ymweld â’r unedau eraill.  </w:t>
      </w:r>
    </w:p>
    <w:p w:rsidR="00B03CB4" w:rsidP="00B03CB4" w:rsidRDefault="00B03CB4">
      <w:pPr>
        <w:pStyle w:val="ListParagraph"/>
        <w:rPr>
          <w:rFonts w:ascii="Arial" w:hAnsi="Arial" w:cs="Arial"/>
          <w:sz w:val="24"/>
          <w:szCs w:val="24"/>
        </w:rPr>
      </w:pPr>
    </w:p>
    <w:p w:rsidR="00B03CB4" w:rsidP="00B03CB4" w:rsidRDefault="00B03CB4">
      <w:pPr>
        <w:pStyle w:val="ListParagraph"/>
        <w:rPr>
          <w:rFonts w:ascii="Arial" w:hAnsi="Arial" w:cs="Arial"/>
          <w:sz w:val="24"/>
          <w:szCs w:val="24"/>
        </w:rPr>
      </w:pPr>
    </w:p>
    <w:p w:rsidRPr="00B03CB4" w:rsidR="00B03CB4" w:rsidP="00B03CB4" w:rsidRDefault="00B03CB4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B03CB4" w:rsidP="00E445E5" w:rsidRDefault="00504D9B">
      <w:pPr>
        <w:rPr>
          <w:rFonts w:ascii="Arial" w:hAnsi="Arial" w:cs="Arial"/>
          <w:sz w:val="24"/>
          <w:szCs w:val="24"/>
          <w:u w:val="single"/>
        </w:rPr>
      </w:pPr>
      <w:r w:rsidRPr="00E445E5">
        <w:rPr>
          <w:rFonts w:ascii="Arial" w:hAnsi="Arial" w:cs="Arial"/>
          <w:sz w:val="24"/>
          <w:szCs w:val="24"/>
          <w:u w:val="single"/>
        </w:rPr>
        <w:t>Cofrestr</w:t>
      </w:r>
    </w:p>
    <w:p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cadw cofrestr o bob cath sy’n lletya. Dylai’r wybodaeth sy’n cael ei chadw gynnwys y canlynol: </w:t>
      </w:r>
      <w:r>
        <w:rPr>
          <w:rFonts w:ascii="Arial" w:hAnsi="Arial" w:cs="Arial"/>
          <w:sz w:val="24"/>
          <w:szCs w:val="24"/>
        </w:rPr>
        <w:t xml:space="preserve">- </w:t>
      </w:r>
    </w:p>
    <w:p w:rsidRPr="00E445E5" w:rsidR="00E445E5" w:rsidP="00E445E5" w:rsidRDefault="00E445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Dyddiad cyrraedd</w:t>
      </w:r>
    </w:p>
    <w:p w:rsidRPr="00E445E5" w:rsidR="00E445E5" w:rsidP="00E445E5" w:rsidRDefault="00E445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Enw’r gath, unrhyw system adnabod fel rhif microsglodyn neu datŵ</w:t>
      </w:r>
    </w:p>
    <w:p w:rsidRPr="00E445E5" w:rsidR="00E445E5" w:rsidP="00E445E5" w:rsidRDefault="00E445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Disgrifiad, brîd, oedran a rhyw'r gath</w:t>
      </w:r>
      <w:r w:rsidRPr="00E445E5">
        <w:t xml:space="preserve"> </w:t>
      </w:r>
    </w:p>
    <w:p w:rsidRPr="00E445E5" w:rsidR="00E445E5" w:rsidP="00E445E5" w:rsidRDefault="00E445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Enw, cyfeiriad a rhif ffôn y perchennog neu’r ceidwad</w:t>
      </w:r>
    </w:p>
    <w:p w:rsidRPr="00E445E5" w:rsidR="00E445E5" w:rsidP="00E445E5" w:rsidRDefault="00E445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Enw, cyfeiriad a rhif ffôn y cyswllt yn ystod y cyfnod lletya</w:t>
      </w:r>
    </w:p>
    <w:p w:rsidRPr="00E445E5" w:rsidR="00E445E5" w:rsidP="00E445E5" w:rsidRDefault="00E445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Enw, cyfeiriad a rhif ffôn milfeddyg y gath</w:t>
      </w:r>
    </w:p>
    <w:p w:rsidRPr="00E445E5" w:rsidR="00E445E5" w:rsidP="00E445E5" w:rsidRDefault="00E445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Dyddiad disgwyl gadael a dyddiad gadael</w:t>
      </w:r>
    </w:p>
    <w:p w:rsidRPr="00E445E5" w:rsidR="00E445E5" w:rsidP="00E445E5" w:rsidRDefault="00E445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>Gofynion iechyd, lles a maetheg</w:t>
      </w:r>
    </w:p>
    <w:p w:rsidR="008B5C38" w:rsidP="008B5C38" w:rsidRDefault="008B5C38">
      <w:pPr>
        <w:pStyle w:val="ListParagraph"/>
        <w:ind w:left="1845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cadw’r gofrestr am leiafswm o 24 mis, ac ar gael yn y fath fodd fel bod swyddog awdurdodedig yn gallu cael gafael ar y wybodaeth yn hawdd. </w:t>
      </w:r>
    </w:p>
    <w:p w:rsidR="008B5C38" w:rsidP="008B5C38" w:rsidRDefault="008B5C38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Os yw’r cofnodion ar gyfrifiadur, rhaid cadw copi wrth gefn. Rhaid i’r gofrestr hefyd fod ar gael i aelodau allweddol o staff y sefydliad ar bob adeg. </w:t>
      </w:r>
    </w:p>
    <w:p w:rsidRPr="008B5C38" w:rsidR="008B5C38" w:rsidP="008B5C38" w:rsidRDefault="008B5C38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8B5C38" w:rsidP="00E445E5" w:rsidRDefault="00504D9B">
      <w:pPr>
        <w:rPr>
          <w:rFonts w:ascii="Arial" w:hAnsi="Arial" w:cs="Arial"/>
          <w:sz w:val="24"/>
          <w:szCs w:val="24"/>
          <w:u w:val="single"/>
        </w:rPr>
      </w:pPr>
      <w:r w:rsidRPr="00E445E5">
        <w:rPr>
          <w:rFonts w:ascii="Arial" w:hAnsi="Arial" w:cs="Arial"/>
          <w:sz w:val="24"/>
          <w:szCs w:val="24"/>
          <w:u w:val="single"/>
        </w:rPr>
        <w:t>Adnabod unedau</w:t>
      </w: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cofnodi pob uned (e.e. eu rhifo) yn glir, a bod system yn ei lle sy’n sicrhau bod gwybodaeth berthnasol am y gath yn yr uned honno ar gael yn hawdd. </w:t>
      </w:r>
    </w:p>
    <w:p w:rsidR="008B5C38" w:rsidP="008B5C38" w:rsidRDefault="008B5C38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E445E5" w:rsidR="008B5C38" w:rsidP="00E445E5" w:rsidRDefault="00504D9B">
      <w:pPr>
        <w:rPr>
          <w:rFonts w:ascii="Arial" w:hAnsi="Arial" w:cs="Arial"/>
          <w:sz w:val="24"/>
          <w:szCs w:val="24"/>
          <w:u w:val="single"/>
        </w:rPr>
      </w:pPr>
      <w:r w:rsidRPr="00E445E5">
        <w:rPr>
          <w:rFonts w:ascii="Arial" w:hAnsi="Arial" w:cs="Arial"/>
          <w:sz w:val="24"/>
          <w:szCs w:val="24"/>
          <w:u w:val="single"/>
        </w:rPr>
        <w:t>Goruchwylio</w:t>
      </w: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i berson addas a phriodol fod ar gael bob amser i oruchwylio a delio ag argyfyngau pan fydd cathod yn lletya ar y safle. </w:t>
      </w:r>
    </w:p>
    <w:p w:rsidR="008B5C38" w:rsidP="008B5C38" w:rsidRDefault="008B5C38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lastRenderedPageBreak/>
        <w:t>Dylid ymweld â’r cathod yn rheolaidd fel bo’r gofyn o ran eu hiechyd, eu diogelwch a’u lles.</w:t>
      </w:r>
    </w:p>
    <w:p w:rsidRPr="004466BF" w:rsidR="004466BF" w:rsidP="004466BF" w:rsidRDefault="004466BF">
      <w:pPr>
        <w:pStyle w:val="ListParagraph"/>
        <w:rPr>
          <w:rFonts w:ascii="Arial" w:hAnsi="Arial" w:cs="Arial"/>
          <w:sz w:val="24"/>
          <w:szCs w:val="24"/>
        </w:rPr>
      </w:pPr>
    </w:p>
    <w:p w:rsidR="004466BF" w:rsidP="004466BF" w:rsidRDefault="004466BF">
      <w:pPr>
        <w:rPr>
          <w:rFonts w:ascii="Arial" w:hAnsi="Arial" w:cs="Arial"/>
          <w:sz w:val="24"/>
          <w:szCs w:val="24"/>
        </w:rPr>
      </w:pPr>
    </w:p>
    <w:p w:rsidRPr="00E445E5" w:rsidR="004466BF" w:rsidP="00E445E5" w:rsidRDefault="00504D9B">
      <w:pPr>
        <w:rPr>
          <w:rFonts w:ascii="Arial" w:hAnsi="Arial" w:cs="Arial"/>
          <w:sz w:val="24"/>
          <w:szCs w:val="24"/>
          <w:u w:val="single"/>
        </w:rPr>
      </w:pPr>
      <w:r w:rsidRPr="00E445E5">
        <w:rPr>
          <w:rFonts w:ascii="Arial" w:hAnsi="Arial" w:cs="Arial"/>
          <w:sz w:val="24"/>
          <w:szCs w:val="24"/>
          <w:u w:val="single"/>
        </w:rPr>
        <w:t>Rheolau Tân</w:t>
      </w: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cymryd camau priodol i warchod y cathod rhag ofn bod tân neu argyfyngau eraill. </w:t>
      </w:r>
    </w:p>
    <w:p w:rsidRPr="004466BF" w:rsidR="004466BF" w:rsidP="004466BF" w:rsidRDefault="004466BF">
      <w:pPr>
        <w:pStyle w:val="ListParagraph"/>
        <w:ind w:left="1125"/>
        <w:rPr>
          <w:rFonts w:ascii="Arial" w:hAnsi="Arial" w:cs="Arial"/>
          <w:b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llunio cynllun gadael adeilad mewn argyfwng priodol a gweithdrefn i rybuddio am dân, a rhoi copi ohonynt yn y safle i ymwelwyr eu gweld. Rhaid i hyn gynnwys cyfarwyddiadau ynglŷn â lle y dylid symud cathod yn achos tân neu argyfwng arall. </w:t>
      </w:r>
    </w:p>
    <w:p w:rsidRPr="004466BF" w:rsidR="004466BF" w:rsidP="004466BF" w:rsidRDefault="004466BF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darparu offer ymladd tân yn unol â chyngor gan y Swyddog Atal Tân. </w:t>
      </w:r>
    </w:p>
    <w:p w:rsidRPr="004466BF" w:rsidR="004466BF" w:rsidP="004466BF" w:rsidRDefault="004466BF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cynnal a chadw gosodiadau a chyfarpar trydanol mewn cyflwr diogel. Rhaid rhoi dyfais torri cerrynt trydanol ymhob bloc o unedau. </w:t>
      </w:r>
    </w:p>
    <w:p w:rsidRPr="004466BF" w:rsidR="004466BF" w:rsidP="004466BF" w:rsidRDefault="004466BF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Ni ddylid rhoi offer gwresogi mewn lleoliad, neu eu gosod mewn modd allai greu perygl o dân, neu berygl i gathod.  </w:t>
      </w:r>
    </w:p>
    <w:p w:rsidRPr="004466BF" w:rsidR="004466BF" w:rsidP="004466BF" w:rsidRDefault="004466BF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Dylid cymryd camau i sicrhau nad oes gormod o wres yn cronni mewn un man, allai achosi tân. </w:t>
      </w:r>
    </w:p>
    <w:p w:rsidRPr="004466BF" w:rsidR="004466BF" w:rsidP="004466BF" w:rsidRDefault="004466BF">
      <w:pPr>
        <w:pStyle w:val="ListParagraph"/>
        <w:rPr>
          <w:rFonts w:ascii="Arial" w:hAnsi="Arial" w:cs="Arial"/>
          <w:sz w:val="24"/>
          <w:szCs w:val="24"/>
        </w:rPr>
      </w:pPr>
    </w:p>
    <w:p w:rsidRPr="00E445E5" w:rsidR="00E445E5" w:rsidP="00E445E5" w:rsidRDefault="00E445E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5E5">
        <w:rPr>
          <w:rFonts w:ascii="Arial" w:hAnsi="Arial" w:cs="Arial"/>
          <w:sz w:val="24"/>
          <w:szCs w:val="24"/>
        </w:rPr>
        <w:t xml:space="preserve">Rhaid bod modd seinio larwm yn hawdd yn achos tân neu argyfwng arall. </w:t>
      </w:r>
    </w:p>
    <w:p w:rsidR="008B5C38" w:rsidP="008B5C38" w:rsidRDefault="008B5C38">
      <w:pPr>
        <w:pStyle w:val="ListParagraph"/>
        <w:rPr>
          <w:rFonts w:ascii="Arial" w:hAnsi="Arial" w:cs="Arial"/>
          <w:sz w:val="24"/>
          <w:szCs w:val="24"/>
        </w:rPr>
      </w:pPr>
    </w:p>
    <w:p w:rsidRPr="004466BF" w:rsidR="004466BF" w:rsidP="004466BF" w:rsidRDefault="004466BF">
      <w:pPr>
        <w:rPr>
          <w:rFonts w:ascii="Arial" w:hAnsi="Arial" w:cs="Arial"/>
          <w:sz w:val="24"/>
          <w:szCs w:val="24"/>
          <w:u w:val="single"/>
        </w:rPr>
      </w:pPr>
    </w:p>
    <w:p w:rsidRPr="00B03CB4" w:rsidR="00B03CB4" w:rsidP="00B03CB4" w:rsidRDefault="00B03CB4">
      <w:pPr>
        <w:rPr>
          <w:rFonts w:ascii="Arial" w:hAnsi="Arial" w:cs="Arial"/>
          <w:sz w:val="24"/>
          <w:szCs w:val="24"/>
          <w:u w:val="single"/>
        </w:rPr>
      </w:pPr>
    </w:p>
    <w:p w:rsidRPr="00D06BC3" w:rsidR="00D06BC3" w:rsidP="00D06BC3" w:rsidRDefault="00D06BC3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:rsidR="00BC2690" w:rsidP="00BC2690" w:rsidRDefault="00BC2690">
      <w:pPr>
        <w:rPr>
          <w:rFonts w:ascii="Arial" w:hAnsi="Arial" w:cs="Arial"/>
          <w:sz w:val="24"/>
          <w:szCs w:val="24"/>
        </w:rPr>
      </w:pPr>
    </w:p>
    <w:p w:rsidR="00BC2690" w:rsidP="00BC2690" w:rsidRDefault="00BC2690">
      <w:pPr>
        <w:rPr>
          <w:rFonts w:ascii="Arial" w:hAnsi="Arial" w:cs="Arial"/>
          <w:sz w:val="24"/>
          <w:szCs w:val="24"/>
        </w:rPr>
      </w:pPr>
    </w:p>
    <w:p w:rsidRPr="00BC2690" w:rsidR="00EA60E7" w:rsidP="00BC2690" w:rsidRDefault="00EA60E7">
      <w:pPr>
        <w:rPr>
          <w:rFonts w:ascii="Arial" w:hAnsi="Arial" w:cs="Arial"/>
          <w:b/>
          <w:sz w:val="24"/>
          <w:szCs w:val="24"/>
        </w:rPr>
      </w:pPr>
      <w:r w:rsidRPr="00BC2690">
        <w:rPr>
          <w:rFonts w:ascii="Arial" w:hAnsi="Arial" w:cs="Arial"/>
          <w:sz w:val="24"/>
          <w:szCs w:val="24"/>
        </w:rPr>
        <w:t xml:space="preserve"> </w:t>
      </w:r>
    </w:p>
    <w:sectPr w:rsidRPr="00BC2690" w:rsidR="00EA60E7" w:rsidSect="00232F64">
      <w:headerReference w:type="default" r:id="rId8"/>
      <w:footerReference w:type="default" r:id="rId9"/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E5" w:rsidRDefault="00E445E5" w:rsidP="00CF5E66">
      <w:pPr>
        <w:spacing w:after="0" w:line="240" w:lineRule="auto"/>
      </w:pPr>
      <w:r>
        <w:separator/>
      </w:r>
    </w:p>
  </w:endnote>
  <w:endnote w:type="continuationSeparator" w:id="0">
    <w:p w:rsidR="00E445E5" w:rsidRDefault="00E445E5" w:rsidP="00CF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364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45E5" w:rsidRDefault="00E44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D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5E5" w:rsidRDefault="00E44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E5" w:rsidRDefault="00E445E5" w:rsidP="00CF5E66">
      <w:pPr>
        <w:spacing w:after="0" w:line="240" w:lineRule="auto"/>
      </w:pPr>
      <w:r>
        <w:separator/>
      </w:r>
    </w:p>
  </w:footnote>
  <w:footnote w:type="continuationSeparator" w:id="0">
    <w:p w:rsidR="00E445E5" w:rsidRDefault="00E445E5" w:rsidP="00CF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5" w:rsidRDefault="00E445E5">
    <w:pPr>
      <w:pStyle w:val="Header"/>
    </w:pPr>
    <w:r>
      <w:rPr>
        <w:noProof/>
        <w:sz w:val="4"/>
        <w:szCs w:val="4"/>
        <w:lang w:val="en-GB" w:eastAsia="en-GB"/>
      </w:rPr>
      <w:drawing>
        <wp:anchor distT="0" distB="0" distL="114300" distR="114300" simplePos="0" relativeHeight="251659264" behindDoc="0" locked="0" layoutInCell="1" allowOverlap="1" wp14:anchorId="6B7C708D" wp14:editId="1FF6BBD9">
          <wp:simplePos x="0" y="0"/>
          <wp:positionH relativeFrom="column">
            <wp:posOffset>3572510</wp:posOffset>
          </wp:positionH>
          <wp:positionV relativeFrom="page">
            <wp:posOffset>254842</wp:posOffset>
          </wp:positionV>
          <wp:extent cx="2307265" cy="752842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-COUNCIL-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265" cy="752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787">
      <w:rPr>
        <w:i/>
        <w:noProof/>
        <w:lang w:val="en-GB" w:eastAsia="en-GB"/>
      </w:rPr>
      <w:drawing>
        <wp:inline distT="0" distB="0" distL="0" distR="0" wp14:anchorId="57913997" wp14:editId="795B33D0">
          <wp:extent cx="3391130" cy="722847"/>
          <wp:effectExtent l="0" t="0" r="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-LOGO-LETTERHE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450" cy="72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E5" w:rsidRDefault="00E445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67F"/>
    <w:multiLevelType w:val="multilevel"/>
    <w:tmpl w:val="9C3642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6A4410CC"/>
    <w:multiLevelType w:val="hybridMultilevel"/>
    <w:tmpl w:val="12EE781C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66"/>
    <w:rsid w:val="000143E2"/>
    <w:rsid w:val="00050235"/>
    <w:rsid w:val="00054868"/>
    <w:rsid w:val="00115888"/>
    <w:rsid w:val="00125021"/>
    <w:rsid w:val="00140A62"/>
    <w:rsid w:val="00153C25"/>
    <w:rsid w:val="00157ED8"/>
    <w:rsid w:val="001F1C7A"/>
    <w:rsid w:val="00210617"/>
    <w:rsid w:val="0022060F"/>
    <w:rsid w:val="00230EA4"/>
    <w:rsid w:val="00231E96"/>
    <w:rsid w:val="00232F64"/>
    <w:rsid w:val="002A5A36"/>
    <w:rsid w:val="002B5A62"/>
    <w:rsid w:val="002E729F"/>
    <w:rsid w:val="002F5368"/>
    <w:rsid w:val="00301B46"/>
    <w:rsid w:val="00304094"/>
    <w:rsid w:val="003253B7"/>
    <w:rsid w:val="00335E3F"/>
    <w:rsid w:val="0036414F"/>
    <w:rsid w:val="003F06C2"/>
    <w:rsid w:val="003F25C5"/>
    <w:rsid w:val="004466BF"/>
    <w:rsid w:val="004763BE"/>
    <w:rsid w:val="00494D81"/>
    <w:rsid w:val="004E5E71"/>
    <w:rsid w:val="00504D9B"/>
    <w:rsid w:val="00533D05"/>
    <w:rsid w:val="00552B6C"/>
    <w:rsid w:val="005E2747"/>
    <w:rsid w:val="005F3391"/>
    <w:rsid w:val="00605EE9"/>
    <w:rsid w:val="00644564"/>
    <w:rsid w:val="006509BE"/>
    <w:rsid w:val="00685EF8"/>
    <w:rsid w:val="006A6535"/>
    <w:rsid w:val="006E7C14"/>
    <w:rsid w:val="007151B7"/>
    <w:rsid w:val="0071583C"/>
    <w:rsid w:val="00717AF6"/>
    <w:rsid w:val="00725928"/>
    <w:rsid w:val="00781D1A"/>
    <w:rsid w:val="00785A3F"/>
    <w:rsid w:val="008319E1"/>
    <w:rsid w:val="008638C8"/>
    <w:rsid w:val="008B0E98"/>
    <w:rsid w:val="008B5C38"/>
    <w:rsid w:val="008C1D0C"/>
    <w:rsid w:val="008E3E5F"/>
    <w:rsid w:val="009A6C4E"/>
    <w:rsid w:val="00A104A1"/>
    <w:rsid w:val="00A20C38"/>
    <w:rsid w:val="00A623D2"/>
    <w:rsid w:val="00A66292"/>
    <w:rsid w:val="00A77052"/>
    <w:rsid w:val="00AB4B95"/>
    <w:rsid w:val="00B03CB4"/>
    <w:rsid w:val="00B33F20"/>
    <w:rsid w:val="00BC2690"/>
    <w:rsid w:val="00BD0F85"/>
    <w:rsid w:val="00C04593"/>
    <w:rsid w:val="00C11A1E"/>
    <w:rsid w:val="00C310B3"/>
    <w:rsid w:val="00C413F4"/>
    <w:rsid w:val="00C91A9D"/>
    <w:rsid w:val="00CB0741"/>
    <w:rsid w:val="00CC6EB3"/>
    <w:rsid w:val="00CD2477"/>
    <w:rsid w:val="00CD3DBE"/>
    <w:rsid w:val="00CF5E66"/>
    <w:rsid w:val="00D06BC3"/>
    <w:rsid w:val="00D072FD"/>
    <w:rsid w:val="00D340D8"/>
    <w:rsid w:val="00D374B9"/>
    <w:rsid w:val="00D447A7"/>
    <w:rsid w:val="00D57DCE"/>
    <w:rsid w:val="00DA0F30"/>
    <w:rsid w:val="00DF323D"/>
    <w:rsid w:val="00E20888"/>
    <w:rsid w:val="00E25FC5"/>
    <w:rsid w:val="00E311FB"/>
    <w:rsid w:val="00E445E5"/>
    <w:rsid w:val="00E526DD"/>
    <w:rsid w:val="00E64539"/>
    <w:rsid w:val="00E85BE5"/>
    <w:rsid w:val="00EA0582"/>
    <w:rsid w:val="00EA313C"/>
    <w:rsid w:val="00EA60E7"/>
    <w:rsid w:val="00EB4F3E"/>
    <w:rsid w:val="00EC0F2E"/>
    <w:rsid w:val="00EF09DF"/>
    <w:rsid w:val="00EF2451"/>
    <w:rsid w:val="00F01139"/>
    <w:rsid w:val="00F109AB"/>
    <w:rsid w:val="00F51A48"/>
    <w:rsid w:val="00F619F8"/>
    <w:rsid w:val="00FB0203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66"/>
  </w:style>
  <w:style w:type="paragraph" w:styleId="Footer">
    <w:name w:val="footer"/>
    <w:basedOn w:val="Normal"/>
    <w:link w:val="FooterChar"/>
    <w:uiPriority w:val="99"/>
    <w:unhideWhenUsed/>
    <w:rsid w:val="00CF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66"/>
  </w:style>
  <w:style w:type="paragraph" w:styleId="BalloonText">
    <w:name w:val="Balloon Text"/>
    <w:basedOn w:val="Normal"/>
    <w:link w:val="BalloonTextChar"/>
    <w:uiPriority w:val="99"/>
    <w:semiHidden/>
    <w:unhideWhenUsed/>
    <w:rsid w:val="00CF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E98"/>
    <w:pPr>
      <w:ind w:left="720"/>
      <w:contextualSpacing/>
    </w:pPr>
  </w:style>
  <w:style w:type="table" w:styleId="TableGrid">
    <w:name w:val="Table Grid"/>
    <w:basedOn w:val="TableNormal"/>
    <w:uiPriority w:val="59"/>
    <w:rsid w:val="004E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66"/>
  </w:style>
  <w:style w:type="paragraph" w:styleId="Footer">
    <w:name w:val="footer"/>
    <w:basedOn w:val="Normal"/>
    <w:link w:val="FooterChar"/>
    <w:uiPriority w:val="99"/>
    <w:unhideWhenUsed/>
    <w:rsid w:val="00CF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66"/>
  </w:style>
  <w:style w:type="paragraph" w:styleId="BalloonText">
    <w:name w:val="Balloon Text"/>
    <w:basedOn w:val="Normal"/>
    <w:link w:val="BalloonTextChar"/>
    <w:uiPriority w:val="99"/>
    <w:semiHidden/>
    <w:unhideWhenUsed/>
    <w:rsid w:val="00CF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E98"/>
    <w:pPr>
      <w:ind w:left="720"/>
      <w:contextualSpacing/>
    </w:pPr>
  </w:style>
  <w:style w:type="table" w:styleId="TableGrid">
    <w:name w:val="Table Grid"/>
    <w:basedOn w:val="TableNormal"/>
    <w:uiPriority w:val="59"/>
    <w:rsid w:val="004E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2219</Words>
  <Characters>10263</Characters>
  <Application>Microsoft Office Word</Application>
  <DocSecurity>4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Vale of Glamorgan Council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Scourfield, Sarah</dc:creator>
  <cp:lastModifiedBy>Hannah Sinclair</cp:lastModifiedBy>
  <cp:revision>2</cp:revision>
  <dcterms:created xsi:type="dcterms:W3CDTF">2019-01-16T11:44:00Z</dcterms:created>
  <dcterms:modified xsi:type="dcterms:W3CDTF">2019-01-17T16:38:18Z</dcterms:modified>
  <dc:title>SRS Cattery Establishment Standard Conditions of Licence WELSH</dc:title>
  <cp:keywords>
  </cp:keywords>
  <dc:subject>
  </dc:subject>
</cp:coreProperties>
</file>